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09A" w:rsidRPr="00E76379" w:rsidRDefault="00DD509A" w:rsidP="00DD509A">
      <w:pPr>
        <w:pStyle w:val="a6"/>
        <w:jc w:val="center"/>
        <w:rPr>
          <w:rFonts w:ascii="Times New Roman" w:hAnsi="Times New Roman"/>
          <w:sz w:val="24"/>
          <w:szCs w:val="24"/>
        </w:rPr>
      </w:pPr>
      <w:r w:rsidRPr="00E76379">
        <w:rPr>
          <w:rFonts w:ascii="Times New Roman" w:hAnsi="Times New Roman"/>
          <w:sz w:val="24"/>
          <w:szCs w:val="24"/>
        </w:rPr>
        <w:t>Автономная некоммерческая профессиональная образовательная организация</w:t>
      </w:r>
    </w:p>
    <w:p w:rsidR="00DD509A" w:rsidRPr="00E76379" w:rsidRDefault="00DD509A" w:rsidP="00DD509A">
      <w:pPr>
        <w:pStyle w:val="a6"/>
        <w:jc w:val="center"/>
        <w:rPr>
          <w:rFonts w:ascii="Times New Roman" w:hAnsi="Times New Roman"/>
          <w:sz w:val="24"/>
          <w:szCs w:val="24"/>
        </w:rPr>
      </w:pPr>
      <w:r w:rsidRPr="00E76379">
        <w:rPr>
          <w:rFonts w:ascii="Times New Roman" w:hAnsi="Times New Roman"/>
          <w:sz w:val="24"/>
          <w:szCs w:val="24"/>
        </w:rPr>
        <w:t>«УРАЛЬСКИЙ ПРОМЫШЛЕННО-ЭКОНОМИЧЕСКИЙ ТЕХНИКУМ»</w:t>
      </w: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bCs/>
          <w:sz w:val="24"/>
          <w:szCs w:val="24"/>
        </w:rPr>
      </w:pPr>
    </w:p>
    <w:p w:rsidR="00DD509A" w:rsidRPr="00E76379" w:rsidRDefault="00DD509A" w:rsidP="00DD509A">
      <w:pPr>
        <w:pStyle w:val="a6"/>
        <w:jc w:val="center"/>
        <w:rPr>
          <w:rFonts w:ascii="Times New Roman" w:hAnsi="Times New Roman"/>
          <w:bCs/>
          <w:sz w:val="24"/>
          <w:szCs w:val="24"/>
        </w:rPr>
      </w:pPr>
      <w:r w:rsidRPr="00E76379">
        <w:rPr>
          <w:rFonts w:ascii="Times New Roman" w:hAnsi="Times New Roman"/>
          <w:bCs/>
          <w:sz w:val="24"/>
          <w:szCs w:val="24"/>
        </w:rPr>
        <w:t>УЧАСТИЕ В ПРОЕКТИРОВАНИИ ЗДАНИЙ И СООРУЖЕНИЙ</w:t>
      </w:r>
    </w:p>
    <w:p w:rsidR="00DD509A" w:rsidRPr="00E76379" w:rsidRDefault="00DD509A" w:rsidP="00DD509A">
      <w:pPr>
        <w:pStyle w:val="a6"/>
        <w:jc w:val="center"/>
        <w:rPr>
          <w:rFonts w:ascii="Times New Roman" w:hAnsi="Times New Roman"/>
          <w:bCs/>
          <w:sz w:val="24"/>
          <w:szCs w:val="24"/>
        </w:rPr>
      </w:pPr>
    </w:p>
    <w:p w:rsidR="00DD509A" w:rsidRPr="00E76379" w:rsidRDefault="00DD509A" w:rsidP="00DD509A">
      <w:pPr>
        <w:pStyle w:val="a6"/>
        <w:jc w:val="center"/>
        <w:rPr>
          <w:rFonts w:ascii="Times New Roman" w:hAnsi="Times New Roman"/>
          <w:bCs/>
          <w:sz w:val="24"/>
          <w:szCs w:val="24"/>
        </w:rPr>
      </w:pPr>
      <w:r w:rsidRPr="00E76379">
        <w:rPr>
          <w:rFonts w:ascii="Times New Roman" w:hAnsi="Times New Roman"/>
          <w:bCs/>
          <w:sz w:val="24"/>
          <w:szCs w:val="24"/>
        </w:rPr>
        <w:t>Методические указания к практическим работам</w:t>
      </w:r>
    </w:p>
    <w:p w:rsidR="00DD509A" w:rsidRPr="00E76379" w:rsidRDefault="00DD509A" w:rsidP="00DD509A">
      <w:pPr>
        <w:pStyle w:val="a6"/>
        <w:jc w:val="center"/>
        <w:rPr>
          <w:rFonts w:ascii="Times New Roman" w:hAnsi="Times New Roman"/>
          <w:bCs/>
          <w:sz w:val="24"/>
          <w:szCs w:val="24"/>
        </w:rPr>
      </w:pPr>
    </w:p>
    <w:p w:rsidR="00DD509A" w:rsidRPr="00E76379" w:rsidRDefault="00DD509A" w:rsidP="00DD509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rFonts w:eastAsia="Calibri"/>
          <w:bCs/>
        </w:rPr>
      </w:pPr>
      <w:r w:rsidRPr="00E76379">
        <w:rPr>
          <w:rFonts w:eastAsia="Calibri"/>
          <w:bCs/>
        </w:rPr>
        <w:t>МДК 01.01 «Проектирование зданий и сооружений»</w:t>
      </w:r>
    </w:p>
    <w:p w:rsidR="00DD509A" w:rsidRPr="00E76379" w:rsidRDefault="00DD509A" w:rsidP="00DD509A">
      <w:pPr>
        <w:pStyle w:val="a6"/>
        <w:jc w:val="center"/>
        <w:rPr>
          <w:rFonts w:ascii="Times New Roman" w:hAnsi="Times New Roman"/>
          <w:bCs/>
          <w:sz w:val="24"/>
          <w:szCs w:val="24"/>
        </w:rPr>
      </w:pPr>
    </w:p>
    <w:p w:rsidR="00DD509A" w:rsidRPr="00E76379" w:rsidRDefault="00DD509A" w:rsidP="00DD509A">
      <w:pPr>
        <w:pStyle w:val="a6"/>
        <w:jc w:val="center"/>
        <w:rPr>
          <w:rFonts w:ascii="Times New Roman" w:hAnsi="Times New Roman"/>
          <w:bCs/>
          <w:caps/>
          <w:sz w:val="24"/>
          <w:szCs w:val="24"/>
        </w:rPr>
      </w:pPr>
      <w:r w:rsidRPr="00E76379">
        <w:rPr>
          <w:rFonts w:ascii="Times New Roman" w:hAnsi="Times New Roman"/>
          <w:bCs/>
          <w:caps/>
          <w:sz w:val="24"/>
          <w:szCs w:val="24"/>
        </w:rPr>
        <w:t>Раздел .2Архитектура зданий</w:t>
      </w:r>
    </w:p>
    <w:p w:rsidR="00DD509A" w:rsidRPr="00E76379" w:rsidRDefault="00DD509A" w:rsidP="00DD509A">
      <w:pPr>
        <w:pStyle w:val="a6"/>
        <w:jc w:val="center"/>
        <w:rPr>
          <w:rFonts w:ascii="Times New Roman" w:hAnsi="Times New Roman"/>
          <w:bCs/>
          <w:sz w:val="24"/>
          <w:szCs w:val="24"/>
        </w:rPr>
      </w:pPr>
      <w:r w:rsidRPr="00E76379">
        <w:rPr>
          <w:rFonts w:ascii="Times New Roman" w:hAnsi="Times New Roman"/>
          <w:bCs/>
          <w:caps/>
          <w:sz w:val="24"/>
          <w:szCs w:val="24"/>
        </w:rPr>
        <w:t xml:space="preserve"> </w:t>
      </w:r>
      <w:r w:rsidRPr="00E76379">
        <w:rPr>
          <w:rFonts w:ascii="Times New Roman" w:hAnsi="Times New Roman"/>
          <w:bCs/>
          <w:sz w:val="24"/>
          <w:szCs w:val="24"/>
        </w:rPr>
        <w:t>Укрупненная группа 08.00.00Техника и технология строительства</w:t>
      </w:r>
    </w:p>
    <w:p w:rsidR="00DD509A" w:rsidRPr="00E76379" w:rsidRDefault="00DD509A" w:rsidP="00DD509A">
      <w:pPr>
        <w:pStyle w:val="a6"/>
        <w:jc w:val="center"/>
        <w:rPr>
          <w:rFonts w:ascii="Times New Roman" w:hAnsi="Times New Roman"/>
          <w:bCs/>
          <w:sz w:val="24"/>
          <w:szCs w:val="24"/>
        </w:rPr>
      </w:pPr>
      <w:r w:rsidRPr="00E76379">
        <w:rPr>
          <w:rFonts w:ascii="Times New Roman" w:hAnsi="Times New Roman"/>
          <w:bCs/>
          <w:sz w:val="24"/>
          <w:szCs w:val="24"/>
        </w:rPr>
        <w:t>Специальность 08.02.01 Строительство и эксплуатация зданий и сооружений</w:t>
      </w: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r w:rsidRPr="00E76379">
        <w:rPr>
          <w:rFonts w:ascii="Times New Roman" w:hAnsi="Times New Roman"/>
          <w:sz w:val="24"/>
          <w:szCs w:val="24"/>
        </w:rPr>
        <w:t>Базовая подготовка</w:t>
      </w: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lang w:eastAsia="zh-CN"/>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D509A" w:rsidP="00DD509A">
      <w:pPr>
        <w:pStyle w:val="a6"/>
        <w:jc w:val="center"/>
        <w:rPr>
          <w:rFonts w:ascii="Times New Roman" w:hAnsi="Times New Roman"/>
          <w:sz w:val="24"/>
          <w:szCs w:val="24"/>
        </w:rPr>
      </w:pPr>
    </w:p>
    <w:p w:rsidR="00DD509A" w:rsidRPr="00E76379" w:rsidRDefault="00DE709E" w:rsidP="00DD509A">
      <w:pPr>
        <w:pStyle w:val="a6"/>
        <w:jc w:val="center"/>
        <w:rPr>
          <w:rFonts w:ascii="Times New Roman" w:hAnsi="Times New Roman"/>
          <w:sz w:val="24"/>
          <w:szCs w:val="24"/>
        </w:rPr>
      </w:pPr>
      <w:r>
        <w:rPr>
          <w:rFonts w:ascii="Times New Roman" w:hAnsi="Times New Roman"/>
          <w:sz w:val="24"/>
          <w:szCs w:val="24"/>
          <w:lang w:eastAsia="zh-CN"/>
        </w:rPr>
        <w:pict>
          <v:rect id="_x0000_s1026" style="position:absolute;left:0;text-align:left;margin-left:-60.4pt;margin-top:-68.7pt;width:627pt;height:862.5pt;z-index:-251656192;mso-wrap-style:none;v-text-anchor:middle" filled="f" stroked="f" strokecolor="gray">
            <v:stroke color2="#7f7f7f" joinstyle="round"/>
          </v:rect>
        </w:pict>
      </w:r>
      <w:r>
        <w:rPr>
          <w:rFonts w:ascii="Times New Roman" w:hAnsi="Times New Roman"/>
          <w:sz w:val="24"/>
          <w:szCs w:val="24"/>
        </w:rPr>
        <w:t xml:space="preserve">г. Екатеринбург, </w:t>
      </w:r>
      <w:r w:rsidR="00DD509A" w:rsidRPr="00E76379">
        <w:rPr>
          <w:rFonts w:ascii="Times New Roman" w:hAnsi="Times New Roman"/>
          <w:sz w:val="24"/>
          <w:szCs w:val="24"/>
        </w:rPr>
        <w:t>2015</w:t>
      </w:r>
      <w:r>
        <w:rPr>
          <w:rFonts w:ascii="Times New Roman" w:hAnsi="Times New Roman"/>
          <w:sz w:val="24"/>
          <w:szCs w:val="24"/>
        </w:rPr>
        <w:t xml:space="preserve"> г.</w:t>
      </w:r>
    </w:p>
    <w:p w:rsidR="00DD509A" w:rsidRPr="00E76379" w:rsidRDefault="00DD509A" w:rsidP="00DD509A">
      <w:pPr>
        <w:pStyle w:val="a6"/>
        <w:jc w:val="both"/>
        <w:rPr>
          <w:rFonts w:ascii="Times New Roman" w:hAnsi="Times New Roman"/>
          <w:bCs/>
          <w:sz w:val="24"/>
          <w:szCs w:val="24"/>
        </w:rPr>
      </w:pPr>
      <w:r w:rsidRPr="00E76379">
        <w:rPr>
          <w:rFonts w:ascii="Times New Roman" w:hAnsi="Times New Roman"/>
          <w:sz w:val="24"/>
          <w:szCs w:val="24"/>
        </w:rPr>
        <w:br w:type="page"/>
      </w:r>
      <w:r w:rsidRPr="00E76379">
        <w:rPr>
          <w:rFonts w:ascii="Times New Roman" w:hAnsi="Times New Roman"/>
          <w:sz w:val="24"/>
          <w:szCs w:val="24"/>
        </w:rPr>
        <w:lastRenderedPageBreak/>
        <w:t xml:space="preserve">Методические указания к практическим работам  разработаны  на основе Федерального государственного образовательного стандарта среднего профессионального образования  по специальности </w:t>
      </w:r>
      <w:r w:rsidRPr="00E76379">
        <w:rPr>
          <w:rFonts w:ascii="Times New Roman" w:hAnsi="Times New Roman"/>
          <w:bCs/>
          <w:sz w:val="24"/>
          <w:szCs w:val="24"/>
        </w:rPr>
        <w:t xml:space="preserve"> Строительство и эксплуатация зданий и сооружений</w:t>
      </w: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tbl>
      <w:tblPr>
        <w:tblW w:w="9923" w:type="dxa"/>
        <w:tblInd w:w="-34" w:type="dxa"/>
        <w:tblLook w:val="00A0" w:firstRow="1" w:lastRow="0" w:firstColumn="1" w:lastColumn="0" w:noHBand="0" w:noVBand="0"/>
      </w:tblPr>
      <w:tblGrid>
        <w:gridCol w:w="4820"/>
        <w:gridCol w:w="5103"/>
      </w:tblGrid>
      <w:tr w:rsidR="00DD509A" w:rsidRPr="00E76379" w:rsidTr="00F6508F">
        <w:tc>
          <w:tcPr>
            <w:tcW w:w="4820" w:type="dxa"/>
          </w:tcPr>
          <w:p w:rsidR="00DE709E" w:rsidRDefault="00DD509A" w:rsidP="00F6508F">
            <w:pPr>
              <w:pStyle w:val="a6"/>
              <w:jc w:val="both"/>
              <w:rPr>
                <w:rFonts w:ascii="Times New Roman" w:hAnsi="Times New Roman"/>
                <w:sz w:val="24"/>
                <w:szCs w:val="24"/>
              </w:rPr>
            </w:pPr>
            <w:r w:rsidRPr="00E76379">
              <w:rPr>
                <w:rFonts w:ascii="Times New Roman" w:hAnsi="Times New Roman"/>
                <w:sz w:val="24"/>
                <w:szCs w:val="24"/>
              </w:rPr>
              <w:t>О</w:t>
            </w:r>
            <w:r w:rsidR="00DE709E">
              <w:rPr>
                <w:rFonts w:ascii="Times New Roman" w:hAnsi="Times New Roman"/>
                <w:sz w:val="24"/>
                <w:szCs w:val="24"/>
              </w:rPr>
              <w:t>ДОБРЕНО</w:t>
            </w:r>
          </w:p>
          <w:p w:rsidR="00DD509A" w:rsidRDefault="00DE709E" w:rsidP="00F6508F">
            <w:pPr>
              <w:pStyle w:val="a6"/>
              <w:jc w:val="both"/>
              <w:rPr>
                <w:rFonts w:ascii="Times New Roman" w:hAnsi="Times New Roman"/>
                <w:sz w:val="24"/>
                <w:szCs w:val="24"/>
              </w:rPr>
            </w:pPr>
            <w:r>
              <w:rPr>
                <w:rFonts w:ascii="Times New Roman" w:hAnsi="Times New Roman"/>
                <w:sz w:val="24"/>
                <w:szCs w:val="24"/>
              </w:rPr>
              <w:t>Ц</w:t>
            </w:r>
            <w:r w:rsidR="00DD509A" w:rsidRPr="00E76379">
              <w:rPr>
                <w:rFonts w:ascii="Times New Roman" w:hAnsi="Times New Roman"/>
                <w:sz w:val="24"/>
                <w:szCs w:val="24"/>
              </w:rPr>
              <w:t xml:space="preserve">икловой комиссией </w:t>
            </w:r>
          </w:p>
          <w:p w:rsidR="00DE709E" w:rsidRPr="00E76379" w:rsidRDefault="00DE709E" w:rsidP="00F6508F">
            <w:pPr>
              <w:pStyle w:val="a6"/>
              <w:jc w:val="both"/>
              <w:rPr>
                <w:rFonts w:ascii="Times New Roman" w:hAnsi="Times New Roman"/>
                <w:sz w:val="24"/>
                <w:szCs w:val="24"/>
              </w:rPr>
            </w:pPr>
            <w:r>
              <w:rPr>
                <w:rFonts w:ascii="Times New Roman" w:hAnsi="Times New Roman"/>
                <w:sz w:val="24"/>
                <w:szCs w:val="24"/>
              </w:rPr>
              <w:t>Технологии строительства</w:t>
            </w:r>
          </w:p>
          <w:p w:rsidR="00DD509A" w:rsidRPr="00E76379" w:rsidRDefault="00DD509A" w:rsidP="00F6508F">
            <w:pPr>
              <w:pStyle w:val="a6"/>
              <w:jc w:val="both"/>
              <w:rPr>
                <w:rFonts w:ascii="Times New Roman" w:hAnsi="Times New Roman"/>
                <w:sz w:val="24"/>
                <w:szCs w:val="24"/>
              </w:rPr>
            </w:pPr>
          </w:p>
          <w:p w:rsidR="00DD509A" w:rsidRPr="00E76379" w:rsidRDefault="00DD509A" w:rsidP="00F6508F">
            <w:pPr>
              <w:pStyle w:val="a6"/>
              <w:jc w:val="both"/>
              <w:rPr>
                <w:rFonts w:ascii="Times New Roman" w:hAnsi="Times New Roman"/>
                <w:sz w:val="24"/>
                <w:szCs w:val="24"/>
              </w:rPr>
            </w:pPr>
            <w:r w:rsidRPr="00E76379">
              <w:rPr>
                <w:rFonts w:ascii="Times New Roman" w:hAnsi="Times New Roman"/>
                <w:sz w:val="24"/>
                <w:szCs w:val="24"/>
              </w:rPr>
              <w:t>Председатель комиссии</w:t>
            </w:r>
            <w:r w:rsidRPr="00E76379">
              <w:rPr>
                <w:rFonts w:ascii="Times New Roman" w:hAnsi="Times New Roman"/>
                <w:sz w:val="24"/>
                <w:szCs w:val="24"/>
              </w:rPr>
              <w:tab/>
            </w:r>
          </w:p>
          <w:p w:rsidR="00DD509A" w:rsidRDefault="00DD509A" w:rsidP="00F6508F">
            <w:pPr>
              <w:pStyle w:val="a6"/>
              <w:jc w:val="both"/>
              <w:rPr>
                <w:rFonts w:ascii="Times New Roman" w:hAnsi="Times New Roman"/>
                <w:sz w:val="24"/>
                <w:szCs w:val="24"/>
              </w:rPr>
            </w:pPr>
            <w:r w:rsidRPr="00E76379">
              <w:rPr>
                <w:rFonts w:ascii="Times New Roman" w:hAnsi="Times New Roman"/>
                <w:sz w:val="24"/>
                <w:szCs w:val="24"/>
              </w:rPr>
              <w:t xml:space="preserve">______________ </w:t>
            </w:r>
            <w:r w:rsidR="00DE709E">
              <w:rPr>
                <w:rFonts w:ascii="Times New Roman" w:hAnsi="Times New Roman"/>
                <w:sz w:val="24"/>
                <w:szCs w:val="24"/>
              </w:rPr>
              <w:t xml:space="preserve">Н.Н. </w:t>
            </w:r>
            <w:proofErr w:type="spellStart"/>
            <w:r w:rsidR="00DE709E">
              <w:rPr>
                <w:rFonts w:ascii="Times New Roman" w:hAnsi="Times New Roman"/>
                <w:sz w:val="24"/>
                <w:szCs w:val="24"/>
              </w:rPr>
              <w:t>Гараева</w:t>
            </w:r>
            <w:proofErr w:type="spellEnd"/>
          </w:p>
          <w:p w:rsidR="00DE709E" w:rsidRPr="00E76379" w:rsidRDefault="00DE709E" w:rsidP="00F6508F">
            <w:pPr>
              <w:pStyle w:val="a6"/>
              <w:jc w:val="both"/>
              <w:rPr>
                <w:rFonts w:ascii="Times New Roman" w:hAnsi="Times New Roman"/>
                <w:sz w:val="24"/>
                <w:szCs w:val="24"/>
              </w:rPr>
            </w:pPr>
          </w:p>
          <w:p w:rsidR="00DD509A" w:rsidRPr="00E76379" w:rsidRDefault="00DD509A" w:rsidP="00F6508F">
            <w:pPr>
              <w:pStyle w:val="a6"/>
              <w:jc w:val="both"/>
              <w:rPr>
                <w:rFonts w:ascii="Times New Roman" w:hAnsi="Times New Roman"/>
                <w:sz w:val="24"/>
                <w:szCs w:val="24"/>
              </w:rPr>
            </w:pPr>
            <w:r w:rsidRPr="00E76379">
              <w:rPr>
                <w:rFonts w:ascii="Times New Roman" w:hAnsi="Times New Roman"/>
                <w:sz w:val="24"/>
                <w:szCs w:val="24"/>
              </w:rPr>
              <w:t xml:space="preserve">Протокол № </w:t>
            </w:r>
            <w:r w:rsidR="00DE709E">
              <w:rPr>
                <w:rFonts w:ascii="Times New Roman" w:hAnsi="Times New Roman"/>
                <w:sz w:val="24"/>
                <w:szCs w:val="24"/>
              </w:rPr>
              <w:t>9</w:t>
            </w:r>
          </w:p>
          <w:p w:rsidR="00DD509A" w:rsidRPr="00E76379" w:rsidRDefault="00DD509A" w:rsidP="00DE709E">
            <w:pPr>
              <w:pStyle w:val="a6"/>
              <w:jc w:val="both"/>
              <w:rPr>
                <w:rFonts w:ascii="Times New Roman" w:hAnsi="Times New Roman"/>
                <w:sz w:val="24"/>
                <w:szCs w:val="24"/>
              </w:rPr>
            </w:pPr>
            <w:r w:rsidRPr="00E76379">
              <w:rPr>
                <w:rFonts w:ascii="Times New Roman" w:hAnsi="Times New Roman"/>
                <w:sz w:val="24"/>
                <w:szCs w:val="24"/>
              </w:rPr>
              <w:t>от «</w:t>
            </w:r>
            <w:r w:rsidR="00DE709E">
              <w:rPr>
                <w:rFonts w:ascii="Times New Roman" w:hAnsi="Times New Roman"/>
                <w:sz w:val="24"/>
                <w:szCs w:val="24"/>
              </w:rPr>
              <w:t>30</w:t>
            </w:r>
            <w:r w:rsidRPr="00E76379">
              <w:rPr>
                <w:rFonts w:ascii="Times New Roman" w:hAnsi="Times New Roman"/>
                <w:sz w:val="24"/>
                <w:szCs w:val="24"/>
              </w:rPr>
              <w:t xml:space="preserve">» </w:t>
            </w:r>
            <w:r w:rsidR="00DE709E">
              <w:rPr>
                <w:rFonts w:ascii="Times New Roman" w:hAnsi="Times New Roman"/>
                <w:sz w:val="24"/>
                <w:szCs w:val="24"/>
              </w:rPr>
              <w:t xml:space="preserve"> мая</w:t>
            </w:r>
            <w:r w:rsidRPr="00E76379">
              <w:rPr>
                <w:rFonts w:ascii="Times New Roman" w:hAnsi="Times New Roman"/>
                <w:sz w:val="24"/>
                <w:szCs w:val="24"/>
              </w:rPr>
              <w:t xml:space="preserve">  2015 г.</w:t>
            </w:r>
          </w:p>
        </w:tc>
        <w:tc>
          <w:tcPr>
            <w:tcW w:w="5103" w:type="dxa"/>
            <w:hideMark/>
          </w:tcPr>
          <w:p w:rsidR="00DD509A" w:rsidRDefault="00DD509A" w:rsidP="00F6508F">
            <w:pPr>
              <w:pStyle w:val="a6"/>
              <w:jc w:val="both"/>
              <w:rPr>
                <w:rFonts w:ascii="Times New Roman" w:hAnsi="Times New Roman"/>
                <w:sz w:val="24"/>
                <w:szCs w:val="24"/>
              </w:rPr>
            </w:pPr>
            <w:r w:rsidRPr="00E76379">
              <w:rPr>
                <w:rFonts w:ascii="Times New Roman" w:hAnsi="Times New Roman"/>
                <w:sz w:val="24"/>
                <w:szCs w:val="24"/>
              </w:rPr>
              <w:t>УТВЕРЖДАЮ</w:t>
            </w:r>
          </w:p>
          <w:p w:rsidR="00DE709E" w:rsidRDefault="00DD509A" w:rsidP="00F6508F">
            <w:pPr>
              <w:pStyle w:val="a6"/>
              <w:jc w:val="both"/>
              <w:rPr>
                <w:rFonts w:ascii="Times New Roman" w:hAnsi="Times New Roman"/>
                <w:sz w:val="24"/>
                <w:szCs w:val="24"/>
              </w:rPr>
            </w:pPr>
            <w:r w:rsidRPr="00E76379">
              <w:rPr>
                <w:rFonts w:ascii="Times New Roman" w:hAnsi="Times New Roman"/>
                <w:sz w:val="24"/>
                <w:szCs w:val="24"/>
              </w:rPr>
              <w:t>Директор</w:t>
            </w:r>
          </w:p>
          <w:p w:rsidR="00DE709E" w:rsidRDefault="00DE709E" w:rsidP="00F6508F">
            <w:pPr>
              <w:pStyle w:val="a6"/>
              <w:jc w:val="both"/>
              <w:rPr>
                <w:rFonts w:ascii="Times New Roman" w:hAnsi="Times New Roman"/>
                <w:sz w:val="24"/>
                <w:szCs w:val="24"/>
              </w:rPr>
            </w:pPr>
          </w:p>
          <w:p w:rsidR="00DD509A" w:rsidRPr="00E76379" w:rsidRDefault="00DD509A" w:rsidP="00F6508F">
            <w:pPr>
              <w:pStyle w:val="a6"/>
              <w:jc w:val="both"/>
              <w:rPr>
                <w:rFonts w:ascii="Times New Roman" w:hAnsi="Times New Roman"/>
                <w:sz w:val="24"/>
                <w:szCs w:val="24"/>
              </w:rPr>
            </w:pPr>
            <w:r w:rsidRPr="00E76379">
              <w:rPr>
                <w:rFonts w:ascii="Times New Roman" w:hAnsi="Times New Roman"/>
                <w:sz w:val="24"/>
                <w:szCs w:val="24"/>
              </w:rPr>
              <w:t xml:space="preserve"> ______________ В.И. Овсянников</w:t>
            </w:r>
          </w:p>
          <w:p w:rsidR="00DE709E" w:rsidRDefault="00DE709E" w:rsidP="00F6508F">
            <w:pPr>
              <w:pStyle w:val="a6"/>
              <w:jc w:val="both"/>
              <w:rPr>
                <w:rFonts w:ascii="Times New Roman" w:hAnsi="Times New Roman"/>
                <w:sz w:val="24"/>
                <w:szCs w:val="24"/>
              </w:rPr>
            </w:pPr>
          </w:p>
          <w:p w:rsidR="00DD509A" w:rsidRPr="00E76379" w:rsidRDefault="00DE709E" w:rsidP="00F6508F">
            <w:pPr>
              <w:pStyle w:val="a6"/>
              <w:jc w:val="both"/>
              <w:rPr>
                <w:rFonts w:ascii="Times New Roman" w:hAnsi="Times New Roman"/>
                <w:sz w:val="24"/>
                <w:szCs w:val="24"/>
              </w:rPr>
            </w:pPr>
            <w:r>
              <w:rPr>
                <w:rFonts w:ascii="Times New Roman" w:hAnsi="Times New Roman"/>
                <w:sz w:val="24"/>
                <w:szCs w:val="24"/>
              </w:rPr>
              <w:t xml:space="preserve"> </w:t>
            </w:r>
            <w:r w:rsidRPr="00E76379">
              <w:rPr>
                <w:rFonts w:ascii="Times New Roman" w:hAnsi="Times New Roman"/>
                <w:sz w:val="24"/>
                <w:szCs w:val="24"/>
              </w:rPr>
              <w:t>«</w:t>
            </w:r>
            <w:r>
              <w:rPr>
                <w:rFonts w:ascii="Times New Roman" w:hAnsi="Times New Roman"/>
                <w:sz w:val="24"/>
                <w:szCs w:val="24"/>
              </w:rPr>
              <w:t>30</w:t>
            </w:r>
            <w:r w:rsidRPr="00E76379">
              <w:rPr>
                <w:rFonts w:ascii="Times New Roman" w:hAnsi="Times New Roman"/>
                <w:sz w:val="24"/>
                <w:szCs w:val="24"/>
              </w:rPr>
              <w:t xml:space="preserve">» </w:t>
            </w:r>
            <w:r>
              <w:rPr>
                <w:rFonts w:ascii="Times New Roman" w:hAnsi="Times New Roman"/>
                <w:sz w:val="24"/>
                <w:szCs w:val="24"/>
              </w:rPr>
              <w:t xml:space="preserve"> мая</w:t>
            </w:r>
            <w:r w:rsidRPr="00E76379">
              <w:rPr>
                <w:rFonts w:ascii="Times New Roman" w:hAnsi="Times New Roman"/>
                <w:sz w:val="24"/>
                <w:szCs w:val="24"/>
              </w:rPr>
              <w:t xml:space="preserve">  2015 г.</w:t>
            </w:r>
          </w:p>
        </w:tc>
      </w:tr>
    </w:tbl>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r w:rsidRPr="00E76379">
        <w:rPr>
          <w:rFonts w:ascii="Times New Roman" w:hAnsi="Times New Roman"/>
          <w:sz w:val="24"/>
          <w:szCs w:val="24"/>
        </w:rPr>
        <w:t>Организация-разработчик:  АН ПОО «уральский промышленно-экономический техникум»</w:t>
      </w:r>
    </w:p>
    <w:p w:rsidR="00DD509A" w:rsidRPr="00E76379" w:rsidRDefault="00DD509A" w:rsidP="00DD509A">
      <w:pPr>
        <w:pStyle w:val="a6"/>
        <w:jc w:val="both"/>
        <w:rPr>
          <w:rFonts w:ascii="Times New Roman" w:hAnsi="Times New Roman"/>
          <w:sz w:val="24"/>
          <w:szCs w:val="24"/>
        </w:rPr>
      </w:pPr>
      <w:r w:rsidRPr="00E76379">
        <w:rPr>
          <w:rFonts w:ascii="Times New Roman" w:hAnsi="Times New Roman"/>
          <w:sz w:val="24"/>
          <w:szCs w:val="24"/>
        </w:rPr>
        <w:t xml:space="preserve">Разработчик: </w:t>
      </w:r>
      <w:proofErr w:type="spellStart"/>
      <w:r w:rsidRPr="00E76379">
        <w:rPr>
          <w:rFonts w:ascii="Times New Roman" w:hAnsi="Times New Roman"/>
          <w:sz w:val="24"/>
          <w:szCs w:val="24"/>
        </w:rPr>
        <w:t>Гараева</w:t>
      </w:r>
      <w:proofErr w:type="spellEnd"/>
      <w:r w:rsidRPr="00E76379">
        <w:rPr>
          <w:rFonts w:ascii="Times New Roman" w:hAnsi="Times New Roman"/>
          <w:sz w:val="24"/>
          <w:szCs w:val="24"/>
        </w:rPr>
        <w:t xml:space="preserve"> Н.Н., Семенова  Т.Г.</w:t>
      </w:r>
      <w:r w:rsidR="00DE709E">
        <w:rPr>
          <w:rFonts w:ascii="Times New Roman" w:hAnsi="Times New Roman"/>
          <w:sz w:val="24"/>
          <w:szCs w:val="24"/>
        </w:rPr>
        <w:t xml:space="preserve">, </w:t>
      </w:r>
      <w:r w:rsidRPr="00E76379">
        <w:rPr>
          <w:rFonts w:ascii="Times New Roman" w:hAnsi="Times New Roman"/>
          <w:sz w:val="24"/>
          <w:szCs w:val="24"/>
        </w:rPr>
        <w:t>преподаватели профессионального модуля «</w:t>
      </w:r>
      <w:r w:rsidRPr="00E76379">
        <w:rPr>
          <w:rFonts w:ascii="Times New Roman" w:hAnsi="Times New Roman"/>
          <w:bCs/>
          <w:sz w:val="24"/>
          <w:szCs w:val="24"/>
        </w:rPr>
        <w:t>Участие в проектировании зданий и сооружений</w:t>
      </w:r>
      <w:r w:rsidRPr="00E76379">
        <w:rPr>
          <w:rFonts w:ascii="Times New Roman" w:hAnsi="Times New Roman"/>
          <w:sz w:val="24"/>
          <w:szCs w:val="24"/>
        </w:rPr>
        <w:t>»</w:t>
      </w: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pStyle w:val="a6"/>
        <w:jc w:val="both"/>
        <w:rPr>
          <w:rFonts w:ascii="Times New Roman" w:hAnsi="Times New Roman"/>
          <w:sz w:val="24"/>
          <w:szCs w:val="24"/>
        </w:rPr>
      </w:pP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4"/>
          <w:szCs w:val="24"/>
        </w:rPr>
      </w:pPr>
      <w:r w:rsidRPr="00E76379">
        <w:rPr>
          <w:rFonts w:ascii="Times New Roman" w:hAnsi="Times New Roman" w:cs="Times New Roman"/>
          <w:sz w:val="24"/>
          <w:szCs w:val="24"/>
        </w:rPr>
        <w:br w:type="page"/>
      </w:r>
      <w:r w:rsidRPr="00E76379">
        <w:rPr>
          <w:rFonts w:ascii="Times New Roman" w:hAnsi="Times New Roman" w:cs="Times New Roman"/>
          <w:sz w:val="24"/>
          <w:szCs w:val="24"/>
        </w:rPr>
        <w:lastRenderedPageBreak/>
        <w:t>1.1. Область применения программы</w:t>
      </w:r>
    </w:p>
    <w:p w:rsidR="00DD509A" w:rsidRPr="00E76379" w:rsidRDefault="00DD509A" w:rsidP="00DD509A">
      <w:pPr>
        <w:ind w:firstLine="737"/>
        <w:jc w:val="both"/>
        <w:rPr>
          <w:rFonts w:ascii="Times New Roman" w:hAnsi="Times New Roman" w:cs="Times New Roman"/>
          <w:sz w:val="24"/>
          <w:szCs w:val="24"/>
        </w:rPr>
      </w:pPr>
    </w:p>
    <w:p w:rsidR="00DD509A" w:rsidRPr="00E76379" w:rsidRDefault="00DD509A" w:rsidP="00DD509A">
      <w:pPr>
        <w:spacing w:after="0" w:line="240" w:lineRule="auto"/>
        <w:ind w:firstLine="737"/>
        <w:jc w:val="both"/>
        <w:rPr>
          <w:rFonts w:ascii="Times New Roman" w:hAnsi="Times New Roman" w:cs="Times New Roman"/>
          <w:sz w:val="24"/>
          <w:szCs w:val="24"/>
        </w:rPr>
      </w:pPr>
      <w:r w:rsidRPr="00E76379">
        <w:rPr>
          <w:rFonts w:ascii="Times New Roman" w:hAnsi="Times New Roman" w:cs="Times New Roman"/>
          <w:sz w:val="24"/>
          <w:szCs w:val="24"/>
        </w:rPr>
        <w:t xml:space="preserve">Методические указания по практическим работам является частью основной профессиональной образовательной программы в соответствии с ФГОС и </w:t>
      </w:r>
      <w:proofErr w:type="spellStart"/>
      <w:r w:rsidRPr="00E76379">
        <w:rPr>
          <w:rFonts w:ascii="Times New Roman" w:hAnsi="Times New Roman" w:cs="Times New Roman"/>
          <w:sz w:val="24"/>
          <w:szCs w:val="24"/>
        </w:rPr>
        <w:t>профстандартов</w:t>
      </w:r>
      <w:proofErr w:type="spellEnd"/>
      <w:r w:rsidRPr="00E76379">
        <w:rPr>
          <w:rFonts w:ascii="Times New Roman" w:hAnsi="Times New Roman" w:cs="Times New Roman"/>
          <w:sz w:val="24"/>
          <w:szCs w:val="24"/>
        </w:rPr>
        <w:t xml:space="preserve"> по специальности СПО </w:t>
      </w:r>
    </w:p>
    <w:p w:rsidR="00DD509A" w:rsidRPr="00E76379" w:rsidRDefault="00DD509A" w:rsidP="00DD509A">
      <w:pPr>
        <w:spacing w:after="0" w:line="240" w:lineRule="auto"/>
        <w:ind w:firstLine="737"/>
        <w:jc w:val="both"/>
        <w:rPr>
          <w:rFonts w:ascii="Times New Roman" w:hAnsi="Times New Roman" w:cs="Times New Roman"/>
          <w:sz w:val="24"/>
          <w:szCs w:val="24"/>
        </w:rPr>
      </w:pPr>
      <w:r w:rsidRPr="00E76379">
        <w:rPr>
          <w:rFonts w:ascii="Times New Roman" w:hAnsi="Times New Roman" w:cs="Times New Roman"/>
          <w:sz w:val="24"/>
          <w:szCs w:val="24"/>
        </w:rPr>
        <w:t>«Строительство и эксплуатация зданий и сооружений»</w:t>
      </w:r>
    </w:p>
    <w:p w:rsidR="00DD509A" w:rsidRPr="00E76379" w:rsidRDefault="00DD509A" w:rsidP="00DD509A">
      <w:p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в части освоения основного вида профессиональной деятельности (ВПД):</w:t>
      </w:r>
    </w:p>
    <w:p w:rsidR="00DD509A" w:rsidRPr="00E76379" w:rsidRDefault="00DD509A" w:rsidP="00DD509A">
      <w:p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организация и поведение работ по проектированию строительству, эксплуатации и ремонту конструкции зданий и сооружений.</w:t>
      </w:r>
    </w:p>
    <w:p w:rsidR="00DD509A" w:rsidRPr="00E76379" w:rsidRDefault="00DD509A" w:rsidP="00DD509A">
      <w:pPr>
        <w:spacing w:after="0" w:line="240" w:lineRule="auto"/>
        <w:jc w:val="both"/>
        <w:rPr>
          <w:rFonts w:ascii="Times New Roman" w:hAnsi="Times New Roman" w:cs="Times New Roman"/>
          <w:sz w:val="24"/>
          <w:szCs w:val="24"/>
        </w:rPr>
      </w:pPr>
    </w:p>
    <w:p w:rsidR="00DD509A" w:rsidRPr="00E76379" w:rsidRDefault="00DD509A" w:rsidP="00DD509A">
      <w:p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и соответствующих профессиональных компетенций (ПК):</w:t>
      </w:r>
    </w:p>
    <w:tbl>
      <w:tblPr>
        <w:tblW w:w="5000" w:type="pct"/>
        <w:tblLook w:val="01E0" w:firstRow="1" w:lastRow="1" w:firstColumn="1" w:lastColumn="1" w:noHBand="0" w:noVBand="0"/>
      </w:tblPr>
      <w:tblGrid>
        <w:gridCol w:w="1069"/>
        <w:gridCol w:w="9494"/>
      </w:tblGrid>
      <w:tr w:rsidR="00DD509A" w:rsidRPr="00E76379" w:rsidTr="00F6508F">
        <w:trPr>
          <w:trHeight w:val="226"/>
        </w:trPr>
        <w:tc>
          <w:tcPr>
            <w:tcW w:w="506" w:type="pct"/>
            <w:shd w:val="clear" w:color="auto" w:fill="auto"/>
          </w:tcPr>
          <w:p w:rsidR="00DD509A" w:rsidRPr="00E76379" w:rsidRDefault="00DD509A" w:rsidP="00DD509A">
            <w:pPr>
              <w:widowControl w:val="0"/>
              <w:suppressAutoHyphens/>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ПК 1.1</w:t>
            </w:r>
          </w:p>
        </w:tc>
        <w:tc>
          <w:tcPr>
            <w:tcW w:w="4494" w:type="pct"/>
            <w:shd w:val="clear" w:color="auto" w:fill="auto"/>
          </w:tcPr>
          <w:p w:rsidR="00DD509A" w:rsidRPr="00E76379" w:rsidRDefault="00DD509A" w:rsidP="00DD509A">
            <w:pPr>
              <w:widowControl w:val="0"/>
              <w:suppressAutoHyphens/>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Подбирать строительные конструкции и разрабатывать несложные узлы и детали конструктивных элементов зданий</w:t>
            </w:r>
          </w:p>
        </w:tc>
      </w:tr>
      <w:tr w:rsidR="00DD509A" w:rsidRPr="00E76379" w:rsidTr="00F6508F">
        <w:trPr>
          <w:trHeight w:val="226"/>
        </w:trPr>
        <w:tc>
          <w:tcPr>
            <w:tcW w:w="506" w:type="pct"/>
            <w:shd w:val="clear" w:color="auto" w:fill="auto"/>
          </w:tcPr>
          <w:p w:rsidR="00DD509A" w:rsidRPr="00E76379" w:rsidRDefault="00DD509A" w:rsidP="00DD509A">
            <w:pPr>
              <w:widowControl w:val="0"/>
              <w:suppressAutoHyphens/>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ПК 1.2</w:t>
            </w:r>
          </w:p>
        </w:tc>
        <w:tc>
          <w:tcPr>
            <w:tcW w:w="4494" w:type="pct"/>
            <w:shd w:val="clear" w:color="auto" w:fill="auto"/>
          </w:tcPr>
          <w:p w:rsidR="00DD509A" w:rsidRPr="00E76379" w:rsidRDefault="00DD509A" w:rsidP="00DD509A">
            <w:p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Разрабатывать архитектурно-строительные чертежи с использованием информационных технологий</w:t>
            </w:r>
          </w:p>
        </w:tc>
      </w:tr>
      <w:tr w:rsidR="00DD509A" w:rsidRPr="00E76379" w:rsidTr="00F6508F">
        <w:tc>
          <w:tcPr>
            <w:tcW w:w="506" w:type="pct"/>
            <w:shd w:val="clear" w:color="auto" w:fill="auto"/>
          </w:tcPr>
          <w:p w:rsidR="00DD509A" w:rsidRPr="00E76379" w:rsidRDefault="00DD509A" w:rsidP="00DD509A">
            <w:pPr>
              <w:widowControl w:val="0"/>
              <w:suppressAutoHyphens/>
              <w:spacing w:after="0" w:line="240" w:lineRule="auto"/>
              <w:jc w:val="both"/>
              <w:rPr>
                <w:rFonts w:ascii="Times New Roman" w:hAnsi="Times New Roman" w:cs="Times New Roman"/>
                <w:sz w:val="24"/>
                <w:szCs w:val="24"/>
                <w:lang w:val="en-US"/>
              </w:rPr>
            </w:pPr>
            <w:r w:rsidRPr="00E76379">
              <w:rPr>
                <w:rFonts w:ascii="Times New Roman" w:hAnsi="Times New Roman" w:cs="Times New Roman"/>
                <w:sz w:val="24"/>
                <w:szCs w:val="24"/>
              </w:rPr>
              <w:t>ПК 1.3.</w:t>
            </w:r>
          </w:p>
        </w:tc>
        <w:tc>
          <w:tcPr>
            <w:tcW w:w="4494" w:type="pct"/>
            <w:shd w:val="clear" w:color="auto" w:fill="auto"/>
          </w:tcPr>
          <w:p w:rsidR="00DD509A" w:rsidRPr="00E76379" w:rsidRDefault="00DD509A" w:rsidP="00DD509A">
            <w:pPr>
              <w:widowControl w:val="0"/>
              <w:suppressAutoHyphens/>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Выполнять несложные расчеты и конструирование строительных конструкций</w:t>
            </w:r>
          </w:p>
        </w:tc>
      </w:tr>
      <w:tr w:rsidR="00DD509A" w:rsidRPr="00E76379" w:rsidTr="00F6508F">
        <w:tc>
          <w:tcPr>
            <w:tcW w:w="506" w:type="pct"/>
            <w:shd w:val="clear" w:color="auto" w:fill="auto"/>
          </w:tcPr>
          <w:p w:rsidR="00DD509A" w:rsidRPr="00E76379" w:rsidRDefault="00DD509A" w:rsidP="00DD509A">
            <w:pPr>
              <w:widowControl w:val="0"/>
              <w:suppressAutoHyphens/>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ПК 1.4.</w:t>
            </w:r>
          </w:p>
        </w:tc>
        <w:tc>
          <w:tcPr>
            <w:tcW w:w="4494" w:type="pct"/>
            <w:shd w:val="clear" w:color="auto" w:fill="auto"/>
          </w:tcPr>
          <w:p w:rsidR="00DD509A" w:rsidRPr="00E76379" w:rsidRDefault="00DD509A" w:rsidP="00DD509A">
            <w:pPr>
              <w:widowControl w:val="0"/>
              <w:suppressAutoHyphens/>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Разрабатывать проект производства работ на несложные строительные объекты</w:t>
            </w:r>
          </w:p>
        </w:tc>
      </w:tr>
    </w:tbl>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строительства и эксплуатации здании и сооружений.</w:t>
      </w: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76379">
        <w:rPr>
          <w:rFonts w:ascii="Times New Roman" w:hAnsi="Times New Roman" w:cs="Times New Roman"/>
          <w:sz w:val="24"/>
          <w:szCs w:val="24"/>
        </w:rPr>
        <w:t xml:space="preserve">1.2. Цели и задачи модуля – требования к результатам освоения модуля </w:t>
      </w:r>
      <w:r w:rsidRPr="00E76379">
        <w:rPr>
          <w:rFonts w:ascii="Times New Roman" w:hAnsi="Times New Roman" w:cs="Times New Roman"/>
          <w:sz w:val="24"/>
          <w:szCs w:val="24"/>
        </w:rPr>
        <w:b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r w:rsidRPr="00E76379">
        <w:rPr>
          <w:rFonts w:ascii="Times New Roman" w:hAnsi="Times New Roman" w:cs="Times New Roman"/>
          <w:sz w:val="24"/>
          <w:szCs w:val="24"/>
        </w:rPr>
        <w:br/>
      </w:r>
      <w:r w:rsidRPr="00E76379">
        <w:rPr>
          <w:rFonts w:ascii="Times New Roman" w:hAnsi="Times New Roman" w:cs="Times New Roman"/>
          <w:bCs/>
          <w:sz w:val="24"/>
          <w:szCs w:val="24"/>
        </w:rPr>
        <w:t>иметь практический опыт:</w:t>
      </w:r>
    </w:p>
    <w:p w:rsidR="00DD509A" w:rsidRPr="00E76379" w:rsidRDefault="00DD509A" w:rsidP="00DD509A">
      <w:pPr>
        <w:numPr>
          <w:ilvl w:val="0"/>
          <w:numId w:val="1"/>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 подбору строительных конструкций и разработке несложных узлов и деталей конструктивных элементов зданий;</w:t>
      </w:r>
    </w:p>
    <w:p w:rsidR="00DD509A" w:rsidRPr="00E76379" w:rsidRDefault="00DD509A" w:rsidP="00DD509A">
      <w:pPr>
        <w:numPr>
          <w:ilvl w:val="0"/>
          <w:numId w:val="1"/>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 разработке архитектурно-строительных чертежей;</w:t>
      </w:r>
    </w:p>
    <w:p w:rsidR="00DD509A" w:rsidRPr="00E76379" w:rsidRDefault="00DD509A" w:rsidP="00DD509A">
      <w:pPr>
        <w:numPr>
          <w:ilvl w:val="0"/>
          <w:numId w:val="1"/>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 выполнению расчетов и проектированию строительных конструкций, оснований;</w:t>
      </w:r>
    </w:p>
    <w:p w:rsidR="00DD509A" w:rsidRPr="00E76379" w:rsidRDefault="00DD509A" w:rsidP="00DD509A">
      <w:pPr>
        <w:numPr>
          <w:ilvl w:val="0"/>
          <w:numId w:val="1"/>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 разработке и оформлению отдельных частей проекта производства работ.</w:t>
      </w:r>
      <w:r w:rsidRPr="00E76379">
        <w:rPr>
          <w:rFonts w:ascii="Times New Roman" w:hAnsi="Times New Roman" w:cs="Times New Roman"/>
          <w:sz w:val="24"/>
          <w:szCs w:val="24"/>
        </w:rPr>
        <w:br/>
      </w:r>
      <w:r w:rsidRPr="00E76379">
        <w:rPr>
          <w:rFonts w:ascii="Times New Roman" w:hAnsi="Times New Roman" w:cs="Times New Roman"/>
          <w:bCs/>
          <w:sz w:val="24"/>
          <w:szCs w:val="24"/>
        </w:rPr>
        <w:t>Уметь:</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определять по внешним признакам и маркировке вид и качество строительных материалов и изделий;</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производить выбор строительных материалов конструктивных элементов;</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определять глубину заложения фундамента;</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выполнять теплотехнический расчет ограждающих конструкций;</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подбирать строительные конструкции для разработки архитектурно-строительных чертежей;</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читать строительные и рабочие чертежи;</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разрабатывать узлы на стадии рабочих чертежей;</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выполнять чертежи планов, фасадов, разрезов, схем с помощью информационных технологий;</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читать генеральные планы участков, отводимых для строительных объектов;</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выполнять горизонтальную привязку от существующих объектов;</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выполнять транспортную инфраструктуру и благоустройство прилегающей территории;</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выполнять по генеральному плану разбивочный чертеж для выноса здания в натуру;</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применять информационные системы для проектирования генеральных планов;</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подсчитывать нагрузки, действующие на конструкции;</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 конструктивной схеме построить расчетную схему конструкции;</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lastRenderedPageBreak/>
        <w:t>выполнять статический расчет;</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проверять несущую способность конструкций;</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подбирать сечение элемента от приложенных нагрузок;</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определять размеры подошвы фундамента;</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выполнять расчеты соединений элементов конструкции;</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рассчитывать несущую способность свай по грунту, шаг свай и количество свай в ростверке;</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использовать информационные технологии при проектировании строительных конструкций;</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читать строительные чертежи и схемы инженерных сетей и оборудования;</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подбирать комплекты строительных машин и средств малой механизации для выполнения работ;</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разрабатывать документы, входящие в проект производства работ;</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оформлять чертежи технологического проектирования с применением информационных технологий;</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использовать в организации производства работ передовой отечественный и зарубежный опыт.</w:t>
      </w:r>
    </w:p>
    <w:p w:rsidR="00DD509A" w:rsidRPr="00E76379" w:rsidRDefault="00DD509A" w:rsidP="00DD509A">
      <w:pPr>
        <w:numPr>
          <w:ilvl w:val="0"/>
          <w:numId w:val="2"/>
        </w:numPr>
        <w:spacing w:after="0" w:line="240" w:lineRule="auto"/>
        <w:jc w:val="both"/>
        <w:rPr>
          <w:rFonts w:ascii="Times New Roman" w:hAnsi="Times New Roman" w:cs="Times New Roman"/>
          <w:sz w:val="24"/>
          <w:szCs w:val="24"/>
        </w:rPr>
      </w:pPr>
      <w:r w:rsidRPr="00E76379">
        <w:rPr>
          <w:rFonts w:ascii="Times New Roman" w:hAnsi="Times New Roman" w:cs="Times New Roman"/>
          <w:bCs/>
          <w:sz w:val="24"/>
          <w:szCs w:val="24"/>
        </w:rPr>
        <w:t>Знать:</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основные свойства и область применения строительных материалов и изделий;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основные конструктивные системы и решения частей зданий;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основные строительные конструкции зданий;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современные конструктивные решения подземной и надземной части зданий;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принцип назначения глубины заложения фундамента;</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конструктивные решения фундаментов;</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конструктивные решения энергосберегающих ограждающих конструкций;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основные узлы сопряжений конструкций зданий;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основные методы усиления конструкций;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нормативно-техническую документацию на проектирование, строительство и реконструкцию зданий конструкций;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особенности выполнения строительных чертежей;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графические обозначения материалов и элементов конструкций;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требования нормативно-технической документации на оформление строительных чертежей;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понятия о проектировании зданий и сооружений;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правила привязки основных конструктивных элементов зданий к координационным осям;</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порядок выполнения чертежей планов, фасадов, разрезов, схем;</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профессиональные системы автоматизированного проектирования работ для выполнения архитектурно-строительных чертежей;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задачи и стадийность инженерно-геологических изысканий для обоснования проектирования градостроительства;</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способы выноса осей зданий в натуру от существующих зданий и опорных геодезических пунктов;</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ориентацию зданий на местности;</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условные обозначения на генеральных планах;</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градостроительный регламент;</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технико-экономические показатели генеральных планов;</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нормативно-техническую документацию на проектирование строительных конструкций из различных материалов и оснований;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методику подсчета нагрузок;</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правила построения расчетных схем;</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методику определения внутренних усилий от расчетных нагрузок;</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работу конструкций под нагрузкой;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прочностные и деформационные характеристики строительных материалов;</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основы расчета строительных конструкций;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виды соединений для конструкций из различных материалов;</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строительную классификацию грунтов;</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lastRenderedPageBreak/>
        <w:t>физические и механические свойства грунтов;</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классификацию свай, работу свай в грунте;</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правила конструирования строительных конструкций;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профессиональные системы автоматизированного проектирования работ для проектирования строительных конструкций;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основные методы организации строительного производства (последовательный, параллельный, поточный);</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основные технико-экономические характеристики строительных машин и механизмов;</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методику вариантного проектирования;</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сетевое и календарное планирование;</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основные понятия проекта организации строительства;</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принципы и методику разработки проекта производства работ;</w:t>
      </w:r>
    </w:p>
    <w:p w:rsidR="00DD509A" w:rsidRPr="00E76379" w:rsidRDefault="00DD509A" w:rsidP="00DD509A">
      <w:pPr>
        <w:numPr>
          <w:ilvl w:val="0"/>
          <w:numId w:val="3"/>
        </w:num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профессиональные информационные системы для выполнения проекта производства работ.</w:t>
      </w: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DD509A" w:rsidRPr="00E76379" w:rsidRDefault="00DD509A" w:rsidP="00DD509A">
      <w:pPr>
        <w:jc w:val="both"/>
        <w:rPr>
          <w:rFonts w:ascii="Times New Roman" w:hAnsi="Times New Roman" w:cs="Times New Roman"/>
          <w:sz w:val="24"/>
          <w:szCs w:val="24"/>
        </w:rPr>
      </w:pPr>
    </w:p>
    <w:p w:rsidR="00DD509A" w:rsidRPr="00E76379" w:rsidRDefault="00DD509A" w:rsidP="00DD509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caps/>
        </w:rPr>
      </w:pPr>
      <w:r w:rsidRPr="00E76379">
        <w:rPr>
          <w:caps/>
        </w:rPr>
        <w:br w:type="page"/>
      </w:r>
      <w:r w:rsidRPr="00E76379">
        <w:rPr>
          <w:caps/>
        </w:rPr>
        <w:lastRenderedPageBreak/>
        <w:t xml:space="preserve">2. результаты освоения ПРОФЕССИОНАЛЬНОГО МОДУЛЯ </w:t>
      </w:r>
    </w:p>
    <w:p w:rsidR="00DD509A" w:rsidRPr="00E76379" w:rsidRDefault="00DD509A" w:rsidP="00DD50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DD509A" w:rsidRPr="00E76379" w:rsidRDefault="00DD509A" w:rsidP="00DD509A">
      <w:pPr>
        <w:jc w:val="both"/>
        <w:rPr>
          <w:rFonts w:ascii="Times New Roman" w:hAnsi="Times New Roman" w:cs="Times New Roman"/>
          <w:sz w:val="24"/>
          <w:szCs w:val="24"/>
        </w:rPr>
      </w:pPr>
      <w:r w:rsidRPr="00E76379">
        <w:rPr>
          <w:rFonts w:ascii="Times New Roman" w:hAnsi="Times New Roman" w:cs="Times New Roman"/>
          <w:sz w:val="24"/>
          <w:szCs w:val="24"/>
        </w:rPr>
        <w:t xml:space="preserve">     Результатом освоения программы профессионального модуля является овладение обучающимися видом профессиональной деятельности организация и поведение работ по проектированию строительству, эксплуатации и ремонту конструкции зданий и сооружений</w:t>
      </w:r>
    </w:p>
    <w:p w:rsidR="00DD509A" w:rsidRPr="00E76379" w:rsidRDefault="00DD509A" w:rsidP="00DD50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E76379">
        <w:rPr>
          <w:rFonts w:ascii="Times New Roman" w:hAnsi="Times New Roman" w:cs="Times New Roman"/>
          <w:sz w:val="24"/>
          <w:szCs w:val="24"/>
        </w:rPr>
        <w:t xml:space="preserve"> в том числе профессиональными (ПК) и общими (</w:t>
      </w: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8803"/>
      </w:tblGrid>
      <w:tr w:rsidR="00DD509A" w:rsidRPr="00E76379" w:rsidTr="00F6508F">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Наименование результата обучения</w:t>
            </w:r>
          </w:p>
        </w:tc>
      </w:tr>
      <w:tr w:rsidR="00DD509A" w:rsidRPr="00E76379" w:rsidTr="00F6508F">
        <w:trPr>
          <w:trHeight w:val="226"/>
        </w:trPr>
        <w:tc>
          <w:tcPr>
            <w:tcW w:w="833" w:type="pct"/>
            <w:tcBorders>
              <w:top w:val="single" w:sz="12"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ПК 1.1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Подбирать строительные конструкции и разрабатывать несложные узлы и детали конструктивных элементов зданий</w:t>
            </w:r>
          </w:p>
        </w:tc>
      </w:tr>
      <w:tr w:rsidR="00DD509A" w:rsidRPr="00E76379" w:rsidTr="00F6508F">
        <w:trPr>
          <w:trHeight w:val="226"/>
        </w:trPr>
        <w:tc>
          <w:tcPr>
            <w:tcW w:w="833" w:type="pct"/>
            <w:tcBorders>
              <w:top w:val="single" w:sz="12"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ПК 1.2.</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DD509A" w:rsidRPr="00E76379" w:rsidRDefault="00DD509A" w:rsidP="00F6508F">
            <w:pPr>
              <w:jc w:val="both"/>
              <w:rPr>
                <w:rFonts w:ascii="Times New Roman" w:hAnsi="Times New Roman" w:cs="Times New Roman"/>
                <w:sz w:val="24"/>
                <w:szCs w:val="24"/>
              </w:rPr>
            </w:pPr>
            <w:r w:rsidRPr="00E76379">
              <w:rPr>
                <w:rFonts w:ascii="Times New Roman" w:hAnsi="Times New Roman" w:cs="Times New Roman"/>
                <w:sz w:val="24"/>
                <w:szCs w:val="24"/>
              </w:rPr>
              <w:t>Разрабатывать архитектурно-строительные чертежи с использованием информационных технологий</w:t>
            </w:r>
          </w:p>
        </w:tc>
      </w:tr>
      <w:tr w:rsidR="00DD509A" w:rsidRPr="00E76379"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lang w:val="en-US"/>
              </w:rPr>
            </w:pPr>
            <w:r w:rsidRPr="00E76379">
              <w:rPr>
                <w:rFonts w:ascii="Times New Roman" w:hAnsi="Times New Roman" w:cs="Times New Roman"/>
                <w:sz w:val="24"/>
                <w:szCs w:val="24"/>
              </w:rPr>
              <w:t>ПК 1.3.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  Выполнять несложные расчеты и конструирование строительных конструкций</w:t>
            </w:r>
          </w:p>
        </w:tc>
      </w:tr>
      <w:tr w:rsidR="00DD509A" w:rsidRPr="00E76379"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ПК 1.4.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Разрабатывать проект производства работ на несложные строительные объекты</w:t>
            </w:r>
          </w:p>
        </w:tc>
      </w:tr>
      <w:tr w:rsidR="00DD509A" w:rsidRPr="00E76379"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xml:space="preserve">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DD509A" w:rsidRPr="00E76379"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xml:space="preserve">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D509A" w:rsidRPr="00E76379"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xml:space="preserve">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DD509A" w:rsidRPr="00E76379" w:rsidTr="00F6508F">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xml:space="preserve">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D509A" w:rsidRPr="00E76379" w:rsidTr="00F6508F">
        <w:trPr>
          <w:trHeight w:val="409"/>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xml:space="preserve">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DD509A" w:rsidRPr="00E76379" w:rsidTr="00F6508F">
        <w:trPr>
          <w:trHeight w:val="349"/>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xml:space="preserve">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.Работать в коллективе и в команде, эффективно общаться с коллегами, руководством, потребителями.</w:t>
            </w:r>
          </w:p>
        </w:tc>
      </w:tr>
      <w:tr w:rsidR="00DD509A" w:rsidRPr="00E76379" w:rsidTr="00F6508F">
        <w:trPr>
          <w:trHeight w:val="384"/>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xml:space="preserve">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Брать на себя ответственность за работу членов команды (подчиненных), за результат выполнения заданий.</w:t>
            </w:r>
          </w:p>
        </w:tc>
      </w:tr>
      <w:tr w:rsidR="00DD509A" w:rsidRPr="00E76379" w:rsidTr="00F6508F">
        <w:trPr>
          <w:trHeight w:val="31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xml:space="preserve"> 8.</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D509A" w:rsidRPr="00E76379" w:rsidTr="00F6508F">
        <w:trPr>
          <w:trHeight w:val="351"/>
        </w:trPr>
        <w:tc>
          <w:tcPr>
            <w:tcW w:w="833" w:type="pct"/>
            <w:tcBorders>
              <w:top w:val="single" w:sz="4" w:space="0" w:color="auto"/>
              <w:left w:val="single" w:sz="12" w:space="0" w:color="auto"/>
              <w:bottom w:val="single" w:sz="4" w:space="0" w:color="auto"/>
              <w:right w:val="single" w:sz="4"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proofErr w:type="gramStart"/>
            <w:r w:rsidRPr="00E76379">
              <w:rPr>
                <w:rFonts w:ascii="Times New Roman" w:hAnsi="Times New Roman" w:cs="Times New Roman"/>
                <w:sz w:val="24"/>
                <w:szCs w:val="24"/>
              </w:rPr>
              <w:t>ОК</w:t>
            </w:r>
            <w:proofErr w:type="gramEnd"/>
            <w:r w:rsidRPr="00E76379">
              <w:rPr>
                <w:rFonts w:ascii="Times New Roman" w:hAnsi="Times New Roman" w:cs="Times New Roman"/>
                <w:sz w:val="24"/>
                <w:szCs w:val="24"/>
              </w:rPr>
              <w:t xml:space="preserve"> 9</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D509A" w:rsidRPr="00E76379" w:rsidRDefault="00DD509A" w:rsidP="00F6508F">
            <w:pPr>
              <w:widowControl w:val="0"/>
              <w:suppressAutoHyphens/>
              <w:jc w:val="both"/>
              <w:rPr>
                <w:rFonts w:ascii="Times New Roman" w:hAnsi="Times New Roman" w:cs="Times New Roman"/>
                <w:sz w:val="24"/>
                <w:szCs w:val="24"/>
              </w:rPr>
            </w:pPr>
            <w:r w:rsidRPr="00E76379">
              <w:rPr>
                <w:rFonts w:ascii="Times New Roman" w:hAnsi="Times New Roman" w:cs="Times New Roman"/>
                <w:sz w:val="24"/>
                <w:szCs w:val="24"/>
              </w:rPr>
              <w:t>Ориентироваться в условиях частой смены технологий в профессиональной деятельности.</w:t>
            </w:r>
          </w:p>
        </w:tc>
      </w:tr>
    </w:tbl>
    <w:p w:rsidR="00DD509A" w:rsidRPr="00E76379" w:rsidRDefault="00DD509A" w:rsidP="00DD509A">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caps/>
        </w:rPr>
        <w:sectPr w:rsidR="00DD509A" w:rsidRPr="00E76379" w:rsidSect="00F6508F">
          <w:footerReference w:type="even" r:id="rId8"/>
          <w:footerReference w:type="default" r:id="rId9"/>
          <w:pgSz w:w="11907" w:h="16840" w:code="9"/>
          <w:pgMar w:top="794" w:right="851" w:bottom="540" w:left="709" w:header="709" w:footer="709" w:gutter="0"/>
          <w:cols w:space="720"/>
        </w:sectPr>
      </w:pPr>
    </w:p>
    <w:p w:rsidR="00DD509A" w:rsidRPr="00E76379" w:rsidRDefault="00DD509A" w:rsidP="00DD509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pPr>
    </w:p>
    <w:p w:rsidR="00DD509A" w:rsidRPr="00E76379" w:rsidRDefault="00DD509A" w:rsidP="00DD509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eastAsia="Calibri"/>
          <w:bCs/>
        </w:rPr>
      </w:pPr>
      <w:r w:rsidRPr="00E76379">
        <w:rPr>
          <w:rFonts w:eastAsia="Calibri"/>
          <w:bCs/>
        </w:rPr>
        <w:t xml:space="preserve">ПМ 01 «Участие в проектировании зданий и сооружений» </w:t>
      </w:r>
    </w:p>
    <w:p w:rsidR="00DD509A" w:rsidRPr="00E76379" w:rsidRDefault="00DD509A" w:rsidP="00DD509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eastAsia="Calibri"/>
          <w:bCs/>
        </w:rPr>
      </w:pPr>
      <w:r w:rsidRPr="00E76379">
        <w:rPr>
          <w:rFonts w:eastAsia="Calibri"/>
          <w:bCs/>
        </w:rPr>
        <w:t xml:space="preserve">МДК 01.01 «Проектирование зданий и сооружений» </w:t>
      </w:r>
    </w:p>
    <w:p w:rsidR="00DD509A" w:rsidRPr="00E76379" w:rsidRDefault="00DD509A" w:rsidP="00DD509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eastAsia="Calibri"/>
          <w:bCs/>
        </w:rPr>
      </w:pPr>
    </w:p>
    <w:p w:rsidR="00DD509A" w:rsidRPr="00E76379" w:rsidRDefault="00DD509A" w:rsidP="00DD509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eastAsia="Calibri"/>
          <w:bCs/>
        </w:rPr>
      </w:pPr>
      <w:r w:rsidRPr="00E76379">
        <w:rPr>
          <w:rFonts w:eastAsia="Calibri"/>
          <w:bCs/>
        </w:rPr>
        <w:t>Раздел 01 «Архитектура зданий»</w:t>
      </w:r>
    </w:p>
    <w:p w:rsidR="00E76379" w:rsidRPr="00E76379" w:rsidRDefault="00E76379" w:rsidP="00E76379">
      <w:pPr>
        <w:spacing w:after="0" w:line="240" w:lineRule="auto"/>
        <w:rPr>
          <w:rFonts w:ascii="Times New Roman" w:hAnsi="Times New Roman" w:cs="Times New Roman"/>
          <w:sz w:val="24"/>
          <w:szCs w:val="24"/>
        </w:rPr>
      </w:pPr>
      <w:r w:rsidRPr="00E76379">
        <w:rPr>
          <w:rFonts w:ascii="Times New Roman" w:hAnsi="Times New Roman" w:cs="Times New Roman"/>
          <w:sz w:val="24"/>
          <w:szCs w:val="24"/>
        </w:rPr>
        <w:t>Практическая работа №1</w:t>
      </w:r>
    </w:p>
    <w:p w:rsidR="00DD509A" w:rsidRPr="00E76379" w:rsidRDefault="00DD509A" w:rsidP="00E76379">
      <w:pPr>
        <w:spacing w:after="0" w:line="240" w:lineRule="auto"/>
        <w:rPr>
          <w:rFonts w:ascii="Times New Roman" w:hAnsi="Times New Roman" w:cs="Times New Roman"/>
          <w:sz w:val="24"/>
          <w:szCs w:val="24"/>
        </w:rPr>
      </w:pPr>
      <w:r w:rsidRPr="00E76379">
        <w:rPr>
          <w:rFonts w:ascii="Times New Roman" w:eastAsia="Times New Roman" w:hAnsi="Times New Roman" w:cs="Times New Roman"/>
          <w:sz w:val="24"/>
          <w:szCs w:val="24"/>
        </w:rPr>
        <w:t>Определение конструктивной схемы здания, привязок вертикальных элементов к разбивочным осям.</w:t>
      </w:r>
      <w:r w:rsidRPr="00E76379">
        <w:rPr>
          <w:rFonts w:ascii="Times New Roman" w:hAnsi="Times New Roman" w:cs="Times New Roman"/>
          <w:sz w:val="24"/>
          <w:szCs w:val="24"/>
        </w:rPr>
        <w:t xml:space="preserve"> </w:t>
      </w:r>
    </w:p>
    <w:p w:rsidR="00E76379" w:rsidRPr="00E76379" w:rsidRDefault="00E76379" w:rsidP="00E76379">
      <w:pPr>
        <w:spacing w:after="0" w:line="240" w:lineRule="auto"/>
        <w:jc w:val="both"/>
        <w:rPr>
          <w:rFonts w:ascii="Times New Roman" w:hAnsi="Times New Roman" w:cs="Times New Roman"/>
          <w:sz w:val="24"/>
          <w:szCs w:val="24"/>
        </w:rPr>
      </w:pPr>
      <w:r w:rsidRPr="00E76379">
        <w:rPr>
          <w:rFonts w:ascii="Times New Roman" w:hAnsi="Times New Roman" w:cs="Times New Roman"/>
          <w:sz w:val="24"/>
          <w:szCs w:val="24"/>
        </w:rPr>
        <w:t>Цель работы: Вычертить по заданным параметрам конструктивную схему здания с обозначением всех конструктивных элементов.</w:t>
      </w:r>
    </w:p>
    <w:p w:rsidR="00E76379" w:rsidRPr="00E76379" w:rsidRDefault="00E76379" w:rsidP="00E76379">
      <w:pPr>
        <w:spacing w:after="0" w:line="240" w:lineRule="auto"/>
        <w:jc w:val="center"/>
        <w:rPr>
          <w:rFonts w:ascii="Times New Roman" w:hAnsi="Times New Roman" w:cs="Times New Roman"/>
          <w:sz w:val="24"/>
          <w:szCs w:val="24"/>
        </w:rPr>
      </w:pPr>
      <w:r w:rsidRPr="00E76379">
        <w:rPr>
          <w:rFonts w:ascii="Times New Roman" w:hAnsi="Times New Roman" w:cs="Times New Roman"/>
          <w:sz w:val="24"/>
          <w:szCs w:val="24"/>
        </w:rPr>
        <w:t>Порядок выполнения работы:</w:t>
      </w:r>
    </w:p>
    <w:p w:rsidR="00E76379" w:rsidRPr="00E76379" w:rsidRDefault="00E76379" w:rsidP="00E76379">
      <w:pPr>
        <w:pStyle w:val="a7"/>
        <w:numPr>
          <w:ilvl w:val="0"/>
          <w:numId w:val="5"/>
        </w:numPr>
        <w:spacing w:after="0" w:line="240" w:lineRule="auto"/>
        <w:jc w:val="both"/>
        <w:rPr>
          <w:rFonts w:ascii="Times New Roman" w:hAnsi="Times New Roman"/>
          <w:sz w:val="24"/>
          <w:szCs w:val="24"/>
        </w:rPr>
      </w:pPr>
      <w:r w:rsidRPr="00E76379">
        <w:rPr>
          <w:rFonts w:ascii="Times New Roman" w:hAnsi="Times New Roman"/>
          <w:sz w:val="24"/>
          <w:szCs w:val="24"/>
        </w:rPr>
        <w:t>Определить конструктивную схему здания</w:t>
      </w:r>
      <w:proofErr w:type="gramStart"/>
      <w:r w:rsidRPr="00E76379">
        <w:rPr>
          <w:rFonts w:ascii="Times New Roman" w:hAnsi="Times New Roman"/>
          <w:sz w:val="24"/>
          <w:szCs w:val="24"/>
        </w:rPr>
        <w:t xml:space="preserve"> ,</w:t>
      </w:r>
      <w:proofErr w:type="gramEnd"/>
      <w:r w:rsidRPr="00E76379">
        <w:rPr>
          <w:rFonts w:ascii="Times New Roman" w:hAnsi="Times New Roman"/>
          <w:sz w:val="24"/>
          <w:szCs w:val="24"/>
        </w:rPr>
        <w:t>направление несущих стен, опор.</w:t>
      </w:r>
    </w:p>
    <w:p w:rsidR="00E76379" w:rsidRPr="00E76379" w:rsidRDefault="00E76379" w:rsidP="00E76379">
      <w:pPr>
        <w:pStyle w:val="a7"/>
        <w:numPr>
          <w:ilvl w:val="0"/>
          <w:numId w:val="5"/>
        </w:numPr>
        <w:spacing w:after="0" w:line="240" w:lineRule="auto"/>
        <w:jc w:val="both"/>
        <w:rPr>
          <w:rFonts w:ascii="Times New Roman" w:hAnsi="Times New Roman"/>
          <w:sz w:val="24"/>
          <w:szCs w:val="24"/>
        </w:rPr>
      </w:pPr>
      <w:r w:rsidRPr="00E76379">
        <w:rPr>
          <w:rFonts w:ascii="Times New Roman" w:hAnsi="Times New Roman"/>
          <w:sz w:val="24"/>
          <w:szCs w:val="24"/>
        </w:rPr>
        <w:t>Нанести продольные и поперечные модульные координационные оси, установив размеры между ними согласно заданию (смотри приложение А).</w:t>
      </w:r>
    </w:p>
    <w:p w:rsidR="00E76379" w:rsidRPr="00E76379" w:rsidRDefault="00E76379" w:rsidP="00E76379">
      <w:pPr>
        <w:pStyle w:val="a7"/>
        <w:numPr>
          <w:ilvl w:val="0"/>
          <w:numId w:val="5"/>
        </w:numPr>
        <w:spacing w:after="0" w:line="240" w:lineRule="auto"/>
        <w:jc w:val="both"/>
        <w:rPr>
          <w:rFonts w:ascii="Times New Roman" w:hAnsi="Times New Roman"/>
          <w:sz w:val="24"/>
          <w:szCs w:val="24"/>
        </w:rPr>
      </w:pPr>
      <w:r w:rsidRPr="00E76379">
        <w:rPr>
          <w:rFonts w:ascii="Times New Roman" w:hAnsi="Times New Roman"/>
          <w:sz w:val="24"/>
          <w:szCs w:val="24"/>
        </w:rPr>
        <w:t xml:space="preserve">Выполнить привязку наружных и внутренних стен к модульным координационным осям, считая, что толщина наружных стен </w:t>
      </w:r>
      <w:proofErr w:type="spellStart"/>
      <w:r w:rsidRPr="00E76379">
        <w:rPr>
          <w:rFonts w:ascii="Times New Roman" w:hAnsi="Times New Roman"/>
          <w:sz w:val="24"/>
          <w:szCs w:val="24"/>
        </w:rPr>
        <w:t>δ</w:t>
      </w:r>
      <w:r w:rsidRPr="00E76379">
        <w:rPr>
          <w:rFonts w:ascii="Times New Roman" w:hAnsi="Times New Roman"/>
          <w:sz w:val="24"/>
          <w:szCs w:val="24"/>
          <w:vertAlign w:val="subscript"/>
        </w:rPr>
        <w:t>нар</w:t>
      </w:r>
      <w:proofErr w:type="spellEnd"/>
      <w:r w:rsidRPr="00E76379">
        <w:rPr>
          <w:rFonts w:ascii="Times New Roman" w:hAnsi="Times New Roman"/>
          <w:sz w:val="24"/>
          <w:szCs w:val="24"/>
          <w:vertAlign w:val="subscript"/>
        </w:rPr>
        <w:t>.</w:t>
      </w:r>
      <w:r w:rsidRPr="00E76379">
        <w:rPr>
          <w:rFonts w:ascii="Times New Roman" w:hAnsi="Times New Roman"/>
          <w:sz w:val="24"/>
          <w:szCs w:val="24"/>
        </w:rPr>
        <w:t xml:space="preserve">=640 мм, толщина внутренних стен </w:t>
      </w:r>
      <w:proofErr w:type="spellStart"/>
      <w:r w:rsidRPr="00E76379">
        <w:rPr>
          <w:rFonts w:ascii="Times New Roman" w:hAnsi="Times New Roman"/>
          <w:sz w:val="24"/>
          <w:szCs w:val="24"/>
        </w:rPr>
        <w:t>δ</w:t>
      </w:r>
      <w:r w:rsidRPr="00E76379">
        <w:rPr>
          <w:rFonts w:ascii="Times New Roman" w:hAnsi="Times New Roman"/>
          <w:sz w:val="24"/>
          <w:szCs w:val="24"/>
          <w:vertAlign w:val="subscript"/>
        </w:rPr>
        <w:t>вн</w:t>
      </w:r>
      <w:proofErr w:type="spellEnd"/>
      <w:r w:rsidRPr="00E76379">
        <w:rPr>
          <w:rFonts w:ascii="Times New Roman" w:hAnsi="Times New Roman"/>
          <w:sz w:val="24"/>
          <w:szCs w:val="24"/>
          <w:vertAlign w:val="subscript"/>
        </w:rPr>
        <w:t>.</w:t>
      </w:r>
      <w:r w:rsidRPr="00E76379">
        <w:rPr>
          <w:rFonts w:ascii="Times New Roman" w:hAnsi="Times New Roman"/>
          <w:sz w:val="24"/>
          <w:szCs w:val="24"/>
        </w:rPr>
        <w:t>=380 мм, при этом следует четко установить характер работы стен: несущий, самонесущий и т.д.</w:t>
      </w:r>
    </w:p>
    <w:p w:rsidR="00E76379" w:rsidRPr="00E76379" w:rsidRDefault="00E76379" w:rsidP="00E76379">
      <w:pPr>
        <w:pStyle w:val="a7"/>
        <w:numPr>
          <w:ilvl w:val="0"/>
          <w:numId w:val="5"/>
        </w:numPr>
        <w:spacing w:after="0" w:line="240" w:lineRule="auto"/>
        <w:jc w:val="both"/>
        <w:rPr>
          <w:rFonts w:ascii="Times New Roman" w:hAnsi="Times New Roman"/>
          <w:sz w:val="24"/>
          <w:szCs w:val="24"/>
        </w:rPr>
      </w:pPr>
      <w:r w:rsidRPr="00E76379">
        <w:rPr>
          <w:rFonts w:ascii="Times New Roman" w:hAnsi="Times New Roman"/>
          <w:sz w:val="24"/>
          <w:szCs w:val="24"/>
        </w:rPr>
        <w:t xml:space="preserve"> Работу следует выполнять в масштабе 1:50,1:100.</w:t>
      </w:r>
    </w:p>
    <w:p w:rsidR="00E76379" w:rsidRPr="00E76379" w:rsidRDefault="00E76379" w:rsidP="00E76379">
      <w:pPr>
        <w:pStyle w:val="a7"/>
        <w:numPr>
          <w:ilvl w:val="0"/>
          <w:numId w:val="5"/>
        </w:numPr>
        <w:spacing w:after="0" w:line="240" w:lineRule="auto"/>
        <w:jc w:val="both"/>
        <w:rPr>
          <w:rFonts w:ascii="Times New Roman" w:hAnsi="Times New Roman"/>
          <w:sz w:val="24"/>
          <w:szCs w:val="24"/>
        </w:rPr>
      </w:pPr>
      <w:r w:rsidRPr="00E76379">
        <w:rPr>
          <w:rFonts w:ascii="Times New Roman" w:hAnsi="Times New Roman"/>
          <w:sz w:val="24"/>
          <w:szCs w:val="24"/>
        </w:rPr>
        <w:t xml:space="preserve">Изображенный план здания должен дать представление об его конфигурации и размерах </w:t>
      </w:r>
      <w:proofErr w:type="gramStart"/>
      <w:r w:rsidRPr="00E76379">
        <w:rPr>
          <w:rFonts w:ascii="Times New Roman" w:hAnsi="Times New Roman"/>
          <w:sz w:val="24"/>
          <w:szCs w:val="24"/>
        </w:rPr>
        <w:t>согласно</w:t>
      </w:r>
      <w:proofErr w:type="gramEnd"/>
      <w:r w:rsidRPr="00E76379">
        <w:rPr>
          <w:rFonts w:ascii="Times New Roman" w:hAnsi="Times New Roman"/>
          <w:sz w:val="24"/>
          <w:szCs w:val="24"/>
        </w:rPr>
        <w:t xml:space="preserve"> полученного задания.</w:t>
      </w:r>
    </w:p>
    <w:p w:rsidR="00E76379" w:rsidRPr="00E76379" w:rsidRDefault="00E76379" w:rsidP="00E76379">
      <w:pPr>
        <w:pStyle w:val="a7"/>
        <w:spacing w:after="0" w:line="240" w:lineRule="auto"/>
        <w:jc w:val="both"/>
        <w:rPr>
          <w:rFonts w:ascii="Times New Roman" w:hAnsi="Times New Roman"/>
          <w:sz w:val="24"/>
          <w:szCs w:val="24"/>
        </w:rPr>
      </w:pPr>
    </w:p>
    <w:p w:rsidR="00E76379" w:rsidRPr="00E76379" w:rsidRDefault="00E76379" w:rsidP="00E76379">
      <w:pPr>
        <w:spacing w:after="0" w:line="240" w:lineRule="auto"/>
        <w:ind w:left="284" w:firstLine="567"/>
        <w:rPr>
          <w:rFonts w:ascii="Times New Roman" w:hAnsi="Times New Roman" w:cs="Times New Roman"/>
          <w:sz w:val="24"/>
          <w:szCs w:val="24"/>
        </w:rPr>
      </w:pPr>
      <w:r w:rsidRPr="00E76379">
        <w:rPr>
          <w:rFonts w:ascii="Times New Roman" w:hAnsi="Times New Roman" w:cs="Times New Roman"/>
          <w:sz w:val="24"/>
          <w:szCs w:val="24"/>
        </w:rPr>
        <w:t>Вычерчивание плана рекомендуется начинать с нанесения разбивочных осей. С                                              наружной стороны планов необходимо проставлять две размерные линии:</w:t>
      </w:r>
    </w:p>
    <w:p w:rsidR="00E76379" w:rsidRPr="00E76379" w:rsidRDefault="00E76379" w:rsidP="00E76379">
      <w:pPr>
        <w:spacing w:after="0" w:line="240" w:lineRule="auto"/>
        <w:ind w:left="284" w:firstLine="283"/>
        <w:rPr>
          <w:rFonts w:ascii="Times New Roman" w:hAnsi="Times New Roman" w:cs="Times New Roman"/>
          <w:sz w:val="24"/>
          <w:szCs w:val="24"/>
        </w:rPr>
      </w:pPr>
      <w:r w:rsidRPr="00E76379">
        <w:rPr>
          <w:rFonts w:ascii="Times New Roman" w:hAnsi="Times New Roman" w:cs="Times New Roman"/>
          <w:sz w:val="24"/>
          <w:szCs w:val="24"/>
        </w:rPr>
        <w:t xml:space="preserve">- размеры между </w:t>
      </w:r>
      <w:proofErr w:type="gramStart"/>
      <w:r w:rsidRPr="00E76379">
        <w:rPr>
          <w:rFonts w:ascii="Times New Roman" w:hAnsi="Times New Roman" w:cs="Times New Roman"/>
          <w:sz w:val="24"/>
          <w:szCs w:val="24"/>
        </w:rPr>
        <w:t>разбивочными</w:t>
      </w:r>
      <w:proofErr w:type="gramEnd"/>
      <w:r w:rsidRPr="00E76379">
        <w:rPr>
          <w:rFonts w:ascii="Times New Roman" w:hAnsi="Times New Roman" w:cs="Times New Roman"/>
          <w:sz w:val="24"/>
          <w:szCs w:val="24"/>
        </w:rPr>
        <w:t xml:space="preserve"> осям всех несущих конструкций (стен, столбов);</w:t>
      </w:r>
    </w:p>
    <w:p w:rsidR="00E76379" w:rsidRPr="00E76379" w:rsidRDefault="00E76379" w:rsidP="00E76379">
      <w:pPr>
        <w:spacing w:after="0" w:line="240" w:lineRule="auto"/>
        <w:ind w:firstLine="567"/>
        <w:rPr>
          <w:rFonts w:ascii="Times New Roman" w:hAnsi="Times New Roman" w:cs="Times New Roman"/>
          <w:sz w:val="24"/>
          <w:szCs w:val="24"/>
        </w:rPr>
      </w:pPr>
      <w:r w:rsidRPr="00E76379">
        <w:rPr>
          <w:rFonts w:ascii="Times New Roman" w:hAnsi="Times New Roman" w:cs="Times New Roman"/>
          <w:sz w:val="24"/>
          <w:szCs w:val="24"/>
        </w:rPr>
        <w:t>- общие габаритные размеры между крайними разбивочными осями здания.</w:t>
      </w:r>
    </w:p>
    <w:p w:rsidR="00E76379" w:rsidRPr="00E76379" w:rsidRDefault="00E76379" w:rsidP="00E76379">
      <w:pPr>
        <w:spacing w:after="0" w:line="240" w:lineRule="auto"/>
        <w:ind w:left="284" w:firstLine="283"/>
        <w:rPr>
          <w:rFonts w:ascii="Times New Roman" w:hAnsi="Times New Roman" w:cs="Times New Roman"/>
          <w:sz w:val="24"/>
          <w:szCs w:val="24"/>
        </w:rPr>
      </w:pPr>
      <w:r w:rsidRPr="00E76379">
        <w:rPr>
          <w:rFonts w:ascii="Times New Roman" w:hAnsi="Times New Roman" w:cs="Times New Roman"/>
          <w:sz w:val="24"/>
          <w:szCs w:val="24"/>
        </w:rPr>
        <w:t>За последней размерной линией размещают в кружках марки поперечных и продольных разбивочных осей. На всех планах линии секущей плоскости разрезов должны быть обозначены цифрами, а направление взгляда показано стрелками.</w:t>
      </w:r>
    </w:p>
    <w:p w:rsidR="00E76379" w:rsidRPr="00E76379" w:rsidRDefault="00E76379" w:rsidP="00E76379">
      <w:pPr>
        <w:spacing w:after="0" w:line="240" w:lineRule="auto"/>
        <w:ind w:firstLine="567"/>
        <w:rPr>
          <w:rFonts w:ascii="Times New Roman" w:hAnsi="Times New Roman" w:cs="Times New Roman"/>
          <w:sz w:val="24"/>
          <w:szCs w:val="24"/>
          <w:u w:val="single"/>
        </w:rPr>
      </w:pPr>
      <w:r w:rsidRPr="00E76379">
        <w:rPr>
          <w:rFonts w:ascii="Times New Roman" w:hAnsi="Times New Roman" w:cs="Times New Roman"/>
          <w:sz w:val="24"/>
          <w:szCs w:val="24"/>
          <w:u w:val="single"/>
        </w:rPr>
        <w:t>На чертежах планов этажей наносят:</w:t>
      </w:r>
    </w:p>
    <w:p w:rsidR="00E76379" w:rsidRPr="00E76379" w:rsidRDefault="00E76379" w:rsidP="00E76379">
      <w:pPr>
        <w:pStyle w:val="a7"/>
        <w:numPr>
          <w:ilvl w:val="0"/>
          <w:numId w:val="6"/>
        </w:numPr>
        <w:spacing w:after="0" w:line="240" w:lineRule="auto"/>
        <w:rPr>
          <w:rFonts w:ascii="Times New Roman" w:hAnsi="Times New Roman"/>
          <w:sz w:val="24"/>
          <w:szCs w:val="24"/>
        </w:rPr>
      </w:pPr>
      <w:r w:rsidRPr="00E76379">
        <w:rPr>
          <w:rFonts w:ascii="Times New Roman" w:hAnsi="Times New Roman"/>
          <w:sz w:val="24"/>
          <w:szCs w:val="24"/>
        </w:rPr>
        <w:t>координационные оси тонкими штрихпунктирными линиями с длинными штрихами, обозначают арабскими цифрами и прописными буквами русского алфавита в кружках диаметром 6-</w:t>
      </w:r>
      <w:smartTag w:uri="urn:schemas-microsoft-com:office:smarttags" w:element="metricconverter">
        <w:smartTagPr>
          <w:attr w:name="ProductID" w:val="12 мм"/>
        </w:smartTagPr>
        <w:r w:rsidRPr="00E76379">
          <w:rPr>
            <w:rFonts w:ascii="Times New Roman" w:hAnsi="Times New Roman"/>
            <w:sz w:val="24"/>
            <w:szCs w:val="24"/>
          </w:rPr>
          <w:t>12 мм</w:t>
        </w:r>
      </w:smartTag>
      <w:r w:rsidRPr="00E76379">
        <w:rPr>
          <w:rFonts w:ascii="Times New Roman" w:hAnsi="Times New Roman"/>
          <w:sz w:val="24"/>
          <w:szCs w:val="24"/>
        </w:rPr>
        <w:t>;</w:t>
      </w:r>
    </w:p>
    <w:p w:rsidR="00E76379" w:rsidRPr="00E76379" w:rsidRDefault="00E76379" w:rsidP="00E76379">
      <w:pPr>
        <w:pStyle w:val="a7"/>
        <w:numPr>
          <w:ilvl w:val="0"/>
          <w:numId w:val="6"/>
        </w:numPr>
        <w:spacing w:after="0" w:line="240" w:lineRule="auto"/>
        <w:rPr>
          <w:rFonts w:ascii="Times New Roman" w:hAnsi="Times New Roman"/>
          <w:sz w:val="24"/>
          <w:szCs w:val="24"/>
        </w:rPr>
      </w:pPr>
      <w:r w:rsidRPr="00E76379">
        <w:rPr>
          <w:rFonts w:ascii="Times New Roman" w:hAnsi="Times New Roman"/>
          <w:sz w:val="24"/>
          <w:szCs w:val="24"/>
        </w:rPr>
        <w:t>толщину стен и  их привязку;</w:t>
      </w:r>
    </w:p>
    <w:p w:rsidR="00E76379" w:rsidRPr="00E76379" w:rsidRDefault="00E76379" w:rsidP="00E76379">
      <w:pPr>
        <w:pStyle w:val="a7"/>
        <w:numPr>
          <w:ilvl w:val="0"/>
          <w:numId w:val="6"/>
        </w:numPr>
        <w:spacing w:after="0" w:line="240" w:lineRule="auto"/>
        <w:rPr>
          <w:rFonts w:ascii="Times New Roman" w:hAnsi="Times New Roman"/>
          <w:sz w:val="24"/>
          <w:szCs w:val="24"/>
        </w:rPr>
      </w:pPr>
      <w:r w:rsidRPr="00E76379">
        <w:rPr>
          <w:rFonts w:ascii="Times New Roman" w:hAnsi="Times New Roman"/>
          <w:sz w:val="24"/>
          <w:szCs w:val="24"/>
        </w:rPr>
        <w:t>наружные размеры: для кирпичных зданий – 2 размерные линии:  первая – размеры между промежуточными осями здания; вторая – между крайними осями здания;</w:t>
      </w:r>
    </w:p>
    <w:p w:rsidR="00E76379" w:rsidRPr="00E76379" w:rsidRDefault="00E76379" w:rsidP="00E76379">
      <w:pPr>
        <w:pStyle w:val="a7"/>
        <w:spacing w:after="0" w:line="240" w:lineRule="auto"/>
        <w:ind w:left="1356"/>
        <w:rPr>
          <w:rFonts w:ascii="Times New Roman" w:hAnsi="Times New Roman"/>
          <w:sz w:val="24"/>
          <w:szCs w:val="24"/>
        </w:rPr>
      </w:pPr>
      <w:r w:rsidRPr="00E76379">
        <w:rPr>
          <w:rFonts w:ascii="Times New Roman" w:hAnsi="Times New Roman"/>
          <w:sz w:val="24"/>
          <w:szCs w:val="24"/>
        </w:rPr>
        <w:t>для крупнопанельных зданий – 2 размерные линии: первая – между промежуточными осями; вторая – между крайними осями.</w:t>
      </w:r>
    </w:p>
    <w:p w:rsidR="00E76379" w:rsidRPr="00E76379" w:rsidRDefault="00E76379" w:rsidP="00E76379">
      <w:pPr>
        <w:pStyle w:val="a7"/>
        <w:spacing w:after="0" w:line="240" w:lineRule="auto"/>
        <w:ind w:left="0" w:firstLine="567"/>
        <w:rPr>
          <w:rFonts w:ascii="Times New Roman" w:hAnsi="Times New Roman"/>
          <w:sz w:val="24"/>
          <w:szCs w:val="24"/>
        </w:rPr>
      </w:pPr>
      <w:r w:rsidRPr="00E76379">
        <w:rPr>
          <w:rFonts w:ascii="Times New Roman" w:hAnsi="Times New Roman"/>
          <w:sz w:val="24"/>
          <w:szCs w:val="24"/>
        </w:rPr>
        <w:t>Размеры для проемов с четвертями указывают по наименьшей величине проема.</w:t>
      </w:r>
    </w:p>
    <w:p w:rsidR="00E76379" w:rsidRPr="00E76379" w:rsidRDefault="00E76379" w:rsidP="00E76379">
      <w:pPr>
        <w:pStyle w:val="a7"/>
        <w:spacing w:after="0" w:line="240" w:lineRule="auto"/>
        <w:ind w:left="284" w:firstLine="567"/>
        <w:rPr>
          <w:rFonts w:ascii="Times New Roman" w:hAnsi="Times New Roman"/>
          <w:sz w:val="24"/>
          <w:szCs w:val="24"/>
        </w:rPr>
      </w:pPr>
      <w:r w:rsidRPr="00E76379">
        <w:rPr>
          <w:rFonts w:ascii="Times New Roman" w:hAnsi="Times New Roman"/>
          <w:sz w:val="24"/>
          <w:szCs w:val="24"/>
        </w:rPr>
        <w:t>Размерную линию на ее пересечениях с выносными линиями ограничивают засечками в виде толстых основных линий длиной 2-</w:t>
      </w:r>
      <w:smartTag w:uri="urn:schemas-microsoft-com:office:smarttags" w:element="metricconverter">
        <w:smartTagPr>
          <w:attr w:name="ProductID" w:val="4 мм"/>
        </w:smartTagPr>
        <w:r w:rsidRPr="00E76379">
          <w:rPr>
            <w:rFonts w:ascii="Times New Roman" w:hAnsi="Times New Roman"/>
            <w:sz w:val="24"/>
            <w:szCs w:val="24"/>
          </w:rPr>
          <w:t>4 мм</w:t>
        </w:r>
      </w:smartTag>
      <w:r w:rsidRPr="00E76379">
        <w:rPr>
          <w:rFonts w:ascii="Times New Roman" w:hAnsi="Times New Roman"/>
          <w:sz w:val="24"/>
          <w:szCs w:val="24"/>
        </w:rPr>
        <w:t>, проводимые с наклоном под углом 45</w:t>
      </w:r>
      <w:r w:rsidRPr="00E76379">
        <w:rPr>
          <w:rFonts w:ascii="Times New Roman" w:hAnsi="Times New Roman"/>
          <w:sz w:val="24"/>
          <w:szCs w:val="24"/>
          <w:vertAlign w:val="superscript"/>
        </w:rPr>
        <w:t>0</w:t>
      </w:r>
      <w:r w:rsidRPr="00E76379">
        <w:rPr>
          <w:rFonts w:ascii="Times New Roman" w:hAnsi="Times New Roman"/>
          <w:sz w:val="24"/>
          <w:szCs w:val="24"/>
        </w:rPr>
        <w:t xml:space="preserve"> к размерной линии.</w:t>
      </w:r>
    </w:p>
    <w:p w:rsidR="00E76379" w:rsidRPr="00E76379" w:rsidRDefault="00E76379" w:rsidP="00E76379">
      <w:pPr>
        <w:pStyle w:val="a7"/>
        <w:spacing w:after="0" w:line="240" w:lineRule="auto"/>
        <w:ind w:left="284" w:firstLine="567"/>
        <w:rPr>
          <w:rFonts w:ascii="Times New Roman" w:hAnsi="Times New Roman"/>
          <w:sz w:val="24"/>
          <w:szCs w:val="24"/>
        </w:rPr>
      </w:pPr>
      <w:r w:rsidRPr="00E76379">
        <w:rPr>
          <w:rFonts w:ascii="Times New Roman" w:hAnsi="Times New Roman"/>
          <w:sz w:val="24"/>
          <w:szCs w:val="24"/>
        </w:rPr>
        <w:t xml:space="preserve">Размеры проставляют шрифтом № 3, 5.    </w:t>
      </w:r>
    </w:p>
    <w:p w:rsidR="00E76379" w:rsidRPr="00E76379" w:rsidRDefault="00E76379" w:rsidP="00E76379">
      <w:pPr>
        <w:spacing w:line="240" w:lineRule="auto"/>
        <w:rPr>
          <w:rFonts w:ascii="Times New Roman" w:hAnsi="Times New Roman" w:cs="Times New Roman"/>
          <w:sz w:val="24"/>
          <w:szCs w:val="24"/>
        </w:rPr>
      </w:pPr>
      <w:r w:rsidRPr="00E76379">
        <w:rPr>
          <w:rFonts w:ascii="Times New Roman" w:hAnsi="Times New Roman" w:cs="Times New Roman"/>
          <w:noProof/>
          <w:sz w:val="24"/>
          <w:szCs w:val="24"/>
        </w:rPr>
        <w:lastRenderedPageBreak/>
        <w:drawing>
          <wp:inline distT="0" distB="0" distL="0" distR="0" wp14:anchorId="7C95999B" wp14:editId="1232D4D5">
            <wp:extent cx="6437561" cy="5857875"/>
            <wp:effectExtent l="0" t="285750" r="0" b="276225"/>
            <wp:docPr id="3" name="Рисунок 3" descr="C:\Users\9532~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532~1\AppData\Local\Temp\FineReader10\media\image1.jpeg"/>
                    <pic:cNvPicPr>
                      <a:picLocks noChangeAspect="1" noChangeArrowheads="1"/>
                    </pic:cNvPicPr>
                  </pic:nvPicPr>
                  <pic:blipFill>
                    <a:blip r:embed="rId10" r:link="rId11"/>
                    <a:srcRect/>
                    <a:stretch>
                      <a:fillRect/>
                    </a:stretch>
                  </pic:blipFill>
                  <pic:spPr bwMode="auto">
                    <a:xfrm rot="-5400000">
                      <a:off x="0" y="0"/>
                      <a:ext cx="6437947" cy="5858226"/>
                    </a:xfrm>
                    <a:prstGeom prst="rect">
                      <a:avLst/>
                    </a:prstGeom>
                    <a:noFill/>
                    <a:ln w="9525">
                      <a:noFill/>
                      <a:miter lim="800000"/>
                      <a:headEnd/>
                      <a:tailEnd/>
                    </a:ln>
                  </pic:spPr>
                </pic:pic>
              </a:graphicData>
            </a:graphic>
          </wp:inline>
        </w:drawing>
      </w:r>
    </w:p>
    <w:p w:rsidR="00E76379" w:rsidRDefault="00E76379">
      <w:pPr>
        <w:rPr>
          <w:rFonts w:ascii="Times New Roman" w:hAnsi="Times New Roman" w:cs="Times New Roman"/>
          <w:sz w:val="24"/>
          <w:szCs w:val="24"/>
        </w:rPr>
      </w:pPr>
    </w:p>
    <w:p w:rsidR="00E76379" w:rsidRDefault="00E76379">
      <w:pPr>
        <w:rPr>
          <w:rFonts w:ascii="Times New Roman" w:hAnsi="Times New Roman" w:cs="Times New Roman"/>
          <w:sz w:val="24"/>
          <w:szCs w:val="24"/>
        </w:rPr>
      </w:pPr>
    </w:p>
    <w:p w:rsidR="00E76379" w:rsidRDefault="00E76379">
      <w:pPr>
        <w:rPr>
          <w:rFonts w:ascii="Times New Roman" w:hAnsi="Times New Roman" w:cs="Times New Roman"/>
          <w:sz w:val="24"/>
          <w:szCs w:val="24"/>
        </w:rPr>
      </w:pPr>
    </w:p>
    <w:p w:rsidR="00E76379" w:rsidRDefault="00E76379">
      <w:pPr>
        <w:rPr>
          <w:rFonts w:ascii="Times New Roman" w:hAnsi="Times New Roman" w:cs="Times New Roman"/>
          <w:sz w:val="24"/>
          <w:szCs w:val="24"/>
        </w:rPr>
      </w:pPr>
    </w:p>
    <w:p w:rsidR="00E76379" w:rsidRDefault="00E76379">
      <w:pPr>
        <w:rPr>
          <w:rFonts w:ascii="Times New Roman" w:hAnsi="Times New Roman" w:cs="Times New Roman"/>
          <w:sz w:val="24"/>
          <w:szCs w:val="24"/>
        </w:rPr>
      </w:pPr>
    </w:p>
    <w:p w:rsidR="00E76379" w:rsidRDefault="00E76379">
      <w:pPr>
        <w:rPr>
          <w:rFonts w:ascii="Times New Roman" w:hAnsi="Times New Roman" w:cs="Times New Roman"/>
          <w:sz w:val="24"/>
          <w:szCs w:val="24"/>
        </w:rPr>
      </w:pPr>
    </w:p>
    <w:p w:rsidR="00E76379" w:rsidRPr="00E76379" w:rsidRDefault="00E76379">
      <w:pPr>
        <w:rPr>
          <w:rFonts w:ascii="Times New Roman" w:hAnsi="Times New Roman" w:cs="Times New Roman"/>
          <w:sz w:val="24"/>
          <w:szCs w:val="24"/>
        </w:rPr>
      </w:pPr>
    </w:p>
    <w:p w:rsidR="00E76379" w:rsidRDefault="00E76379" w:rsidP="00E76379">
      <w:pPr>
        <w:rPr>
          <w:rFonts w:ascii="Times New Roman" w:eastAsia="Times New Roman" w:hAnsi="Times New Roman" w:cs="Times New Roman"/>
          <w:sz w:val="24"/>
          <w:szCs w:val="24"/>
        </w:rPr>
      </w:pPr>
      <w:r w:rsidRPr="00E76379">
        <w:rPr>
          <w:rFonts w:ascii="Times New Roman" w:eastAsia="Times New Roman" w:hAnsi="Times New Roman" w:cs="Times New Roman"/>
          <w:sz w:val="24"/>
          <w:szCs w:val="24"/>
        </w:rPr>
        <w:t>Основные исходные данные для проектирования жилых зданий</w:t>
      </w:r>
      <w:r w:rsidRPr="00E76379">
        <w:rPr>
          <w:rFonts w:ascii="Times New Roman" w:hAnsi="Times New Roman" w:cs="Times New Roman"/>
          <w:sz w:val="24"/>
          <w:szCs w:val="24"/>
        </w:rPr>
        <w:t xml:space="preserve"> .</w:t>
      </w:r>
      <w:r w:rsidRPr="00E76379">
        <w:rPr>
          <w:rFonts w:ascii="Times New Roman" w:eastAsia="Times New Roman" w:hAnsi="Times New Roman" w:cs="Times New Roman"/>
          <w:sz w:val="24"/>
          <w:szCs w:val="24"/>
        </w:rPr>
        <w:t>Сформировать исходные данные, оформить согласно требованиям</w:t>
      </w:r>
    </w:p>
    <w:p w:rsidR="00E76379" w:rsidRDefault="00E76379" w:rsidP="00E76379">
      <w:pPr>
        <w:jc w:val="both"/>
        <w:rPr>
          <w:rFonts w:ascii="Times New Roman" w:hAnsi="Times New Roman" w:cs="Times New Roman"/>
          <w:bCs/>
          <w:iCs/>
          <w:sz w:val="24"/>
          <w:szCs w:val="24"/>
          <w:u w:val="single"/>
          <w:bdr w:val="none" w:sz="0" w:space="0" w:color="auto" w:frame="1"/>
        </w:rPr>
      </w:pPr>
      <w:r w:rsidRPr="00E76379">
        <w:rPr>
          <w:rFonts w:ascii="Times New Roman" w:hAnsi="Times New Roman" w:cs="Times New Roman"/>
          <w:bCs/>
          <w:sz w:val="24"/>
          <w:szCs w:val="24"/>
        </w:rPr>
        <w:t xml:space="preserve">Основанием для разработки проекта и документом, регулирующим правовые и финансовые отношения, взаимные обязательства и ответственность сторон, является договор, заключаемый на </w:t>
      </w:r>
      <w:r w:rsidRPr="00E76379">
        <w:rPr>
          <w:rFonts w:ascii="Times New Roman" w:hAnsi="Times New Roman" w:cs="Times New Roman"/>
          <w:bCs/>
          <w:sz w:val="24"/>
          <w:szCs w:val="24"/>
        </w:rPr>
        <w:lastRenderedPageBreak/>
        <w:t>проектирование здания с заказчиком, неотъемлемой частью которого является</w:t>
      </w:r>
      <w:r w:rsidRPr="00E76379">
        <w:rPr>
          <w:rStyle w:val="apple-converted-space"/>
          <w:rFonts w:ascii="Times New Roman" w:hAnsi="Times New Roman" w:cs="Times New Roman"/>
          <w:bCs/>
          <w:sz w:val="24"/>
          <w:szCs w:val="24"/>
        </w:rPr>
        <w:t> </w:t>
      </w:r>
      <w:r w:rsidRPr="00E76379">
        <w:rPr>
          <w:rFonts w:ascii="Times New Roman" w:hAnsi="Times New Roman" w:cs="Times New Roman"/>
          <w:bCs/>
          <w:iCs/>
          <w:sz w:val="24"/>
          <w:szCs w:val="24"/>
          <w:bdr w:val="none" w:sz="0" w:space="0" w:color="auto" w:frame="1"/>
        </w:rPr>
        <w:t>задание на проектирование</w:t>
      </w:r>
      <w:r w:rsidRPr="00E76379">
        <w:rPr>
          <w:rFonts w:ascii="Times New Roman" w:hAnsi="Times New Roman" w:cs="Times New Roman"/>
          <w:bCs/>
          <w:sz w:val="24"/>
          <w:szCs w:val="24"/>
        </w:rPr>
        <w:t>.</w:t>
      </w:r>
      <w:r w:rsidRPr="00E76379">
        <w:rPr>
          <w:rStyle w:val="apple-converted-space"/>
          <w:rFonts w:ascii="Times New Roman" w:hAnsi="Times New Roman" w:cs="Times New Roman"/>
          <w:bCs/>
          <w:sz w:val="24"/>
          <w:szCs w:val="24"/>
        </w:rPr>
        <w:t> </w:t>
      </w:r>
      <w:r w:rsidRPr="00E76379">
        <w:rPr>
          <w:rStyle w:val="aa"/>
          <w:rFonts w:ascii="Times New Roman" w:hAnsi="Times New Roman" w:cs="Times New Roman"/>
          <w:b w:val="0"/>
          <w:bCs w:val="0"/>
          <w:sz w:val="24"/>
          <w:szCs w:val="24"/>
          <w:bdr w:val="none" w:sz="0" w:space="0" w:color="auto" w:frame="1"/>
        </w:rPr>
        <w:t>Задание на проектирование здания</w:t>
      </w:r>
      <w:r w:rsidRPr="00E76379">
        <w:rPr>
          <w:rStyle w:val="apple-converted-space"/>
          <w:rFonts w:ascii="Times New Roman" w:hAnsi="Times New Roman" w:cs="Times New Roman"/>
          <w:bCs/>
          <w:sz w:val="24"/>
          <w:szCs w:val="24"/>
        </w:rPr>
        <w:t> </w:t>
      </w:r>
      <w:r w:rsidRPr="00E76379">
        <w:rPr>
          <w:rFonts w:ascii="Times New Roman" w:hAnsi="Times New Roman" w:cs="Times New Roman"/>
          <w:bCs/>
          <w:sz w:val="24"/>
          <w:szCs w:val="24"/>
        </w:rPr>
        <w:t xml:space="preserve">должно содержать комплекс основных требований заказчика, условий исходно-разрешительной документации, требований городских </w:t>
      </w:r>
      <w:proofErr w:type="spellStart"/>
      <w:r w:rsidRPr="00E76379">
        <w:rPr>
          <w:rFonts w:ascii="Times New Roman" w:hAnsi="Times New Roman" w:cs="Times New Roman"/>
          <w:bCs/>
          <w:sz w:val="24"/>
          <w:szCs w:val="24"/>
        </w:rPr>
        <w:t>служб.Вместе</w:t>
      </w:r>
      <w:proofErr w:type="spellEnd"/>
      <w:r w:rsidRPr="00E76379">
        <w:rPr>
          <w:rFonts w:ascii="Times New Roman" w:hAnsi="Times New Roman" w:cs="Times New Roman"/>
          <w:bCs/>
          <w:sz w:val="24"/>
          <w:szCs w:val="24"/>
        </w:rPr>
        <w:t xml:space="preserve"> с утвержденным</w:t>
      </w:r>
      <w:r w:rsidRPr="00E76379">
        <w:rPr>
          <w:rStyle w:val="apple-converted-space"/>
          <w:rFonts w:ascii="Times New Roman" w:hAnsi="Times New Roman" w:cs="Times New Roman"/>
          <w:bCs/>
          <w:sz w:val="24"/>
          <w:szCs w:val="24"/>
        </w:rPr>
        <w:t> </w:t>
      </w:r>
      <w:r w:rsidRPr="00E76379">
        <w:rPr>
          <w:rStyle w:val="aa"/>
          <w:rFonts w:ascii="Times New Roman" w:hAnsi="Times New Roman" w:cs="Times New Roman"/>
          <w:b w:val="0"/>
          <w:bCs w:val="0"/>
          <w:sz w:val="24"/>
          <w:szCs w:val="24"/>
          <w:bdr w:val="none" w:sz="0" w:space="0" w:color="auto" w:frame="1"/>
        </w:rPr>
        <w:t>заданием на проектирование здания</w:t>
      </w:r>
      <w:r w:rsidRPr="00E76379">
        <w:rPr>
          <w:rStyle w:val="apple-converted-space"/>
          <w:rFonts w:ascii="Times New Roman" w:hAnsi="Times New Roman" w:cs="Times New Roman"/>
          <w:bCs/>
          <w:sz w:val="24"/>
          <w:szCs w:val="24"/>
        </w:rPr>
        <w:t> </w:t>
      </w:r>
      <w:r w:rsidRPr="00E76379">
        <w:rPr>
          <w:rFonts w:ascii="Times New Roman" w:hAnsi="Times New Roman" w:cs="Times New Roman"/>
          <w:bCs/>
          <w:sz w:val="24"/>
          <w:szCs w:val="24"/>
        </w:rPr>
        <w:t>заказчик передает проектировщику</w:t>
      </w:r>
      <w:r w:rsidRPr="00E76379">
        <w:rPr>
          <w:rStyle w:val="apple-converted-space"/>
          <w:rFonts w:ascii="Times New Roman" w:hAnsi="Times New Roman" w:cs="Times New Roman"/>
          <w:bCs/>
          <w:sz w:val="24"/>
          <w:szCs w:val="24"/>
        </w:rPr>
        <w:t> </w:t>
      </w:r>
      <w:r w:rsidRPr="00E76379">
        <w:rPr>
          <w:rFonts w:ascii="Times New Roman" w:hAnsi="Times New Roman" w:cs="Times New Roman"/>
          <w:bCs/>
          <w:iCs/>
          <w:sz w:val="24"/>
          <w:szCs w:val="24"/>
          <w:bdr w:val="none" w:sz="0" w:space="0" w:color="auto" w:frame="1"/>
        </w:rPr>
        <w:t>исходные данные, необходимые для проектирования</w:t>
      </w:r>
      <w:r w:rsidRPr="00E76379">
        <w:rPr>
          <w:rFonts w:ascii="Times New Roman" w:hAnsi="Times New Roman" w:cs="Times New Roman"/>
          <w:bCs/>
          <w:sz w:val="24"/>
          <w:szCs w:val="24"/>
        </w:rPr>
        <w:t>.</w:t>
      </w:r>
      <w:r w:rsidRPr="00E76379">
        <w:rPr>
          <w:rStyle w:val="apple-converted-space"/>
          <w:rFonts w:ascii="Times New Roman" w:hAnsi="Times New Roman" w:cs="Times New Roman"/>
          <w:bCs/>
          <w:sz w:val="24"/>
          <w:szCs w:val="24"/>
        </w:rPr>
        <w:t> </w:t>
      </w:r>
      <w:r w:rsidRPr="00E76379">
        <w:rPr>
          <w:rStyle w:val="aa"/>
          <w:rFonts w:ascii="Times New Roman" w:hAnsi="Times New Roman" w:cs="Times New Roman"/>
          <w:b w:val="0"/>
          <w:bCs w:val="0"/>
          <w:sz w:val="24"/>
          <w:szCs w:val="24"/>
          <w:bdr w:val="none" w:sz="0" w:space="0" w:color="auto" w:frame="1"/>
        </w:rPr>
        <w:t>Перечень исходных данных на проектирование</w:t>
      </w:r>
      <w:r w:rsidRPr="00E76379">
        <w:rPr>
          <w:rStyle w:val="apple-converted-space"/>
          <w:rFonts w:ascii="Times New Roman" w:hAnsi="Times New Roman" w:cs="Times New Roman"/>
          <w:bCs/>
          <w:sz w:val="24"/>
          <w:szCs w:val="24"/>
        </w:rPr>
        <w:t> </w:t>
      </w:r>
      <w:r w:rsidRPr="00E76379">
        <w:rPr>
          <w:rFonts w:ascii="Times New Roman" w:hAnsi="Times New Roman" w:cs="Times New Roman"/>
          <w:bCs/>
          <w:sz w:val="24"/>
          <w:szCs w:val="24"/>
        </w:rPr>
        <w:t>уточняется в зависимости от специфики объекта и особенностей участка строительства.</w:t>
      </w:r>
      <w:r w:rsidRPr="00E76379">
        <w:rPr>
          <w:rStyle w:val="apple-converted-space"/>
          <w:rFonts w:ascii="Times New Roman" w:hAnsi="Times New Roman" w:cs="Times New Roman"/>
          <w:bCs/>
          <w:sz w:val="24"/>
          <w:szCs w:val="24"/>
        </w:rPr>
        <w:t> </w:t>
      </w:r>
      <w:r w:rsidRPr="00E76379">
        <w:rPr>
          <w:rStyle w:val="aa"/>
          <w:rFonts w:ascii="Times New Roman" w:hAnsi="Times New Roman" w:cs="Times New Roman"/>
          <w:b w:val="0"/>
          <w:bCs w:val="0"/>
          <w:sz w:val="24"/>
          <w:szCs w:val="24"/>
          <w:bdr w:val="none" w:sz="0" w:space="0" w:color="auto" w:frame="1"/>
        </w:rPr>
        <w:t>Сбор исходных данных на проектирование</w:t>
      </w:r>
      <w:r w:rsidRPr="00E76379">
        <w:rPr>
          <w:rStyle w:val="apple-converted-space"/>
          <w:rFonts w:ascii="Times New Roman" w:hAnsi="Times New Roman" w:cs="Times New Roman"/>
          <w:bCs/>
          <w:sz w:val="24"/>
          <w:szCs w:val="24"/>
        </w:rPr>
        <w:t> </w:t>
      </w:r>
      <w:r w:rsidRPr="00E76379">
        <w:rPr>
          <w:rFonts w:ascii="Times New Roman" w:hAnsi="Times New Roman" w:cs="Times New Roman"/>
          <w:bCs/>
          <w:sz w:val="24"/>
          <w:szCs w:val="24"/>
        </w:rPr>
        <w:t xml:space="preserve">осуществляется заказчиком, если привлечение к данной работе проектировщика не предусмотрено </w:t>
      </w:r>
      <w:proofErr w:type="spellStart"/>
      <w:r w:rsidRPr="00E76379">
        <w:rPr>
          <w:rFonts w:ascii="Times New Roman" w:hAnsi="Times New Roman" w:cs="Times New Roman"/>
          <w:bCs/>
          <w:sz w:val="24"/>
          <w:szCs w:val="24"/>
        </w:rPr>
        <w:t>договором.</w:t>
      </w:r>
      <w:r w:rsidRPr="00E76379">
        <w:rPr>
          <w:rStyle w:val="aa"/>
          <w:rFonts w:ascii="Times New Roman" w:hAnsi="Times New Roman" w:cs="Times New Roman"/>
          <w:b w:val="0"/>
          <w:bCs w:val="0"/>
          <w:sz w:val="24"/>
          <w:szCs w:val="24"/>
          <w:bdr w:val="none" w:sz="0" w:space="0" w:color="auto" w:frame="1"/>
        </w:rPr>
        <w:t>Перечень</w:t>
      </w:r>
      <w:proofErr w:type="spellEnd"/>
      <w:r w:rsidRPr="00E76379">
        <w:rPr>
          <w:rStyle w:val="aa"/>
          <w:rFonts w:ascii="Times New Roman" w:hAnsi="Times New Roman" w:cs="Times New Roman"/>
          <w:b w:val="0"/>
          <w:bCs w:val="0"/>
          <w:sz w:val="24"/>
          <w:szCs w:val="24"/>
          <w:bdr w:val="none" w:sz="0" w:space="0" w:color="auto" w:frame="1"/>
        </w:rPr>
        <w:t xml:space="preserve"> исходных данных на проектирование зданий и сооружений</w:t>
      </w:r>
      <w:r w:rsidRPr="00E76379">
        <w:rPr>
          <w:rFonts w:ascii="Times New Roman" w:hAnsi="Times New Roman" w:cs="Times New Roman"/>
          <w:bCs/>
          <w:sz w:val="24"/>
          <w:szCs w:val="24"/>
          <w:bdr w:val="none" w:sz="0" w:space="0" w:color="auto" w:frame="1"/>
        </w:rPr>
        <w:t>:</w:t>
      </w:r>
      <w:r w:rsidRPr="00E76379">
        <w:rPr>
          <w:rFonts w:ascii="Times New Roman" w:hAnsi="Times New Roman" w:cs="Times New Roman"/>
          <w:bCs/>
          <w:iCs/>
          <w:sz w:val="24"/>
          <w:szCs w:val="24"/>
          <w:u w:val="single"/>
          <w:bdr w:val="none" w:sz="0" w:space="0" w:color="auto" w:frame="1"/>
        </w:rPr>
        <w:t>1. Реквизиты одного из документов на основании которых принято решение о разработке проектной документации:</w:t>
      </w:r>
    </w:p>
    <w:p w:rsidR="00E76379" w:rsidRDefault="00E76379" w:rsidP="00E76379">
      <w:pPr>
        <w:jc w:val="both"/>
        <w:rPr>
          <w:rFonts w:ascii="Times New Roman" w:hAnsi="Times New Roman" w:cs="Times New Roman"/>
          <w:bCs/>
          <w:sz w:val="24"/>
          <w:szCs w:val="24"/>
        </w:rPr>
      </w:pPr>
      <w:r w:rsidRPr="00E76379">
        <w:rPr>
          <w:rFonts w:ascii="Times New Roman" w:hAnsi="Times New Roman" w:cs="Times New Roman"/>
          <w:bCs/>
          <w:sz w:val="24"/>
          <w:szCs w:val="24"/>
        </w:rPr>
        <w:t>1.1) федеральная программа, либо программа субъекта РФ, либо комплексная программа развития муниципального образования, ведомственная программа, либо прочие другие программы;</w:t>
      </w:r>
    </w:p>
    <w:p w:rsidR="00E76379" w:rsidRDefault="00E76379" w:rsidP="00E76379">
      <w:pPr>
        <w:jc w:val="both"/>
        <w:rPr>
          <w:rFonts w:ascii="Times New Roman" w:hAnsi="Times New Roman" w:cs="Times New Roman"/>
          <w:bCs/>
          <w:sz w:val="24"/>
          <w:szCs w:val="24"/>
        </w:rPr>
      </w:pPr>
      <w:r w:rsidRPr="00E76379">
        <w:rPr>
          <w:rFonts w:ascii="Times New Roman" w:hAnsi="Times New Roman" w:cs="Times New Roman"/>
          <w:bCs/>
          <w:sz w:val="24"/>
          <w:szCs w:val="24"/>
        </w:rPr>
        <w:t>1.2) решение Президента РФ, Правительства РФ, органов государственной власти субъектов РФ, органов местного самоуправления;</w:t>
      </w:r>
    </w:p>
    <w:p w:rsidR="00E76379" w:rsidRDefault="00E76379" w:rsidP="00E76379">
      <w:pPr>
        <w:jc w:val="both"/>
        <w:rPr>
          <w:rFonts w:ascii="Times New Roman" w:hAnsi="Times New Roman" w:cs="Times New Roman"/>
          <w:bCs/>
          <w:sz w:val="24"/>
          <w:szCs w:val="24"/>
          <w:bdr w:val="none" w:sz="0" w:space="0" w:color="auto" w:frame="1"/>
        </w:rPr>
      </w:pPr>
      <w:r w:rsidRPr="00E76379">
        <w:rPr>
          <w:rFonts w:ascii="Times New Roman" w:hAnsi="Times New Roman" w:cs="Times New Roman"/>
          <w:bCs/>
          <w:sz w:val="24"/>
          <w:szCs w:val="24"/>
          <w:bdr w:val="none" w:sz="0" w:space="0" w:color="auto" w:frame="1"/>
        </w:rPr>
        <w:t>1.3) решение застройщика.</w:t>
      </w:r>
    </w:p>
    <w:p w:rsidR="00E76379" w:rsidRDefault="00E76379" w:rsidP="00E76379">
      <w:pPr>
        <w:jc w:val="both"/>
        <w:rPr>
          <w:rFonts w:ascii="Times New Roman" w:hAnsi="Times New Roman" w:cs="Times New Roman"/>
          <w:bCs/>
          <w:iCs/>
          <w:sz w:val="24"/>
          <w:szCs w:val="24"/>
          <w:u w:val="single"/>
          <w:bdr w:val="none" w:sz="0" w:space="0" w:color="auto" w:frame="1"/>
        </w:rPr>
      </w:pPr>
      <w:r w:rsidRPr="00E76379">
        <w:rPr>
          <w:rFonts w:ascii="Times New Roman" w:hAnsi="Times New Roman" w:cs="Times New Roman"/>
          <w:bCs/>
          <w:iCs/>
          <w:sz w:val="24"/>
          <w:szCs w:val="24"/>
          <w:u w:val="single"/>
          <w:bdr w:val="none" w:sz="0" w:space="0" w:color="auto" w:frame="1"/>
        </w:rPr>
        <w:t>2. Исходные данные и условия для подготовки проектной документации:</w:t>
      </w:r>
    </w:p>
    <w:p w:rsidR="00E76379" w:rsidRDefault="00E76379" w:rsidP="00E76379">
      <w:pPr>
        <w:jc w:val="both"/>
        <w:rPr>
          <w:rFonts w:ascii="Times New Roman" w:hAnsi="Times New Roman" w:cs="Times New Roman"/>
          <w:bCs/>
          <w:sz w:val="24"/>
          <w:szCs w:val="24"/>
        </w:rPr>
      </w:pPr>
      <w:r w:rsidRPr="00E76379">
        <w:rPr>
          <w:rFonts w:ascii="Times New Roman" w:hAnsi="Times New Roman" w:cs="Times New Roman"/>
          <w:bCs/>
          <w:sz w:val="24"/>
          <w:szCs w:val="24"/>
        </w:rPr>
        <w:t xml:space="preserve">2.1) задание на проектирование (в случае подготовки проектной документации на </w:t>
      </w:r>
      <w:proofErr w:type="spellStart"/>
      <w:r w:rsidRPr="00E76379">
        <w:rPr>
          <w:rFonts w:ascii="Times New Roman" w:hAnsi="Times New Roman" w:cs="Times New Roman"/>
          <w:bCs/>
          <w:sz w:val="24"/>
          <w:szCs w:val="24"/>
        </w:rPr>
        <w:t>основаниии</w:t>
      </w:r>
      <w:proofErr w:type="spellEnd"/>
      <w:r w:rsidRPr="00E76379">
        <w:rPr>
          <w:rFonts w:ascii="Times New Roman" w:hAnsi="Times New Roman" w:cs="Times New Roman"/>
          <w:bCs/>
          <w:sz w:val="24"/>
          <w:szCs w:val="24"/>
        </w:rPr>
        <w:t xml:space="preserve"> договора);</w:t>
      </w:r>
    </w:p>
    <w:p w:rsidR="00E76379" w:rsidRDefault="00E76379" w:rsidP="00E76379">
      <w:pPr>
        <w:jc w:val="both"/>
        <w:rPr>
          <w:rFonts w:ascii="Times New Roman" w:hAnsi="Times New Roman" w:cs="Times New Roman"/>
          <w:bCs/>
          <w:sz w:val="24"/>
          <w:szCs w:val="24"/>
        </w:rPr>
      </w:pPr>
      <w:r w:rsidRPr="00E76379">
        <w:rPr>
          <w:rFonts w:ascii="Times New Roman" w:hAnsi="Times New Roman" w:cs="Times New Roman"/>
          <w:bCs/>
          <w:sz w:val="24"/>
          <w:szCs w:val="24"/>
        </w:rPr>
        <w:t>2.2) отчетная документация по результатам инженерных изысканий;</w:t>
      </w:r>
    </w:p>
    <w:p w:rsidR="00E76379" w:rsidRDefault="00E76379" w:rsidP="00E76379">
      <w:pPr>
        <w:jc w:val="both"/>
        <w:rPr>
          <w:rFonts w:ascii="Times New Roman" w:hAnsi="Times New Roman" w:cs="Times New Roman"/>
          <w:bCs/>
          <w:sz w:val="24"/>
          <w:szCs w:val="24"/>
        </w:rPr>
      </w:pPr>
      <w:r w:rsidRPr="00E76379">
        <w:rPr>
          <w:rFonts w:ascii="Times New Roman" w:hAnsi="Times New Roman" w:cs="Times New Roman"/>
          <w:bCs/>
          <w:sz w:val="24"/>
          <w:szCs w:val="24"/>
        </w:rPr>
        <w:t>2.3) правоустанавливающие документы на объект капитального строительства (в случае проведения реконструкции или капитального ремонта объекта капитального строительства);</w:t>
      </w:r>
    </w:p>
    <w:p w:rsidR="00E76379" w:rsidRDefault="00E76379" w:rsidP="00E76379">
      <w:pPr>
        <w:jc w:val="both"/>
        <w:rPr>
          <w:rFonts w:ascii="Times New Roman" w:hAnsi="Times New Roman" w:cs="Times New Roman"/>
          <w:bCs/>
          <w:sz w:val="24"/>
          <w:szCs w:val="24"/>
        </w:rPr>
      </w:pPr>
      <w:r w:rsidRPr="00E76379">
        <w:rPr>
          <w:rFonts w:ascii="Times New Roman" w:hAnsi="Times New Roman" w:cs="Times New Roman"/>
          <w:bCs/>
          <w:sz w:val="24"/>
          <w:szCs w:val="24"/>
        </w:rPr>
        <w:t>2.4) утвержденный и зарегистрированный градостроительный план земельного участка, предоставленного для объекта капитального строительства;</w:t>
      </w:r>
    </w:p>
    <w:p w:rsidR="00E76379" w:rsidRDefault="00E76379" w:rsidP="00E76379">
      <w:pPr>
        <w:jc w:val="both"/>
        <w:rPr>
          <w:rFonts w:ascii="Times New Roman" w:hAnsi="Times New Roman" w:cs="Times New Roman"/>
          <w:bCs/>
          <w:sz w:val="24"/>
          <w:szCs w:val="24"/>
        </w:rPr>
      </w:pPr>
      <w:r w:rsidRPr="00E76379">
        <w:rPr>
          <w:rFonts w:ascii="Times New Roman" w:hAnsi="Times New Roman" w:cs="Times New Roman"/>
          <w:bCs/>
          <w:sz w:val="24"/>
          <w:szCs w:val="24"/>
        </w:rPr>
        <w:t>2.5) документы об использовании земельных участков, на которые действие градостроительных регламентов не распространяется, либо не устанавливаются и выданные в соответствии с федеральными законами уполномоченными органами власти;</w:t>
      </w:r>
    </w:p>
    <w:p w:rsidR="00E76379" w:rsidRDefault="00E76379" w:rsidP="00E76379">
      <w:pPr>
        <w:jc w:val="both"/>
        <w:rPr>
          <w:rFonts w:ascii="Times New Roman" w:hAnsi="Times New Roman" w:cs="Times New Roman"/>
          <w:bCs/>
          <w:sz w:val="24"/>
          <w:szCs w:val="24"/>
        </w:rPr>
      </w:pPr>
      <w:r w:rsidRPr="00E76379">
        <w:rPr>
          <w:rFonts w:ascii="Times New Roman" w:hAnsi="Times New Roman" w:cs="Times New Roman"/>
          <w:bCs/>
          <w:sz w:val="24"/>
          <w:szCs w:val="24"/>
        </w:rPr>
        <w:t>2.6) технические условия (на основании см. ч.7 ст.48 Градостроительный Кодекс РФ или нормативно-правовыми актами), технические условия на подключение к сетям инженерно-технического обеспечения общего пользования;</w:t>
      </w:r>
    </w:p>
    <w:p w:rsidR="00E76379" w:rsidRPr="00E76379" w:rsidRDefault="00E76379" w:rsidP="00E76379">
      <w:pPr>
        <w:jc w:val="both"/>
        <w:rPr>
          <w:rFonts w:ascii="Times New Roman" w:hAnsi="Times New Roman" w:cs="Times New Roman"/>
          <w:bCs/>
          <w:sz w:val="24"/>
          <w:szCs w:val="24"/>
        </w:rPr>
      </w:pPr>
      <w:r w:rsidRPr="00E76379">
        <w:rPr>
          <w:rFonts w:ascii="Times New Roman" w:hAnsi="Times New Roman" w:cs="Times New Roman"/>
          <w:bCs/>
          <w:sz w:val="24"/>
          <w:szCs w:val="24"/>
        </w:rPr>
        <w:t>2.7) документы о согласовании отступлений от положений технических условий;</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lastRenderedPageBreak/>
        <w:t>2.8) документы на отклонения от предельных параметров разрешенного строительства объектов капитального строительства (при необходимости);</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2.9) акты (решения) собственника здания (</w:t>
      </w:r>
      <w:proofErr w:type="spellStart"/>
      <w:r w:rsidRPr="00E76379">
        <w:rPr>
          <w:rFonts w:ascii="Times New Roman" w:hAnsi="Times New Roman" w:cs="Times New Roman"/>
          <w:bCs/>
          <w:i w:val="0"/>
          <w:color w:val="auto"/>
          <w:sz w:val="24"/>
          <w:szCs w:val="24"/>
        </w:rPr>
        <w:t>соружения</w:t>
      </w:r>
      <w:proofErr w:type="spellEnd"/>
      <w:r w:rsidRPr="00E76379">
        <w:rPr>
          <w:rFonts w:ascii="Times New Roman" w:hAnsi="Times New Roman" w:cs="Times New Roman"/>
          <w:bCs/>
          <w:i w:val="0"/>
          <w:color w:val="auto"/>
          <w:sz w:val="24"/>
          <w:szCs w:val="24"/>
        </w:rPr>
        <w:t>) о выведении их эксплуатации и ликвидации объекта капитального строительства (в случае необходимости сноса);</w:t>
      </w:r>
    </w:p>
    <w:p w:rsidR="00E76379" w:rsidRPr="00E76379" w:rsidRDefault="00E76379" w:rsidP="00E76379">
      <w:pPr>
        <w:pStyle w:val="6"/>
        <w:spacing w:before="0" w:line="240" w:lineRule="auto"/>
        <w:ind w:firstLine="448"/>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2.10) решение органа местного самоуправления о признании жилого дома аварийным и подлежащим сносу (при необходимости сноса жилого дома);</w:t>
      </w:r>
    </w:p>
    <w:p w:rsidR="00E76379" w:rsidRPr="00E76379" w:rsidRDefault="00E76379" w:rsidP="00E76379">
      <w:pPr>
        <w:pStyle w:val="6"/>
        <w:spacing w:before="0" w:line="240" w:lineRule="auto"/>
        <w:ind w:firstLine="448"/>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2.11) сведения о функциональном назначении объекта капитального строительства, состав и характер производства, номенклатуру выпускаемой продукции (работ, услуг и т.д.)</w:t>
      </w:r>
    </w:p>
    <w:p w:rsidR="00E76379" w:rsidRPr="00E76379" w:rsidRDefault="00E76379" w:rsidP="00E76379">
      <w:pPr>
        <w:pStyle w:val="6"/>
        <w:spacing w:before="0" w:line="240" w:lineRule="auto"/>
        <w:ind w:firstLine="448"/>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2.12) сведения о потребности объекта капитального строительства в топливе, газе, воде, водоотведении, электрической энергии;</w:t>
      </w:r>
    </w:p>
    <w:p w:rsidR="00E76379" w:rsidRPr="00E76379" w:rsidRDefault="00E76379" w:rsidP="00E76379">
      <w:pPr>
        <w:pStyle w:val="6"/>
        <w:spacing w:before="0" w:line="240" w:lineRule="auto"/>
        <w:ind w:firstLine="448"/>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2.13) данные о проектной мощности объекта капитального строительства (для объектов промышленного назначения);</w:t>
      </w:r>
    </w:p>
    <w:p w:rsidR="00E76379" w:rsidRPr="00E76379" w:rsidRDefault="00E76379" w:rsidP="00E76379">
      <w:pPr>
        <w:pStyle w:val="6"/>
        <w:spacing w:before="0" w:line="240" w:lineRule="auto"/>
        <w:ind w:firstLine="448"/>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2.14) сведения о земельных участках, изымаемых во временное пользование (на период строительства) или постоянное пользование с обоснованием размеров изымаемого земельного участка, если такие размеры установлены нормами отвода земель для конкретных видов деятел</w:t>
      </w:r>
      <w:r w:rsidR="00DE709E">
        <w:rPr>
          <w:rFonts w:ascii="Times New Roman" w:hAnsi="Times New Roman" w:cs="Times New Roman"/>
          <w:bCs/>
          <w:i w:val="0"/>
          <w:color w:val="auto"/>
          <w:sz w:val="24"/>
          <w:szCs w:val="24"/>
        </w:rPr>
        <w:t>ь</w:t>
      </w:r>
      <w:r w:rsidRPr="00E76379">
        <w:rPr>
          <w:rFonts w:ascii="Times New Roman" w:hAnsi="Times New Roman" w:cs="Times New Roman"/>
          <w:bCs/>
          <w:i w:val="0"/>
          <w:color w:val="auto"/>
          <w:sz w:val="24"/>
          <w:szCs w:val="24"/>
        </w:rPr>
        <w:t>ности, или правилами землепользования и застройки, или проектами планировки, межевания территории - при необходимости изъятия земельного участка;</w:t>
      </w:r>
    </w:p>
    <w:p w:rsidR="00E76379" w:rsidRPr="00E76379" w:rsidRDefault="00E76379" w:rsidP="00E76379">
      <w:pPr>
        <w:pStyle w:val="6"/>
        <w:spacing w:before="0" w:line="240" w:lineRule="auto"/>
        <w:ind w:firstLine="448"/>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2.15) сведения о категории</w:t>
      </w:r>
      <w:r w:rsidR="00DE709E">
        <w:rPr>
          <w:rFonts w:ascii="Times New Roman" w:hAnsi="Times New Roman" w:cs="Times New Roman"/>
          <w:bCs/>
          <w:i w:val="0"/>
          <w:color w:val="auto"/>
          <w:sz w:val="24"/>
          <w:szCs w:val="24"/>
        </w:rPr>
        <w:t xml:space="preserve"> </w:t>
      </w:r>
      <w:r w:rsidRPr="00E76379">
        <w:rPr>
          <w:rFonts w:ascii="Times New Roman" w:hAnsi="Times New Roman" w:cs="Times New Roman"/>
          <w:bCs/>
          <w:i w:val="0"/>
          <w:color w:val="auto"/>
          <w:sz w:val="24"/>
          <w:szCs w:val="24"/>
        </w:rPr>
        <w:t>земель, на которых будет располагаться объект капитального строительства;</w:t>
      </w:r>
    </w:p>
    <w:p w:rsidR="00E76379" w:rsidRPr="00E76379" w:rsidRDefault="00E76379" w:rsidP="00E76379">
      <w:pPr>
        <w:pStyle w:val="6"/>
        <w:spacing w:before="0" w:line="240" w:lineRule="auto"/>
        <w:ind w:firstLine="448"/>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2.16) сведения о размере средств, требующих для возмещения убытков правообладателям земельных участков (в случае изъятия во временное или постоянное пользование);</w:t>
      </w:r>
    </w:p>
    <w:p w:rsidR="00E76379" w:rsidRPr="00E76379" w:rsidRDefault="00E76379" w:rsidP="00E76379">
      <w:pPr>
        <w:pStyle w:val="6"/>
        <w:spacing w:before="0" w:line="240" w:lineRule="auto"/>
        <w:ind w:firstLine="448"/>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2.17) сведения об использовании в проекте изобретений, результатах проведенных патентных исследований;</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2.18) обоснование возможности осуществления строительства объекта капитального строительства по этапам строительства с выделением этих этапов (при необходимости);</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2.19) сведения о предполагаемых затратах, связанных со сносом зданий (сооружений), переселением людей, переносом сетей (при необходимости);</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2.20) схему мест размещения проектируемых объектов (не в рамках данного проекта) с указанием проектируемым подъездов и подходов к ним;</w:t>
      </w:r>
    </w:p>
    <w:p w:rsidR="00E76379" w:rsidRPr="00E76379" w:rsidRDefault="00E76379" w:rsidP="00E76379">
      <w:pPr>
        <w:pStyle w:val="2"/>
        <w:spacing w:before="0" w:line="255" w:lineRule="atLeast"/>
        <w:ind w:firstLine="450"/>
        <w:jc w:val="both"/>
        <w:textAlignment w:val="baseline"/>
        <w:rPr>
          <w:rFonts w:ascii="Times New Roman" w:hAnsi="Times New Roman" w:cs="Times New Roman"/>
          <w:b w:val="0"/>
          <w:bCs w:val="0"/>
          <w:color w:val="auto"/>
          <w:sz w:val="24"/>
          <w:szCs w:val="24"/>
        </w:rPr>
      </w:pPr>
      <w:r w:rsidRPr="00E76379">
        <w:rPr>
          <w:rFonts w:ascii="Times New Roman" w:hAnsi="Times New Roman" w:cs="Times New Roman"/>
          <w:b w:val="0"/>
          <w:bCs w:val="0"/>
          <w:color w:val="auto"/>
          <w:sz w:val="24"/>
          <w:szCs w:val="24"/>
          <w:bdr w:val="none" w:sz="0" w:space="0" w:color="auto" w:frame="1"/>
        </w:rPr>
        <w:t>2.21) определение зон и границ публичных сервитутов (при их наличии).</w:t>
      </w:r>
    </w:p>
    <w:p w:rsidR="00E76379" w:rsidRPr="00E76379" w:rsidRDefault="00E76379" w:rsidP="00E76379">
      <w:pPr>
        <w:pStyle w:val="3"/>
        <w:spacing w:before="0" w:line="255" w:lineRule="atLeast"/>
        <w:ind w:firstLine="450"/>
        <w:jc w:val="both"/>
        <w:textAlignment w:val="baseline"/>
        <w:rPr>
          <w:rFonts w:ascii="Times New Roman" w:hAnsi="Times New Roman" w:cs="Times New Roman"/>
          <w:b w:val="0"/>
          <w:bCs w:val="0"/>
          <w:color w:val="auto"/>
          <w:sz w:val="24"/>
          <w:szCs w:val="24"/>
        </w:rPr>
      </w:pPr>
      <w:r w:rsidRPr="00E76379">
        <w:rPr>
          <w:rFonts w:ascii="Times New Roman" w:hAnsi="Times New Roman" w:cs="Times New Roman"/>
          <w:b w:val="0"/>
          <w:bCs w:val="0"/>
          <w:iCs/>
          <w:color w:val="auto"/>
          <w:sz w:val="24"/>
          <w:szCs w:val="24"/>
          <w:u w:val="single"/>
          <w:bdr w:val="none" w:sz="0" w:space="0" w:color="auto" w:frame="1"/>
        </w:rPr>
        <w:t>3. Дополнительные исходные материалы для разработки проекта:</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3.1) заключение о химическом составе и агрессивности грунтовых вод и грунта; состояние радоновой активности под зданием, данные приземной концентрации загрязняющих веществ;</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3.2) сведения о существующих и проектируемых источниках водоснабжения;</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 xml:space="preserve">3.3) сведения о существующих и проектируемых зонах охраны источников питьевого водоснабжения, </w:t>
      </w:r>
      <w:proofErr w:type="spellStart"/>
      <w:r w:rsidRPr="00E76379">
        <w:rPr>
          <w:rFonts w:ascii="Times New Roman" w:hAnsi="Times New Roman" w:cs="Times New Roman"/>
          <w:bCs/>
          <w:i w:val="0"/>
          <w:color w:val="auto"/>
          <w:sz w:val="24"/>
          <w:szCs w:val="24"/>
        </w:rPr>
        <w:t>водоохранных</w:t>
      </w:r>
      <w:proofErr w:type="spellEnd"/>
      <w:r w:rsidRPr="00E76379">
        <w:rPr>
          <w:rFonts w:ascii="Times New Roman" w:hAnsi="Times New Roman" w:cs="Times New Roman"/>
          <w:bCs/>
          <w:i w:val="0"/>
          <w:color w:val="auto"/>
          <w:sz w:val="24"/>
          <w:szCs w:val="24"/>
        </w:rPr>
        <w:t xml:space="preserve"> зонах;</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3.4) сведения о фактическом напоре в сети водоснабжения;</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3.5) сведения о качестве воды;</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 xml:space="preserve">3.6) сведения о существующих и </w:t>
      </w:r>
      <w:proofErr w:type="spellStart"/>
      <w:r w:rsidRPr="00E76379">
        <w:rPr>
          <w:rFonts w:ascii="Times New Roman" w:hAnsi="Times New Roman" w:cs="Times New Roman"/>
          <w:bCs/>
          <w:i w:val="0"/>
          <w:color w:val="auto"/>
          <w:sz w:val="24"/>
          <w:szCs w:val="24"/>
        </w:rPr>
        <w:t>проеткируемых</w:t>
      </w:r>
      <w:proofErr w:type="spellEnd"/>
      <w:r w:rsidRPr="00E76379">
        <w:rPr>
          <w:rFonts w:ascii="Times New Roman" w:hAnsi="Times New Roman" w:cs="Times New Roman"/>
          <w:bCs/>
          <w:i w:val="0"/>
          <w:color w:val="auto"/>
          <w:sz w:val="24"/>
          <w:szCs w:val="24"/>
        </w:rPr>
        <w:t xml:space="preserve"> системах канализации, водоотведения и станциях очистки сточных вод; обоснование способов предварительной очистки и применяемых реагентов, оборудования;</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3.7) обоснование способов прокладки сетей теплоснабжения, сведения о фактическом напоре и температуре во всех трубопроводах в месте их подсоединения к существующим, прочие данные;</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 xml:space="preserve">3.8) обоснование способа соединения сетей связи (на местном, </w:t>
      </w:r>
      <w:proofErr w:type="spellStart"/>
      <w:r w:rsidRPr="00E76379">
        <w:rPr>
          <w:rFonts w:ascii="Times New Roman" w:hAnsi="Times New Roman" w:cs="Times New Roman"/>
          <w:bCs/>
          <w:i w:val="0"/>
          <w:color w:val="auto"/>
          <w:sz w:val="24"/>
          <w:szCs w:val="24"/>
        </w:rPr>
        <w:t>внутризонном</w:t>
      </w:r>
      <w:proofErr w:type="spellEnd"/>
      <w:r w:rsidRPr="00E76379">
        <w:rPr>
          <w:rFonts w:ascii="Times New Roman" w:hAnsi="Times New Roman" w:cs="Times New Roman"/>
          <w:bCs/>
          <w:i w:val="0"/>
          <w:color w:val="auto"/>
          <w:sz w:val="24"/>
          <w:szCs w:val="24"/>
        </w:rPr>
        <w:t>, междугороднем уровнях), обоснование способов учета трафика, обеспечение устойчивости связи в чрезвычайных ситуациях;</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3.9) обоснование систем диспетчеризации лифтов, пожарно-охранной сигнализации, внутренней связи, радиофикации, телевидения, локальных вычислительных сетей (при необходимости);</w:t>
      </w:r>
    </w:p>
    <w:p w:rsidR="00E76379" w:rsidRPr="00E76379" w:rsidRDefault="00E76379" w:rsidP="00E76379">
      <w:pPr>
        <w:pStyle w:val="2"/>
        <w:spacing w:before="0" w:line="255" w:lineRule="atLeast"/>
        <w:ind w:firstLine="450"/>
        <w:jc w:val="both"/>
        <w:textAlignment w:val="baseline"/>
        <w:rPr>
          <w:rFonts w:ascii="Times New Roman" w:hAnsi="Times New Roman" w:cs="Times New Roman"/>
          <w:b w:val="0"/>
          <w:bCs w:val="0"/>
          <w:color w:val="auto"/>
          <w:sz w:val="24"/>
          <w:szCs w:val="24"/>
        </w:rPr>
      </w:pPr>
      <w:r w:rsidRPr="00E76379">
        <w:rPr>
          <w:rFonts w:ascii="Times New Roman" w:hAnsi="Times New Roman" w:cs="Times New Roman"/>
          <w:b w:val="0"/>
          <w:bCs w:val="0"/>
          <w:color w:val="auto"/>
          <w:sz w:val="24"/>
          <w:szCs w:val="24"/>
          <w:bdr w:val="none" w:sz="0" w:space="0" w:color="auto" w:frame="1"/>
        </w:rPr>
        <w:t>3.10)</w:t>
      </w:r>
      <w:proofErr w:type="gramStart"/>
      <w:r w:rsidRPr="00E76379">
        <w:rPr>
          <w:rFonts w:ascii="Times New Roman" w:hAnsi="Times New Roman" w:cs="Times New Roman"/>
          <w:b w:val="0"/>
          <w:bCs w:val="0"/>
          <w:color w:val="auto"/>
          <w:sz w:val="24"/>
          <w:szCs w:val="24"/>
          <w:bdr w:val="none" w:sz="0" w:space="0" w:color="auto" w:frame="1"/>
        </w:rPr>
        <w:t>.</w:t>
      </w:r>
      <w:proofErr w:type="gramEnd"/>
      <w:r w:rsidRPr="00E76379">
        <w:rPr>
          <w:rFonts w:ascii="Times New Roman" w:hAnsi="Times New Roman" w:cs="Times New Roman"/>
          <w:b w:val="0"/>
          <w:bCs w:val="0"/>
          <w:color w:val="auto"/>
          <w:sz w:val="24"/>
          <w:szCs w:val="24"/>
          <w:bdr w:val="none" w:sz="0" w:space="0" w:color="auto" w:frame="1"/>
        </w:rPr>
        <w:t xml:space="preserve"> </w:t>
      </w:r>
      <w:proofErr w:type="gramStart"/>
      <w:r w:rsidRPr="00E76379">
        <w:rPr>
          <w:rFonts w:ascii="Times New Roman" w:hAnsi="Times New Roman" w:cs="Times New Roman"/>
          <w:b w:val="0"/>
          <w:bCs w:val="0"/>
          <w:color w:val="auto"/>
          <w:sz w:val="24"/>
          <w:szCs w:val="24"/>
          <w:bdr w:val="none" w:sz="0" w:space="0" w:color="auto" w:frame="1"/>
        </w:rPr>
        <w:t>с</w:t>
      </w:r>
      <w:proofErr w:type="gramEnd"/>
      <w:r w:rsidRPr="00E76379">
        <w:rPr>
          <w:rFonts w:ascii="Times New Roman" w:hAnsi="Times New Roman" w:cs="Times New Roman"/>
          <w:b w:val="0"/>
          <w:bCs w:val="0"/>
          <w:color w:val="auto"/>
          <w:sz w:val="24"/>
          <w:szCs w:val="24"/>
          <w:bdr w:val="none" w:sz="0" w:space="0" w:color="auto" w:frame="1"/>
        </w:rPr>
        <w:t xml:space="preserve">ведения об оформлении разрешения видов и лимитов топлива, определения резервного вида топлива, обоснование выбора маршрута газопровода и границ охранной зоны, обеспечения безопасности обслуживания объектов газоснабжения в </w:t>
      </w:r>
      <w:proofErr w:type="spellStart"/>
      <w:r w:rsidRPr="00E76379">
        <w:rPr>
          <w:rFonts w:ascii="Times New Roman" w:hAnsi="Times New Roman" w:cs="Times New Roman"/>
          <w:b w:val="0"/>
          <w:bCs w:val="0"/>
          <w:color w:val="auto"/>
          <w:sz w:val="24"/>
          <w:szCs w:val="24"/>
          <w:bdr w:val="none" w:sz="0" w:space="0" w:color="auto" w:frame="1"/>
        </w:rPr>
        <w:t>т.ч</w:t>
      </w:r>
      <w:proofErr w:type="spellEnd"/>
      <w:r w:rsidRPr="00E76379">
        <w:rPr>
          <w:rFonts w:ascii="Times New Roman" w:hAnsi="Times New Roman" w:cs="Times New Roman"/>
          <w:b w:val="0"/>
          <w:bCs w:val="0"/>
          <w:color w:val="auto"/>
          <w:sz w:val="24"/>
          <w:szCs w:val="24"/>
          <w:bdr w:val="none" w:sz="0" w:space="0" w:color="auto" w:frame="1"/>
        </w:rPr>
        <w:t>. оповещения и связи в аварийных ситуациях, сведения о фактическом напоре газа в точке подсоединения и прочих характеристиках газа (для объектов производственного назначения).</w:t>
      </w:r>
    </w:p>
    <w:p w:rsidR="00E76379" w:rsidRPr="00E76379" w:rsidRDefault="00E76379" w:rsidP="00E76379">
      <w:pPr>
        <w:pStyle w:val="3"/>
        <w:spacing w:before="0" w:line="255" w:lineRule="atLeast"/>
        <w:ind w:firstLine="450"/>
        <w:jc w:val="both"/>
        <w:textAlignment w:val="baseline"/>
        <w:rPr>
          <w:rFonts w:ascii="Times New Roman" w:hAnsi="Times New Roman" w:cs="Times New Roman"/>
          <w:b w:val="0"/>
          <w:bCs w:val="0"/>
          <w:color w:val="auto"/>
          <w:sz w:val="24"/>
          <w:szCs w:val="24"/>
        </w:rPr>
      </w:pPr>
      <w:r w:rsidRPr="00E76379">
        <w:rPr>
          <w:rFonts w:ascii="Times New Roman" w:hAnsi="Times New Roman" w:cs="Times New Roman"/>
          <w:b w:val="0"/>
          <w:bCs w:val="0"/>
          <w:iCs/>
          <w:color w:val="auto"/>
          <w:sz w:val="24"/>
          <w:szCs w:val="24"/>
          <w:u w:val="single"/>
          <w:bdr w:val="none" w:sz="0" w:space="0" w:color="auto" w:frame="1"/>
        </w:rPr>
        <w:t>4. Исходные данные для технологических решений в проекте:</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lastRenderedPageBreak/>
        <w:t>4.1) сведения о производственной программе и номенклатуре продукции (услугах), характеристику технологической схемы производства в целом и отдельных параметров технологических процессов, требования к организации производственного процесса; основных видах ресурсов для технологических нужд, описание источников поступления сырья и материалов (для объектов производственного назначения);</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4.2) описание требований к параметрам и качественным характеристикам продукции - для объектов производственного назначения;</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4.3) обоснование показателей и характеристик (на основе сравнительного анализа) принятых технологических процессов оборудования - для объектов производственного назначения;</w:t>
      </w:r>
    </w:p>
    <w:p w:rsidR="00E76379" w:rsidRPr="00E76379" w:rsidRDefault="00E76379" w:rsidP="00E76379">
      <w:pPr>
        <w:pStyle w:val="2"/>
        <w:spacing w:before="0" w:line="255" w:lineRule="atLeast"/>
        <w:ind w:firstLine="450"/>
        <w:jc w:val="both"/>
        <w:textAlignment w:val="baseline"/>
        <w:rPr>
          <w:rFonts w:ascii="Times New Roman" w:hAnsi="Times New Roman" w:cs="Times New Roman"/>
          <w:b w:val="0"/>
          <w:bCs w:val="0"/>
          <w:color w:val="auto"/>
          <w:sz w:val="24"/>
          <w:szCs w:val="24"/>
        </w:rPr>
      </w:pPr>
      <w:r w:rsidRPr="00E76379">
        <w:rPr>
          <w:rFonts w:ascii="Times New Roman" w:hAnsi="Times New Roman" w:cs="Times New Roman"/>
          <w:b w:val="0"/>
          <w:bCs w:val="0"/>
          <w:color w:val="auto"/>
          <w:sz w:val="24"/>
          <w:szCs w:val="24"/>
          <w:bdr w:val="none" w:sz="0" w:space="0" w:color="auto" w:frame="1"/>
        </w:rPr>
        <w:t xml:space="preserve">4.4). обоснование количества и типов вспомогательного оборудования, в </w:t>
      </w:r>
      <w:proofErr w:type="spellStart"/>
      <w:r w:rsidRPr="00E76379">
        <w:rPr>
          <w:rFonts w:ascii="Times New Roman" w:hAnsi="Times New Roman" w:cs="Times New Roman"/>
          <w:b w:val="0"/>
          <w:bCs w:val="0"/>
          <w:color w:val="auto"/>
          <w:sz w:val="24"/>
          <w:szCs w:val="24"/>
          <w:bdr w:val="none" w:sz="0" w:space="0" w:color="auto" w:frame="1"/>
        </w:rPr>
        <w:t>т.ч</w:t>
      </w:r>
      <w:proofErr w:type="spellEnd"/>
      <w:r w:rsidRPr="00E76379">
        <w:rPr>
          <w:rFonts w:ascii="Times New Roman" w:hAnsi="Times New Roman" w:cs="Times New Roman"/>
          <w:b w:val="0"/>
          <w:bCs w:val="0"/>
          <w:color w:val="auto"/>
          <w:sz w:val="24"/>
          <w:szCs w:val="24"/>
          <w:bdr w:val="none" w:sz="0" w:space="0" w:color="auto" w:frame="1"/>
        </w:rPr>
        <w:t>. грузоподъемного оборудования, технологического горизонтального и вертикального транспорта, транспортных средств и механизмов - для объектов производственного назначения.</w:t>
      </w:r>
    </w:p>
    <w:p w:rsidR="00E76379" w:rsidRPr="00E76379" w:rsidRDefault="00E76379" w:rsidP="00E76379">
      <w:pPr>
        <w:pStyle w:val="3"/>
        <w:spacing w:before="0" w:line="255" w:lineRule="atLeast"/>
        <w:ind w:firstLine="450"/>
        <w:jc w:val="both"/>
        <w:textAlignment w:val="baseline"/>
        <w:rPr>
          <w:rFonts w:ascii="Times New Roman" w:hAnsi="Times New Roman" w:cs="Times New Roman"/>
          <w:b w:val="0"/>
          <w:bCs w:val="0"/>
          <w:color w:val="auto"/>
          <w:sz w:val="24"/>
          <w:szCs w:val="24"/>
        </w:rPr>
      </w:pPr>
      <w:r w:rsidRPr="00E76379">
        <w:rPr>
          <w:rFonts w:ascii="Times New Roman" w:hAnsi="Times New Roman" w:cs="Times New Roman"/>
          <w:b w:val="0"/>
          <w:bCs w:val="0"/>
          <w:iCs/>
          <w:color w:val="auto"/>
          <w:sz w:val="24"/>
          <w:szCs w:val="24"/>
          <w:u w:val="single"/>
          <w:bdr w:val="none" w:sz="0" w:space="0" w:color="auto" w:frame="1"/>
        </w:rPr>
        <w:t>5. Для раздела "Проект организации строительства" необходимы следующие исходные данные:</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 xml:space="preserve">5.1) определение генеральной подрядной организации, наличие у генподрядчика основной строительной техники и механизмов, трудовых ресурсов и его технологических возможностях и последовательность возведения зданий и сооружений, инженерных и </w:t>
      </w:r>
      <w:proofErr w:type="spellStart"/>
      <w:r w:rsidRPr="00E76379">
        <w:rPr>
          <w:rFonts w:ascii="Times New Roman" w:hAnsi="Times New Roman" w:cs="Times New Roman"/>
          <w:bCs/>
          <w:i w:val="0"/>
          <w:color w:val="auto"/>
          <w:sz w:val="24"/>
          <w:szCs w:val="24"/>
        </w:rPr>
        <w:t>ранспортных</w:t>
      </w:r>
      <w:proofErr w:type="spellEnd"/>
      <w:r w:rsidRPr="00E76379">
        <w:rPr>
          <w:rFonts w:ascii="Times New Roman" w:hAnsi="Times New Roman" w:cs="Times New Roman"/>
          <w:bCs/>
          <w:i w:val="0"/>
          <w:color w:val="auto"/>
          <w:sz w:val="24"/>
          <w:szCs w:val="24"/>
        </w:rPr>
        <w:t xml:space="preserve"> коммуникаций;</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5.2) сведения и технические условия на подключение к инженерным сетям для нужд строительства электроэнергии, воды, пара, связи, временных зданиях и сооружениях, подъездных путях и дорогах к объекту капитального строительства;</w:t>
      </w:r>
    </w:p>
    <w:p w:rsidR="00E76379" w:rsidRPr="00E76379" w:rsidRDefault="00E76379" w:rsidP="00E76379">
      <w:pPr>
        <w:pStyle w:val="2"/>
        <w:spacing w:before="0" w:line="255" w:lineRule="atLeast"/>
        <w:ind w:firstLine="450"/>
        <w:jc w:val="both"/>
        <w:textAlignment w:val="baseline"/>
        <w:rPr>
          <w:rFonts w:ascii="Times New Roman" w:hAnsi="Times New Roman" w:cs="Times New Roman"/>
          <w:b w:val="0"/>
          <w:bCs w:val="0"/>
          <w:color w:val="auto"/>
          <w:sz w:val="24"/>
          <w:szCs w:val="24"/>
        </w:rPr>
      </w:pPr>
      <w:r w:rsidRPr="00E76379">
        <w:rPr>
          <w:rFonts w:ascii="Times New Roman" w:hAnsi="Times New Roman" w:cs="Times New Roman"/>
          <w:b w:val="0"/>
          <w:bCs w:val="0"/>
          <w:color w:val="auto"/>
          <w:sz w:val="24"/>
          <w:szCs w:val="24"/>
          <w:bdr w:val="none" w:sz="0" w:space="0" w:color="auto" w:frame="1"/>
        </w:rPr>
        <w:t>5.3). определение мест отвалов и карьеров для технологических нужд строительства, указание транспортных схем для вывоза строительного мусора на свалку и утилизации опасных отходов.</w:t>
      </w:r>
    </w:p>
    <w:p w:rsidR="00E76379" w:rsidRPr="00E76379" w:rsidRDefault="00E76379" w:rsidP="00E76379">
      <w:pPr>
        <w:pStyle w:val="3"/>
        <w:spacing w:before="0" w:line="255" w:lineRule="atLeast"/>
        <w:ind w:firstLine="450"/>
        <w:jc w:val="both"/>
        <w:textAlignment w:val="baseline"/>
        <w:rPr>
          <w:rFonts w:ascii="Times New Roman" w:hAnsi="Times New Roman" w:cs="Times New Roman"/>
          <w:b w:val="0"/>
          <w:bCs w:val="0"/>
          <w:color w:val="auto"/>
          <w:sz w:val="24"/>
          <w:szCs w:val="24"/>
        </w:rPr>
      </w:pPr>
      <w:r w:rsidRPr="00E76379">
        <w:rPr>
          <w:rFonts w:ascii="Times New Roman" w:hAnsi="Times New Roman" w:cs="Times New Roman"/>
          <w:b w:val="0"/>
          <w:bCs w:val="0"/>
          <w:iCs/>
          <w:color w:val="auto"/>
          <w:sz w:val="24"/>
          <w:szCs w:val="24"/>
          <w:u w:val="single"/>
          <w:bdr w:val="none" w:sz="0" w:space="0" w:color="auto" w:frame="1"/>
        </w:rPr>
        <w:t>6. Для разработки раздела "Смета на строительство объекта капитального строительства":</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6.1) определ</w:t>
      </w:r>
      <w:r w:rsidR="00DE709E">
        <w:rPr>
          <w:rFonts w:ascii="Times New Roman" w:hAnsi="Times New Roman" w:cs="Times New Roman"/>
          <w:bCs/>
          <w:i w:val="0"/>
          <w:color w:val="auto"/>
          <w:sz w:val="24"/>
          <w:szCs w:val="24"/>
        </w:rPr>
        <w:t>и</w:t>
      </w:r>
      <w:r w:rsidRPr="00E76379">
        <w:rPr>
          <w:rFonts w:ascii="Times New Roman" w:hAnsi="Times New Roman" w:cs="Times New Roman"/>
          <w:bCs/>
          <w:i w:val="0"/>
          <w:color w:val="auto"/>
          <w:sz w:val="24"/>
          <w:szCs w:val="24"/>
        </w:rPr>
        <w:t xml:space="preserve">ться в электронной базе составления сметной документации (в случае отсутствия таковой у проектной организации обеспечить </w:t>
      </w:r>
      <w:proofErr w:type="gramStart"/>
      <w:r w:rsidRPr="00E76379">
        <w:rPr>
          <w:rFonts w:ascii="Times New Roman" w:hAnsi="Times New Roman" w:cs="Times New Roman"/>
          <w:bCs/>
          <w:i w:val="0"/>
          <w:color w:val="auto"/>
          <w:sz w:val="24"/>
          <w:szCs w:val="24"/>
        </w:rPr>
        <w:t>последнюю</w:t>
      </w:r>
      <w:proofErr w:type="gramEnd"/>
      <w:r w:rsidRPr="00E76379">
        <w:rPr>
          <w:rFonts w:ascii="Times New Roman" w:hAnsi="Times New Roman" w:cs="Times New Roman"/>
          <w:bCs/>
          <w:i w:val="0"/>
          <w:color w:val="auto"/>
          <w:sz w:val="24"/>
          <w:szCs w:val="24"/>
        </w:rPr>
        <w:t xml:space="preserve"> таковой), определить все базовые коэффициенты для составления сметы (временные, плановые, зимние, накладные и т.д.)</w:t>
      </w:r>
    </w:p>
    <w:p w:rsidR="00E76379" w:rsidRPr="00E76379" w:rsidRDefault="00E76379" w:rsidP="00E76379">
      <w:pPr>
        <w:pStyle w:val="6"/>
        <w:spacing w:before="0" w:line="225" w:lineRule="atLeast"/>
        <w:ind w:firstLine="450"/>
        <w:jc w:val="both"/>
        <w:textAlignment w:val="baseline"/>
        <w:rPr>
          <w:rFonts w:ascii="Times New Roman" w:hAnsi="Times New Roman" w:cs="Times New Roman"/>
          <w:bCs/>
          <w:i w:val="0"/>
          <w:color w:val="auto"/>
          <w:sz w:val="24"/>
          <w:szCs w:val="24"/>
        </w:rPr>
      </w:pPr>
      <w:r w:rsidRPr="00E76379">
        <w:rPr>
          <w:rFonts w:ascii="Times New Roman" w:hAnsi="Times New Roman" w:cs="Times New Roman"/>
          <w:bCs/>
          <w:i w:val="0"/>
          <w:color w:val="auto"/>
          <w:sz w:val="24"/>
          <w:szCs w:val="24"/>
        </w:rPr>
        <w:t>6.2) определение транспортной схемы доставки основных строительных материалов до объекта капитального строительства;</w:t>
      </w:r>
    </w:p>
    <w:p w:rsidR="00E76379" w:rsidRPr="00E76379" w:rsidRDefault="00E76379" w:rsidP="00E76379">
      <w:pPr>
        <w:pStyle w:val="2"/>
        <w:spacing w:before="0" w:line="255" w:lineRule="atLeast"/>
        <w:ind w:firstLine="450"/>
        <w:jc w:val="both"/>
        <w:textAlignment w:val="baseline"/>
        <w:rPr>
          <w:rFonts w:ascii="Times New Roman" w:hAnsi="Times New Roman" w:cs="Times New Roman"/>
          <w:b w:val="0"/>
          <w:bCs w:val="0"/>
          <w:color w:val="auto"/>
          <w:sz w:val="24"/>
          <w:szCs w:val="24"/>
        </w:rPr>
      </w:pPr>
      <w:r w:rsidRPr="00E76379">
        <w:rPr>
          <w:rFonts w:ascii="Times New Roman" w:hAnsi="Times New Roman" w:cs="Times New Roman"/>
          <w:b w:val="0"/>
          <w:bCs w:val="0"/>
          <w:color w:val="auto"/>
          <w:sz w:val="24"/>
          <w:szCs w:val="24"/>
          <w:bdr w:val="none" w:sz="0" w:space="0" w:color="auto" w:frame="1"/>
        </w:rPr>
        <w:t>6.3). выдать затраты по главам 10-12 для составления сводного сметного расчета (содержание службы заказчика, строительный контроль, подготовка эксплуатационных кадров, проектные и изыскательские работы).</w:t>
      </w:r>
    </w:p>
    <w:p w:rsidR="00E76379" w:rsidRPr="00E76379" w:rsidRDefault="00E76379">
      <w:pPr>
        <w:rPr>
          <w:rFonts w:ascii="Times New Roman" w:hAnsi="Times New Roman" w:cs="Times New Roman"/>
          <w:sz w:val="24"/>
          <w:szCs w:val="24"/>
        </w:rPr>
      </w:pPr>
    </w:p>
    <w:p w:rsidR="00DD509A" w:rsidRPr="009B728B" w:rsidRDefault="00DD509A">
      <w:pPr>
        <w:rPr>
          <w:rFonts w:ascii="Times New Roman" w:eastAsia="Times New Roman" w:hAnsi="Times New Roman" w:cs="Times New Roman"/>
          <w:b/>
          <w:sz w:val="24"/>
          <w:szCs w:val="24"/>
        </w:rPr>
      </w:pPr>
      <w:r w:rsidRPr="009B728B">
        <w:rPr>
          <w:rFonts w:ascii="Times New Roman" w:eastAsia="Times New Roman" w:hAnsi="Times New Roman" w:cs="Times New Roman"/>
          <w:b/>
          <w:sz w:val="24"/>
          <w:szCs w:val="24"/>
        </w:rPr>
        <w:t>По паспорту типового проекта определить планировочную схему жилого дома, основные помещения квартир, их взаимосвязь. Определить технико-экономические показатели.</w:t>
      </w:r>
    </w:p>
    <w:p w:rsidR="009B728B" w:rsidRPr="009B728B" w:rsidRDefault="009B728B" w:rsidP="009B728B">
      <w:pPr>
        <w:pStyle w:val="ab"/>
        <w:jc w:val="center"/>
        <w:rPr>
          <w:color w:val="000000"/>
          <w:sz w:val="21"/>
          <w:szCs w:val="21"/>
        </w:rPr>
      </w:pPr>
      <w:r w:rsidRPr="009B728B">
        <w:rPr>
          <w:color w:val="000000"/>
          <w:sz w:val="21"/>
          <w:szCs w:val="21"/>
        </w:rPr>
        <w:t>технико-экономические показатели по жилому дому:</w:t>
      </w:r>
    </w:p>
    <w:p w:rsidR="009B728B" w:rsidRPr="009B728B" w:rsidRDefault="009B728B" w:rsidP="009B728B">
      <w:pPr>
        <w:pStyle w:val="ab"/>
        <w:jc w:val="center"/>
        <w:rPr>
          <w:color w:val="000000"/>
          <w:sz w:val="21"/>
          <w:szCs w:val="21"/>
        </w:rPr>
      </w:pPr>
      <w:r w:rsidRPr="009B728B">
        <w:rPr>
          <w:color w:val="000000"/>
          <w:sz w:val="21"/>
          <w:szCs w:val="21"/>
        </w:rPr>
        <w:t>Таблица 6</w:t>
      </w:r>
    </w:p>
    <w:tbl>
      <w:tblPr>
        <w:tblW w:w="9360" w:type="dxa"/>
        <w:tblInd w:w="672"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706"/>
        <w:gridCol w:w="1148"/>
        <w:gridCol w:w="2506"/>
      </w:tblGrid>
      <w:tr w:rsidR="009B728B" w:rsidRPr="009B728B" w:rsidTr="009B728B">
        <w:trPr>
          <w:trHeight w:val="105"/>
        </w:trPr>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line="105" w:lineRule="atLeast"/>
              <w:jc w:val="center"/>
              <w:rPr>
                <w:color w:val="000000"/>
                <w:sz w:val="21"/>
                <w:szCs w:val="21"/>
              </w:rPr>
            </w:pPr>
            <w:r w:rsidRPr="009B728B">
              <w:rPr>
                <w:color w:val="000000"/>
                <w:sz w:val="21"/>
                <w:szCs w:val="21"/>
              </w:rPr>
              <w:t>Наименование показателей</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line="105" w:lineRule="atLeast"/>
              <w:rPr>
                <w:color w:val="000000"/>
                <w:sz w:val="21"/>
                <w:szCs w:val="21"/>
              </w:rPr>
            </w:pPr>
            <w:proofErr w:type="spellStart"/>
            <w:r w:rsidRPr="009B728B">
              <w:rPr>
                <w:color w:val="000000"/>
                <w:sz w:val="21"/>
                <w:szCs w:val="21"/>
              </w:rPr>
              <w:t>Ед.изм</w:t>
            </w:r>
            <w:proofErr w:type="spellEnd"/>
            <w:r w:rsidRPr="009B728B">
              <w:rPr>
                <w:color w:val="000000"/>
                <w:sz w:val="21"/>
                <w:szCs w:val="21"/>
              </w:rPr>
              <w:t>.</w:t>
            </w:r>
          </w:p>
        </w:tc>
        <w:tc>
          <w:tcPr>
            <w:tcW w:w="25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line="105" w:lineRule="atLeast"/>
              <w:jc w:val="center"/>
              <w:rPr>
                <w:color w:val="000000"/>
                <w:sz w:val="21"/>
                <w:szCs w:val="21"/>
              </w:rPr>
            </w:pPr>
            <w:r w:rsidRPr="009B728B">
              <w:rPr>
                <w:color w:val="000000"/>
                <w:sz w:val="21"/>
                <w:szCs w:val="21"/>
              </w:rPr>
              <w:t>Количество</w:t>
            </w:r>
          </w:p>
        </w:tc>
      </w:tr>
      <w:tr w:rsidR="009B728B" w:rsidRPr="009B728B" w:rsidTr="009B728B">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rPr>
                <w:color w:val="000000"/>
                <w:sz w:val="21"/>
                <w:szCs w:val="21"/>
              </w:rPr>
            </w:pPr>
            <w:r w:rsidRPr="009B728B">
              <w:rPr>
                <w:color w:val="000000"/>
                <w:sz w:val="21"/>
                <w:szCs w:val="21"/>
              </w:rPr>
              <w:t>Общий строительный объём</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jc w:val="center"/>
              <w:rPr>
                <w:color w:val="000000"/>
                <w:sz w:val="21"/>
                <w:szCs w:val="21"/>
              </w:rPr>
            </w:pPr>
            <w:r w:rsidRPr="009B728B">
              <w:rPr>
                <w:color w:val="000000"/>
                <w:sz w:val="21"/>
                <w:szCs w:val="21"/>
              </w:rPr>
              <w:t>м</w:t>
            </w:r>
            <w:r w:rsidRPr="009B728B">
              <w:rPr>
                <w:color w:val="000000"/>
                <w:sz w:val="21"/>
                <w:szCs w:val="21"/>
                <w:vertAlign w:val="superscript"/>
              </w:rPr>
              <w:t>3</w:t>
            </w:r>
          </w:p>
        </w:tc>
        <w:tc>
          <w:tcPr>
            <w:tcW w:w="2506" w:type="dxa"/>
            <w:tcBorders>
              <w:top w:val="single" w:sz="6" w:space="0" w:color="000000"/>
              <w:left w:val="single" w:sz="6" w:space="0" w:color="000000"/>
              <w:bottom w:val="single" w:sz="6" w:space="0" w:color="000000"/>
              <w:right w:val="single" w:sz="6" w:space="0" w:color="000000"/>
            </w:tcBorders>
            <w:shd w:val="clear" w:color="auto" w:fill="FFFFFF"/>
            <w:hideMark/>
          </w:tcPr>
          <w:p w:rsidR="009B728B" w:rsidRPr="009B728B" w:rsidRDefault="009B728B">
            <w:pPr>
              <w:rPr>
                <w:rFonts w:ascii="Times New Roman" w:hAnsi="Times New Roman" w:cs="Times New Roman"/>
                <w:color w:val="000000"/>
                <w:sz w:val="21"/>
                <w:szCs w:val="21"/>
              </w:rPr>
            </w:pPr>
          </w:p>
        </w:tc>
      </w:tr>
      <w:tr w:rsidR="009B728B" w:rsidRPr="009B728B" w:rsidTr="009B728B">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rPr>
                <w:color w:val="000000"/>
                <w:sz w:val="21"/>
                <w:szCs w:val="21"/>
              </w:rPr>
            </w:pPr>
            <w:r w:rsidRPr="009B728B">
              <w:rPr>
                <w:color w:val="000000"/>
                <w:sz w:val="21"/>
                <w:szCs w:val="21"/>
              </w:rPr>
              <w:t>В том числе подземный</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jc w:val="center"/>
              <w:rPr>
                <w:color w:val="000000"/>
                <w:sz w:val="21"/>
                <w:szCs w:val="21"/>
              </w:rPr>
            </w:pPr>
            <w:r w:rsidRPr="009B728B">
              <w:rPr>
                <w:color w:val="000000"/>
                <w:sz w:val="21"/>
                <w:szCs w:val="21"/>
              </w:rPr>
              <w:t>м</w:t>
            </w:r>
            <w:r w:rsidRPr="009B728B">
              <w:rPr>
                <w:color w:val="000000"/>
                <w:sz w:val="21"/>
                <w:szCs w:val="21"/>
                <w:vertAlign w:val="superscript"/>
              </w:rPr>
              <w:t>3</w:t>
            </w:r>
          </w:p>
        </w:tc>
        <w:tc>
          <w:tcPr>
            <w:tcW w:w="2506" w:type="dxa"/>
            <w:tcBorders>
              <w:top w:val="single" w:sz="6" w:space="0" w:color="000000"/>
              <w:left w:val="single" w:sz="6" w:space="0" w:color="000000"/>
              <w:bottom w:val="single" w:sz="6" w:space="0" w:color="000000"/>
              <w:right w:val="single" w:sz="6" w:space="0" w:color="000000"/>
            </w:tcBorders>
            <w:shd w:val="clear" w:color="auto" w:fill="FFFFFF"/>
            <w:hideMark/>
          </w:tcPr>
          <w:p w:rsidR="009B728B" w:rsidRPr="009B728B" w:rsidRDefault="009B728B">
            <w:pPr>
              <w:rPr>
                <w:rFonts w:ascii="Times New Roman" w:hAnsi="Times New Roman" w:cs="Times New Roman"/>
                <w:color w:val="000000"/>
                <w:sz w:val="21"/>
                <w:szCs w:val="21"/>
              </w:rPr>
            </w:pPr>
          </w:p>
        </w:tc>
      </w:tr>
      <w:tr w:rsidR="009B728B" w:rsidRPr="009B728B" w:rsidTr="009B728B">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rPr>
                <w:color w:val="000000"/>
                <w:sz w:val="21"/>
                <w:szCs w:val="21"/>
              </w:rPr>
            </w:pPr>
            <w:r w:rsidRPr="009B728B">
              <w:rPr>
                <w:color w:val="000000"/>
                <w:sz w:val="21"/>
                <w:szCs w:val="21"/>
              </w:rPr>
              <w:t>Этажность</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jc w:val="center"/>
              <w:rPr>
                <w:color w:val="000000"/>
                <w:sz w:val="21"/>
                <w:szCs w:val="21"/>
              </w:rPr>
            </w:pPr>
            <w:r w:rsidRPr="009B728B">
              <w:rPr>
                <w:color w:val="000000"/>
                <w:sz w:val="21"/>
                <w:szCs w:val="21"/>
              </w:rPr>
              <w:t>шт.</w:t>
            </w:r>
          </w:p>
        </w:tc>
        <w:tc>
          <w:tcPr>
            <w:tcW w:w="2506" w:type="dxa"/>
            <w:tcBorders>
              <w:top w:val="single" w:sz="6" w:space="0" w:color="000000"/>
              <w:left w:val="single" w:sz="6" w:space="0" w:color="000000"/>
              <w:bottom w:val="single" w:sz="6" w:space="0" w:color="000000"/>
              <w:right w:val="single" w:sz="6" w:space="0" w:color="000000"/>
            </w:tcBorders>
            <w:shd w:val="clear" w:color="auto" w:fill="FFFFFF"/>
            <w:hideMark/>
          </w:tcPr>
          <w:p w:rsidR="009B728B" w:rsidRPr="009B728B" w:rsidRDefault="009B728B">
            <w:pPr>
              <w:rPr>
                <w:rFonts w:ascii="Times New Roman" w:hAnsi="Times New Roman" w:cs="Times New Roman"/>
                <w:color w:val="000000"/>
                <w:sz w:val="21"/>
                <w:szCs w:val="21"/>
              </w:rPr>
            </w:pPr>
          </w:p>
        </w:tc>
      </w:tr>
      <w:tr w:rsidR="009B728B" w:rsidRPr="009B728B" w:rsidTr="009B728B">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rPr>
                <w:color w:val="000000"/>
                <w:sz w:val="21"/>
                <w:szCs w:val="21"/>
              </w:rPr>
            </w:pPr>
            <w:r w:rsidRPr="009B728B">
              <w:rPr>
                <w:color w:val="000000"/>
                <w:sz w:val="21"/>
                <w:szCs w:val="21"/>
              </w:rPr>
              <w:t>Условная высота здания</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jc w:val="center"/>
              <w:rPr>
                <w:color w:val="000000"/>
                <w:sz w:val="21"/>
                <w:szCs w:val="21"/>
              </w:rPr>
            </w:pPr>
            <w:r w:rsidRPr="009B728B">
              <w:rPr>
                <w:color w:val="000000"/>
                <w:sz w:val="21"/>
                <w:szCs w:val="21"/>
              </w:rPr>
              <w:t>м</w:t>
            </w:r>
          </w:p>
        </w:tc>
        <w:tc>
          <w:tcPr>
            <w:tcW w:w="2506" w:type="dxa"/>
            <w:tcBorders>
              <w:top w:val="single" w:sz="6" w:space="0" w:color="000000"/>
              <w:left w:val="single" w:sz="6" w:space="0" w:color="000000"/>
              <w:bottom w:val="single" w:sz="6" w:space="0" w:color="000000"/>
              <w:right w:val="single" w:sz="6" w:space="0" w:color="000000"/>
            </w:tcBorders>
            <w:shd w:val="clear" w:color="auto" w:fill="FFFFFF"/>
            <w:hideMark/>
          </w:tcPr>
          <w:p w:rsidR="009B728B" w:rsidRPr="009B728B" w:rsidRDefault="009B728B">
            <w:pPr>
              <w:rPr>
                <w:rFonts w:ascii="Times New Roman" w:hAnsi="Times New Roman" w:cs="Times New Roman"/>
                <w:color w:val="000000"/>
                <w:sz w:val="21"/>
                <w:szCs w:val="21"/>
              </w:rPr>
            </w:pPr>
          </w:p>
        </w:tc>
      </w:tr>
      <w:tr w:rsidR="009B728B" w:rsidRPr="009B728B" w:rsidTr="009B728B">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rPr>
                <w:color w:val="000000"/>
                <w:sz w:val="21"/>
                <w:szCs w:val="21"/>
              </w:rPr>
            </w:pPr>
            <w:r w:rsidRPr="009B728B">
              <w:rPr>
                <w:color w:val="000000"/>
                <w:sz w:val="21"/>
                <w:szCs w:val="21"/>
              </w:rPr>
              <w:t xml:space="preserve">Количество </w:t>
            </w:r>
            <w:proofErr w:type="spellStart"/>
            <w:r w:rsidRPr="009B728B">
              <w:rPr>
                <w:color w:val="000000"/>
                <w:sz w:val="21"/>
                <w:szCs w:val="21"/>
              </w:rPr>
              <w:t>картир</w:t>
            </w:r>
            <w:proofErr w:type="spellEnd"/>
            <w:r w:rsidRPr="009B728B">
              <w:rPr>
                <w:color w:val="000000"/>
                <w:sz w:val="21"/>
                <w:szCs w:val="21"/>
              </w:rPr>
              <w:t xml:space="preserve"> дома:</w:t>
            </w:r>
          </w:p>
          <w:p w:rsidR="009B728B" w:rsidRPr="009B728B" w:rsidRDefault="009B728B">
            <w:pPr>
              <w:pStyle w:val="ab"/>
              <w:spacing w:before="0" w:beforeAutospacing="0" w:after="0" w:afterAutospacing="0"/>
              <w:rPr>
                <w:color w:val="000000"/>
                <w:sz w:val="21"/>
                <w:szCs w:val="21"/>
              </w:rPr>
            </w:pPr>
            <w:r w:rsidRPr="009B728B">
              <w:rPr>
                <w:color w:val="000000"/>
                <w:sz w:val="21"/>
                <w:szCs w:val="21"/>
              </w:rPr>
              <w:t>-однокомнатных;</w:t>
            </w:r>
          </w:p>
          <w:p w:rsidR="009B728B" w:rsidRPr="009B728B" w:rsidRDefault="009B728B">
            <w:pPr>
              <w:pStyle w:val="ab"/>
              <w:spacing w:before="0" w:beforeAutospacing="0" w:after="0" w:afterAutospacing="0"/>
              <w:rPr>
                <w:color w:val="000000"/>
                <w:sz w:val="21"/>
                <w:szCs w:val="21"/>
              </w:rPr>
            </w:pPr>
            <w:r w:rsidRPr="009B728B">
              <w:rPr>
                <w:color w:val="000000"/>
                <w:sz w:val="21"/>
                <w:szCs w:val="21"/>
              </w:rPr>
              <w:t>-двухкомнатных и более</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rPr>
                <w:rFonts w:ascii="Times New Roman" w:hAnsi="Times New Roman" w:cs="Times New Roman"/>
                <w:color w:val="000000"/>
                <w:sz w:val="21"/>
                <w:szCs w:val="21"/>
              </w:rPr>
            </w:pPr>
          </w:p>
        </w:tc>
        <w:tc>
          <w:tcPr>
            <w:tcW w:w="2506" w:type="dxa"/>
            <w:tcBorders>
              <w:top w:val="single" w:sz="6" w:space="0" w:color="000000"/>
              <w:left w:val="single" w:sz="6" w:space="0" w:color="000000"/>
              <w:bottom w:val="single" w:sz="6" w:space="0" w:color="000000"/>
              <w:right w:val="single" w:sz="6" w:space="0" w:color="000000"/>
            </w:tcBorders>
            <w:shd w:val="clear" w:color="auto" w:fill="FFFFFF"/>
            <w:hideMark/>
          </w:tcPr>
          <w:p w:rsidR="009B728B" w:rsidRPr="009B728B" w:rsidRDefault="009B728B">
            <w:pPr>
              <w:rPr>
                <w:rFonts w:ascii="Times New Roman" w:hAnsi="Times New Roman" w:cs="Times New Roman"/>
                <w:color w:val="000000"/>
                <w:sz w:val="21"/>
                <w:szCs w:val="21"/>
              </w:rPr>
            </w:pPr>
          </w:p>
        </w:tc>
      </w:tr>
      <w:tr w:rsidR="009B728B" w:rsidRPr="009B728B" w:rsidTr="009B728B">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rPr>
                <w:color w:val="000000"/>
                <w:sz w:val="21"/>
                <w:szCs w:val="21"/>
              </w:rPr>
            </w:pPr>
            <w:r w:rsidRPr="009B728B">
              <w:rPr>
                <w:color w:val="000000"/>
                <w:sz w:val="21"/>
                <w:szCs w:val="21"/>
              </w:rPr>
              <w:t>Площадь жилого здания</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jc w:val="center"/>
              <w:rPr>
                <w:color w:val="000000"/>
                <w:sz w:val="21"/>
                <w:szCs w:val="21"/>
              </w:rPr>
            </w:pPr>
            <w:r w:rsidRPr="009B728B">
              <w:rPr>
                <w:color w:val="000000"/>
                <w:sz w:val="21"/>
                <w:szCs w:val="21"/>
              </w:rPr>
              <w:t>м</w:t>
            </w:r>
            <w:r w:rsidRPr="009B728B">
              <w:rPr>
                <w:color w:val="000000"/>
                <w:sz w:val="21"/>
                <w:szCs w:val="21"/>
                <w:vertAlign w:val="superscript"/>
              </w:rPr>
              <w:t>2</w:t>
            </w:r>
          </w:p>
        </w:tc>
        <w:tc>
          <w:tcPr>
            <w:tcW w:w="2506" w:type="dxa"/>
            <w:tcBorders>
              <w:top w:val="single" w:sz="6" w:space="0" w:color="000000"/>
              <w:left w:val="single" w:sz="6" w:space="0" w:color="000000"/>
              <w:bottom w:val="single" w:sz="6" w:space="0" w:color="000000"/>
              <w:right w:val="single" w:sz="6" w:space="0" w:color="000000"/>
            </w:tcBorders>
            <w:shd w:val="clear" w:color="auto" w:fill="FFFFFF"/>
            <w:hideMark/>
          </w:tcPr>
          <w:p w:rsidR="009B728B" w:rsidRPr="009B728B" w:rsidRDefault="009B728B">
            <w:pPr>
              <w:rPr>
                <w:rFonts w:ascii="Times New Roman" w:hAnsi="Times New Roman" w:cs="Times New Roman"/>
                <w:color w:val="000000"/>
                <w:sz w:val="21"/>
                <w:szCs w:val="21"/>
              </w:rPr>
            </w:pPr>
          </w:p>
        </w:tc>
      </w:tr>
      <w:tr w:rsidR="009B728B" w:rsidRPr="009B728B" w:rsidTr="009B728B">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rPr>
                <w:color w:val="000000"/>
                <w:sz w:val="21"/>
                <w:szCs w:val="21"/>
              </w:rPr>
            </w:pPr>
            <w:r w:rsidRPr="009B728B">
              <w:rPr>
                <w:color w:val="000000"/>
                <w:sz w:val="21"/>
                <w:szCs w:val="21"/>
              </w:rPr>
              <w:t>Площадь квартир</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jc w:val="center"/>
              <w:rPr>
                <w:color w:val="000000"/>
                <w:sz w:val="21"/>
                <w:szCs w:val="21"/>
              </w:rPr>
            </w:pPr>
            <w:r w:rsidRPr="009B728B">
              <w:rPr>
                <w:color w:val="000000"/>
                <w:sz w:val="21"/>
                <w:szCs w:val="21"/>
              </w:rPr>
              <w:t>м</w:t>
            </w:r>
            <w:r w:rsidRPr="009B728B">
              <w:rPr>
                <w:color w:val="000000"/>
                <w:sz w:val="21"/>
                <w:szCs w:val="21"/>
                <w:vertAlign w:val="superscript"/>
              </w:rPr>
              <w:t>2</w:t>
            </w:r>
          </w:p>
        </w:tc>
        <w:tc>
          <w:tcPr>
            <w:tcW w:w="2506" w:type="dxa"/>
            <w:tcBorders>
              <w:top w:val="single" w:sz="6" w:space="0" w:color="000000"/>
              <w:left w:val="single" w:sz="6" w:space="0" w:color="000000"/>
              <w:bottom w:val="single" w:sz="6" w:space="0" w:color="000000"/>
              <w:right w:val="single" w:sz="6" w:space="0" w:color="000000"/>
            </w:tcBorders>
            <w:shd w:val="clear" w:color="auto" w:fill="FFFFFF"/>
            <w:hideMark/>
          </w:tcPr>
          <w:p w:rsidR="009B728B" w:rsidRPr="009B728B" w:rsidRDefault="009B728B">
            <w:pPr>
              <w:rPr>
                <w:rFonts w:ascii="Times New Roman" w:hAnsi="Times New Roman" w:cs="Times New Roman"/>
                <w:color w:val="000000"/>
                <w:sz w:val="21"/>
                <w:szCs w:val="21"/>
              </w:rPr>
            </w:pPr>
          </w:p>
        </w:tc>
      </w:tr>
      <w:tr w:rsidR="009B728B" w:rsidRPr="009B728B" w:rsidTr="009B728B">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rPr>
                <w:color w:val="000000"/>
                <w:sz w:val="21"/>
                <w:szCs w:val="21"/>
              </w:rPr>
            </w:pPr>
            <w:r w:rsidRPr="009B728B">
              <w:rPr>
                <w:color w:val="000000"/>
                <w:sz w:val="21"/>
                <w:szCs w:val="21"/>
              </w:rPr>
              <w:lastRenderedPageBreak/>
              <w:t>Общая площадь квартир</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jc w:val="center"/>
              <w:rPr>
                <w:color w:val="000000"/>
                <w:sz w:val="21"/>
                <w:szCs w:val="21"/>
              </w:rPr>
            </w:pPr>
            <w:r w:rsidRPr="009B728B">
              <w:rPr>
                <w:color w:val="000000"/>
                <w:sz w:val="21"/>
                <w:szCs w:val="21"/>
              </w:rPr>
              <w:t>м</w:t>
            </w:r>
            <w:r w:rsidRPr="009B728B">
              <w:rPr>
                <w:color w:val="000000"/>
                <w:sz w:val="21"/>
                <w:szCs w:val="21"/>
                <w:vertAlign w:val="superscript"/>
              </w:rPr>
              <w:t>2</w:t>
            </w:r>
          </w:p>
        </w:tc>
        <w:tc>
          <w:tcPr>
            <w:tcW w:w="2506" w:type="dxa"/>
            <w:tcBorders>
              <w:top w:val="single" w:sz="6" w:space="0" w:color="000000"/>
              <w:left w:val="single" w:sz="6" w:space="0" w:color="000000"/>
              <w:bottom w:val="single" w:sz="6" w:space="0" w:color="000000"/>
              <w:right w:val="single" w:sz="6" w:space="0" w:color="000000"/>
            </w:tcBorders>
            <w:shd w:val="clear" w:color="auto" w:fill="FFFFFF"/>
            <w:hideMark/>
          </w:tcPr>
          <w:p w:rsidR="009B728B" w:rsidRPr="009B728B" w:rsidRDefault="009B728B">
            <w:pPr>
              <w:rPr>
                <w:rFonts w:ascii="Times New Roman" w:hAnsi="Times New Roman" w:cs="Times New Roman"/>
                <w:color w:val="000000"/>
                <w:sz w:val="21"/>
                <w:szCs w:val="21"/>
              </w:rPr>
            </w:pPr>
          </w:p>
        </w:tc>
      </w:tr>
      <w:tr w:rsidR="009B728B" w:rsidRPr="009B728B" w:rsidTr="009B728B">
        <w:tc>
          <w:tcPr>
            <w:tcW w:w="5706"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rPr>
                <w:color w:val="000000"/>
                <w:sz w:val="21"/>
                <w:szCs w:val="21"/>
              </w:rPr>
            </w:pPr>
            <w:r w:rsidRPr="009B728B">
              <w:rPr>
                <w:color w:val="000000"/>
                <w:sz w:val="21"/>
                <w:szCs w:val="21"/>
              </w:rPr>
              <w:t>Площадь летних помещений</w:t>
            </w:r>
          </w:p>
        </w:tc>
        <w:tc>
          <w:tcPr>
            <w:tcW w:w="1148" w:type="dxa"/>
            <w:tcBorders>
              <w:top w:val="single" w:sz="6" w:space="0" w:color="000000"/>
              <w:left w:val="single" w:sz="6" w:space="0" w:color="000000"/>
              <w:bottom w:val="single" w:sz="6" w:space="0" w:color="000000"/>
              <w:right w:val="single" w:sz="6" w:space="0" w:color="000000"/>
            </w:tcBorders>
            <w:hideMark/>
          </w:tcPr>
          <w:p w:rsidR="009B728B" w:rsidRPr="009B728B" w:rsidRDefault="009B728B">
            <w:pPr>
              <w:pStyle w:val="ab"/>
              <w:spacing w:before="0" w:beforeAutospacing="0" w:after="0" w:afterAutospacing="0"/>
              <w:jc w:val="center"/>
              <w:rPr>
                <w:color w:val="000000"/>
                <w:sz w:val="21"/>
                <w:szCs w:val="21"/>
              </w:rPr>
            </w:pPr>
            <w:r w:rsidRPr="009B728B">
              <w:rPr>
                <w:color w:val="000000"/>
                <w:sz w:val="21"/>
                <w:szCs w:val="21"/>
              </w:rPr>
              <w:t>м</w:t>
            </w:r>
            <w:r w:rsidRPr="009B728B">
              <w:rPr>
                <w:color w:val="000000"/>
                <w:sz w:val="21"/>
                <w:szCs w:val="21"/>
                <w:vertAlign w:val="superscript"/>
              </w:rPr>
              <w:t>2</w:t>
            </w:r>
          </w:p>
        </w:tc>
        <w:tc>
          <w:tcPr>
            <w:tcW w:w="2506" w:type="dxa"/>
            <w:tcBorders>
              <w:top w:val="single" w:sz="6" w:space="0" w:color="000000"/>
              <w:left w:val="single" w:sz="6" w:space="0" w:color="000000"/>
              <w:bottom w:val="single" w:sz="6" w:space="0" w:color="000000"/>
              <w:right w:val="single" w:sz="6" w:space="0" w:color="000000"/>
            </w:tcBorders>
            <w:shd w:val="clear" w:color="auto" w:fill="FFFFFF"/>
            <w:hideMark/>
          </w:tcPr>
          <w:p w:rsidR="009B728B" w:rsidRPr="009B728B" w:rsidRDefault="009B728B">
            <w:pPr>
              <w:rPr>
                <w:rFonts w:ascii="Times New Roman" w:hAnsi="Times New Roman" w:cs="Times New Roman"/>
                <w:color w:val="000000"/>
                <w:sz w:val="21"/>
                <w:szCs w:val="21"/>
              </w:rPr>
            </w:pPr>
          </w:p>
        </w:tc>
      </w:tr>
    </w:tbl>
    <w:p w:rsidR="009B728B" w:rsidRPr="009B728B" w:rsidRDefault="009B728B" w:rsidP="009B728B">
      <w:pPr>
        <w:pStyle w:val="2"/>
        <w:spacing w:before="0"/>
        <w:jc w:val="center"/>
        <w:rPr>
          <w:rFonts w:ascii="Times New Roman" w:hAnsi="Times New Roman" w:cs="Times New Roman"/>
          <w:b w:val="0"/>
          <w:bCs w:val="0"/>
          <w:color w:val="000000"/>
          <w:sz w:val="30"/>
          <w:szCs w:val="30"/>
        </w:rPr>
      </w:pPr>
      <w:r w:rsidRPr="009B728B">
        <w:rPr>
          <w:rFonts w:ascii="Times New Roman" w:hAnsi="Times New Roman" w:cs="Times New Roman"/>
          <w:b w:val="0"/>
          <w:bCs w:val="0"/>
          <w:color w:val="000000"/>
          <w:sz w:val="30"/>
          <w:szCs w:val="30"/>
        </w:rPr>
        <w:t>2.6 Правила подсчёта площади квартиры, площади жилого дома, площади помещений, площади застройки,</w:t>
      </w:r>
    </w:p>
    <w:p w:rsidR="009B728B" w:rsidRPr="009B728B" w:rsidRDefault="009B728B" w:rsidP="009B728B">
      <w:pPr>
        <w:pStyle w:val="ab"/>
        <w:jc w:val="center"/>
        <w:rPr>
          <w:color w:val="000000"/>
          <w:sz w:val="21"/>
          <w:szCs w:val="21"/>
        </w:rPr>
      </w:pPr>
      <w:r w:rsidRPr="009B728B">
        <w:rPr>
          <w:color w:val="000000"/>
          <w:sz w:val="21"/>
          <w:szCs w:val="21"/>
        </w:rPr>
        <w:t>строительного объёма и этажности жилого здания.</w:t>
      </w:r>
    </w:p>
    <w:p w:rsidR="009B728B" w:rsidRPr="009B728B" w:rsidRDefault="009B728B" w:rsidP="009B728B">
      <w:pPr>
        <w:pStyle w:val="ab"/>
        <w:numPr>
          <w:ilvl w:val="0"/>
          <w:numId w:val="7"/>
        </w:numPr>
        <w:rPr>
          <w:color w:val="000000"/>
          <w:sz w:val="21"/>
          <w:szCs w:val="21"/>
        </w:rPr>
      </w:pPr>
      <w:r w:rsidRPr="009B728B">
        <w:rPr>
          <w:color w:val="000000"/>
          <w:sz w:val="21"/>
          <w:szCs w:val="21"/>
        </w:rPr>
        <w:t>Площадь квартир определяют как сумму площадей всех помещений квартир за исключением лоджий, балконов, веранд, террас, холодных кладовых.</w:t>
      </w:r>
    </w:p>
    <w:p w:rsidR="009B728B" w:rsidRPr="009B728B" w:rsidRDefault="009B728B" w:rsidP="009B728B">
      <w:pPr>
        <w:pStyle w:val="ab"/>
        <w:numPr>
          <w:ilvl w:val="0"/>
          <w:numId w:val="7"/>
        </w:numPr>
        <w:rPr>
          <w:color w:val="000000"/>
          <w:sz w:val="21"/>
          <w:szCs w:val="21"/>
        </w:rPr>
      </w:pPr>
      <w:r w:rsidRPr="009B728B">
        <w:rPr>
          <w:color w:val="000000"/>
          <w:sz w:val="21"/>
          <w:szCs w:val="21"/>
        </w:rPr>
        <w:t>Общую площадь квартир определяют как сумму площадей всех помещений квартиры, встроенных шкафов и летних помещений, подсчитанных с такими понижающими коэффициентами:</w:t>
      </w:r>
    </w:p>
    <w:p w:rsidR="009B728B" w:rsidRPr="009B728B" w:rsidRDefault="009B728B" w:rsidP="009B728B">
      <w:pPr>
        <w:pStyle w:val="ab"/>
        <w:numPr>
          <w:ilvl w:val="0"/>
          <w:numId w:val="8"/>
        </w:numPr>
        <w:rPr>
          <w:color w:val="000000"/>
          <w:sz w:val="21"/>
          <w:szCs w:val="21"/>
        </w:rPr>
      </w:pPr>
      <w:r w:rsidRPr="009B728B">
        <w:rPr>
          <w:color w:val="000000"/>
          <w:sz w:val="21"/>
          <w:szCs w:val="21"/>
        </w:rPr>
        <w:t>для балконов и террас -0,3</w:t>
      </w:r>
    </w:p>
    <w:p w:rsidR="009B728B" w:rsidRPr="009B728B" w:rsidRDefault="009B728B" w:rsidP="009B728B">
      <w:pPr>
        <w:pStyle w:val="ab"/>
        <w:numPr>
          <w:ilvl w:val="0"/>
          <w:numId w:val="8"/>
        </w:numPr>
        <w:rPr>
          <w:color w:val="000000"/>
          <w:sz w:val="21"/>
          <w:szCs w:val="21"/>
        </w:rPr>
      </w:pPr>
      <w:r w:rsidRPr="009B728B">
        <w:rPr>
          <w:color w:val="000000"/>
          <w:sz w:val="21"/>
          <w:szCs w:val="21"/>
        </w:rPr>
        <w:t>для лоджий – 0,5</w:t>
      </w:r>
    </w:p>
    <w:p w:rsidR="009B728B" w:rsidRPr="009B728B" w:rsidRDefault="009B728B" w:rsidP="009B728B">
      <w:pPr>
        <w:pStyle w:val="ab"/>
        <w:numPr>
          <w:ilvl w:val="0"/>
          <w:numId w:val="8"/>
        </w:numPr>
        <w:rPr>
          <w:color w:val="000000"/>
          <w:sz w:val="21"/>
          <w:szCs w:val="21"/>
        </w:rPr>
      </w:pPr>
      <w:r w:rsidRPr="009B728B">
        <w:rPr>
          <w:color w:val="000000"/>
          <w:sz w:val="21"/>
          <w:szCs w:val="21"/>
        </w:rPr>
        <w:t>застеклённых балконов 0,8</w:t>
      </w:r>
    </w:p>
    <w:p w:rsidR="009B728B" w:rsidRPr="009B728B" w:rsidRDefault="009B728B" w:rsidP="009B728B">
      <w:pPr>
        <w:pStyle w:val="ab"/>
        <w:numPr>
          <w:ilvl w:val="0"/>
          <w:numId w:val="8"/>
        </w:numPr>
        <w:rPr>
          <w:color w:val="000000"/>
          <w:sz w:val="21"/>
          <w:szCs w:val="21"/>
        </w:rPr>
      </w:pPr>
      <w:r w:rsidRPr="009B728B">
        <w:rPr>
          <w:color w:val="000000"/>
          <w:sz w:val="21"/>
          <w:szCs w:val="21"/>
        </w:rPr>
        <w:t>веранд, застеклённых лоджий и холодных кладовых -1,0</w:t>
      </w:r>
    </w:p>
    <w:p w:rsidR="009B728B" w:rsidRPr="009B728B" w:rsidRDefault="009B728B" w:rsidP="009B728B">
      <w:pPr>
        <w:pStyle w:val="ab"/>
        <w:rPr>
          <w:color w:val="000000"/>
          <w:sz w:val="21"/>
          <w:szCs w:val="21"/>
        </w:rPr>
      </w:pPr>
      <w:r w:rsidRPr="009B728B">
        <w:rPr>
          <w:color w:val="000000"/>
          <w:sz w:val="21"/>
          <w:szCs w:val="21"/>
        </w:rPr>
        <w:t>Площадь под маршем внутренних лестниц при высоте от пола до низа выступающих конструкций 1,6м включается в площадь помещения.</w:t>
      </w:r>
    </w:p>
    <w:p w:rsidR="009B728B" w:rsidRPr="009B728B" w:rsidRDefault="009B728B" w:rsidP="009B728B">
      <w:pPr>
        <w:pStyle w:val="ab"/>
        <w:numPr>
          <w:ilvl w:val="0"/>
          <w:numId w:val="9"/>
        </w:numPr>
        <w:rPr>
          <w:color w:val="000000"/>
          <w:sz w:val="21"/>
          <w:szCs w:val="21"/>
        </w:rPr>
      </w:pPr>
      <w:r w:rsidRPr="009B728B">
        <w:rPr>
          <w:color w:val="000000"/>
          <w:sz w:val="21"/>
          <w:szCs w:val="21"/>
        </w:rPr>
        <w:t>Общую площадь квартир жилого дома определяют как сумму общих площадей квартир жилого дома.</w:t>
      </w:r>
    </w:p>
    <w:p w:rsidR="009B728B" w:rsidRPr="009B728B" w:rsidRDefault="009B728B" w:rsidP="009B728B">
      <w:pPr>
        <w:pStyle w:val="ab"/>
        <w:numPr>
          <w:ilvl w:val="0"/>
          <w:numId w:val="9"/>
        </w:numPr>
        <w:rPr>
          <w:color w:val="000000"/>
          <w:sz w:val="21"/>
          <w:szCs w:val="21"/>
        </w:rPr>
      </w:pPr>
      <w:r w:rsidRPr="009B728B">
        <w:rPr>
          <w:color w:val="000000"/>
          <w:sz w:val="21"/>
          <w:szCs w:val="21"/>
        </w:rPr>
        <w:t>Общая площадь встроенных помещений общественного назначения считается отдельно в соответствии с требованиями ДБН В.2.2-9 «Общественные здания».</w:t>
      </w:r>
    </w:p>
    <w:p w:rsidR="009B728B" w:rsidRPr="009B728B" w:rsidRDefault="009B728B" w:rsidP="009B728B">
      <w:pPr>
        <w:pStyle w:val="ab"/>
        <w:numPr>
          <w:ilvl w:val="0"/>
          <w:numId w:val="9"/>
        </w:numPr>
        <w:rPr>
          <w:color w:val="000000"/>
          <w:sz w:val="21"/>
          <w:szCs w:val="21"/>
        </w:rPr>
      </w:pPr>
      <w:r w:rsidRPr="009B728B">
        <w:rPr>
          <w:color w:val="000000"/>
          <w:sz w:val="21"/>
          <w:szCs w:val="21"/>
        </w:rPr>
        <w:t>Площадь жилого дома определяют как сумму площадей этажей здания, обмеренных в пределах внутренних поверхностей наружных стен, а также площадь балконов и лоджий. Площадь технических этажей, подвалов в площадь жилого здания не включается.</w:t>
      </w:r>
    </w:p>
    <w:p w:rsidR="009B728B" w:rsidRPr="009B728B" w:rsidRDefault="009B728B" w:rsidP="009B728B">
      <w:pPr>
        <w:pStyle w:val="ab"/>
        <w:numPr>
          <w:ilvl w:val="0"/>
          <w:numId w:val="9"/>
        </w:numPr>
        <w:rPr>
          <w:color w:val="000000"/>
          <w:sz w:val="21"/>
          <w:szCs w:val="21"/>
        </w:rPr>
      </w:pPr>
      <w:r w:rsidRPr="009B728B">
        <w:rPr>
          <w:color w:val="000000"/>
          <w:sz w:val="21"/>
          <w:szCs w:val="21"/>
        </w:rPr>
        <w:t>Площадь застройки определяется как площадь горизонтального сечения наружного обвода здания на уровне цоколя, включая выступающие части. Площадь под зданием, расположенного на столбах, а также проезды под зданием включаются в площадь застройки.</w:t>
      </w:r>
    </w:p>
    <w:p w:rsidR="009B728B" w:rsidRPr="009B728B" w:rsidRDefault="009B728B" w:rsidP="009B728B">
      <w:pPr>
        <w:pStyle w:val="ab"/>
        <w:numPr>
          <w:ilvl w:val="0"/>
          <w:numId w:val="9"/>
        </w:numPr>
        <w:rPr>
          <w:color w:val="000000"/>
          <w:sz w:val="21"/>
          <w:szCs w:val="21"/>
        </w:rPr>
      </w:pPr>
      <w:r w:rsidRPr="009B728B">
        <w:rPr>
          <w:color w:val="000000"/>
          <w:sz w:val="21"/>
          <w:szCs w:val="21"/>
        </w:rPr>
        <w:t>Строительный объём жилого здания определяется как сумма строительного объёма выше отметки 0,000 (наземная часть) и ниже этой отметки (подземная часть).</w:t>
      </w:r>
    </w:p>
    <w:p w:rsidR="009B728B" w:rsidRPr="009B728B" w:rsidRDefault="009B728B" w:rsidP="009B728B">
      <w:pPr>
        <w:pStyle w:val="ab"/>
        <w:rPr>
          <w:color w:val="000000"/>
          <w:sz w:val="21"/>
          <w:szCs w:val="21"/>
        </w:rPr>
      </w:pPr>
      <w:r w:rsidRPr="009B728B">
        <w:rPr>
          <w:color w:val="000000"/>
          <w:sz w:val="21"/>
          <w:szCs w:val="21"/>
        </w:rPr>
        <w:t>Строительный объём подземной и наземной части здания определяют в границах ограничивающих поверхностей с включением ограждающих конструкций, световых фонарей, начиная с отметки чистого пола каждой из частей здания, без учёта проездов и пространства под зданием на опорах.</w:t>
      </w:r>
    </w:p>
    <w:p w:rsidR="009B728B" w:rsidRPr="009B728B" w:rsidRDefault="009B728B" w:rsidP="009B728B">
      <w:pPr>
        <w:pStyle w:val="ab"/>
        <w:numPr>
          <w:ilvl w:val="0"/>
          <w:numId w:val="10"/>
        </w:numPr>
        <w:rPr>
          <w:color w:val="000000"/>
          <w:sz w:val="21"/>
          <w:szCs w:val="21"/>
        </w:rPr>
      </w:pPr>
      <w:r w:rsidRPr="009B728B">
        <w:rPr>
          <w:color w:val="000000"/>
          <w:sz w:val="21"/>
          <w:szCs w:val="21"/>
        </w:rPr>
        <w:t>При определении этажности наземной части здания в количество этажей включают все наземные этажи (включая мансардный), в том числе технический и цокольный, если верх его перекрытия находится выше средней планировочной от метки земли не менее чем на 2м. Технический этаж, расположенный над верхним этажом, при определении этажности здания не учитывают.</w:t>
      </w:r>
    </w:p>
    <w:p w:rsidR="009B728B" w:rsidRPr="009B728B" w:rsidRDefault="009B728B">
      <w:pPr>
        <w:rPr>
          <w:rFonts w:ascii="Times New Roman" w:hAnsi="Times New Roman" w:cs="Times New Roman"/>
          <w:sz w:val="24"/>
          <w:szCs w:val="24"/>
        </w:rPr>
      </w:pPr>
    </w:p>
    <w:p w:rsidR="00DD509A" w:rsidRPr="00E76379" w:rsidRDefault="00DD509A">
      <w:pPr>
        <w:rPr>
          <w:rFonts w:ascii="Times New Roman" w:hAnsi="Times New Roman" w:cs="Times New Roman"/>
          <w:sz w:val="24"/>
          <w:szCs w:val="24"/>
        </w:rPr>
      </w:pPr>
      <w:r w:rsidRPr="00E76379">
        <w:rPr>
          <w:rFonts w:ascii="Times New Roman" w:eastAsia="Times New Roman" w:hAnsi="Times New Roman" w:cs="Times New Roman"/>
          <w:sz w:val="24"/>
          <w:szCs w:val="24"/>
        </w:rPr>
        <w:t>По паспорту типового проекта изучить основные конструкции жилого дома, для сборных элементов составить таблицу «Спецификация сборных элементов».</w:t>
      </w:r>
    </w:p>
    <w:p w:rsidR="00DD509A" w:rsidRPr="00E76379" w:rsidRDefault="00DD509A">
      <w:pPr>
        <w:rPr>
          <w:rFonts w:ascii="Times New Roman" w:hAnsi="Times New Roman" w:cs="Times New Roman"/>
          <w:sz w:val="24"/>
          <w:szCs w:val="24"/>
        </w:rPr>
      </w:pPr>
      <w:r w:rsidRPr="00E76379">
        <w:rPr>
          <w:rFonts w:ascii="Times New Roman" w:eastAsia="Times New Roman" w:hAnsi="Times New Roman" w:cs="Times New Roman"/>
          <w:sz w:val="24"/>
          <w:szCs w:val="24"/>
        </w:rPr>
        <w:t>По паспорту типового проекта определить конструктивную схему здания и функциональную зави</w:t>
      </w:r>
      <w:r w:rsidRPr="00E76379">
        <w:rPr>
          <w:rFonts w:ascii="Times New Roman" w:hAnsi="Times New Roman" w:cs="Times New Roman"/>
          <w:sz w:val="24"/>
          <w:szCs w:val="24"/>
        </w:rPr>
        <w:t>симость помещений друг от друга</w:t>
      </w:r>
    </w:p>
    <w:p w:rsidR="00DD509A" w:rsidRPr="00E76379" w:rsidRDefault="00DD509A">
      <w:pPr>
        <w:rPr>
          <w:rFonts w:ascii="Times New Roman" w:hAnsi="Times New Roman" w:cs="Times New Roman"/>
          <w:sz w:val="24"/>
          <w:szCs w:val="24"/>
        </w:rPr>
      </w:pPr>
      <w:r w:rsidRPr="00E76379">
        <w:rPr>
          <w:rFonts w:ascii="Times New Roman" w:eastAsia="Times New Roman" w:hAnsi="Times New Roman" w:cs="Times New Roman"/>
          <w:sz w:val="24"/>
          <w:szCs w:val="24"/>
        </w:rPr>
        <w:t>Исходя из района строительства и паспорта типового проекта составить исходные данные для проектирования общественного здания.</w:t>
      </w:r>
    </w:p>
    <w:p w:rsidR="00DD509A" w:rsidRPr="00E76379" w:rsidRDefault="00DD509A">
      <w:pPr>
        <w:rPr>
          <w:rFonts w:ascii="Times New Roman" w:hAnsi="Times New Roman" w:cs="Times New Roman"/>
          <w:sz w:val="24"/>
          <w:szCs w:val="24"/>
        </w:rPr>
      </w:pPr>
      <w:r w:rsidRPr="00E76379">
        <w:rPr>
          <w:rFonts w:ascii="Times New Roman" w:eastAsia="Times New Roman" w:hAnsi="Times New Roman" w:cs="Times New Roman"/>
          <w:sz w:val="24"/>
          <w:szCs w:val="24"/>
        </w:rPr>
        <w:t>По паспорту типового проекта изучить планировочную схему здания, выделить основные помещения, их взаимосвязь, определить планировочную схему.</w:t>
      </w:r>
    </w:p>
    <w:p w:rsidR="00DD509A" w:rsidRDefault="00DD509A">
      <w:pPr>
        <w:rPr>
          <w:rFonts w:ascii="Times New Roman" w:eastAsia="Times New Roman" w:hAnsi="Times New Roman" w:cs="Times New Roman"/>
          <w:sz w:val="24"/>
          <w:szCs w:val="24"/>
        </w:rPr>
      </w:pPr>
      <w:r w:rsidRPr="00E76379">
        <w:rPr>
          <w:rFonts w:ascii="Times New Roman" w:eastAsia="Times New Roman" w:hAnsi="Times New Roman" w:cs="Times New Roman"/>
          <w:sz w:val="24"/>
          <w:szCs w:val="24"/>
        </w:rPr>
        <w:t>По паспорту типового проекта изучить конструктивное решение здания, определить конструктивную схему, составить таблицу технико-экономических показателей.</w:t>
      </w:r>
    </w:p>
    <w:p w:rsidR="009B728B" w:rsidRDefault="009B728B" w:rsidP="009B728B">
      <w:pPr>
        <w:ind w:firstLine="720"/>
        <w:jc w:val="center"/>
        <w:outlineLvl w:val="0"/>
        <w:rPr>
          <w:b/>
          <w:sz w:val="28"/>
          <w:szCs w:val="28"/>
        </w:rPr>
      </w:pPr>
      <w:r>
        <w:rPr>
          <w:b/>
          <w:sz w:val="28"/>
          <w:szCs w:val="28"/>
        </w:rPr>
        <w:lastRenderedPageBreak/>
        <w:t>Паспорт типового проекта</w:t>
      </w:r>
    </w:p>
    <w:p w:rsidR="009B728B" w:rsidRPr="0024050D" w:rsidRDefault="009B728B" w:rsidP="009B728B">
      <w:pPr>
        <w:ind w:firstLine="720"/>
        <w:jc w:val="center"/>
        <w:rPr>
          <w:b/>
          <w:sz w:val="28"/>
          <w:szCs w:val="28"/>
        </w:rPr>
      </w:pPr>
    </w:p>
    <w:p w:rsidR="009B728B" w:rsidRDefault="009B728B" w:rsidP="009B728B">
      <w:pPr>
        <w:ind w:firstLine="720"/>
        <w:rPr>
          <w:sz w:val="28"/>
          <w:szCs w:val="28"/>
        </w:rPr>
      </w:pPr>
      <w:r>
        <w:rPr>
          <w:noProof/>
          <w:sz w:val="28"/>
          <w:szCs w:val="28"/>
        </w:rPr>
        <w:drawing>
          <wp:inline distT="0" distB="0" distL="0" distR="0" wp14:anchorId="431BBD14" wp14:editId="1A318FF8">
            <wp:extent cx="5810250" cy="8582025"/>
            <wp:effectExtent l="19050" t="0" r="0" b="0"/>
            <wp:docPr id="26" name="Рисунок 3" descr="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006"/>
                    <pic:cNvPicPr>
                      <a:picLocks noChangeAspect="1" noChangeArrowheads="1"/>
                    </pic:cNvPicPr>
                  </pic:nvPicPr>
                  <pic:blipFill>
                    <a:blip r:embed="rId12"/>
                    <a:srcRect/>
                    <a:stretch>
                      <a:fillRect/>
                    </a:stretch>
                  </pic:blipFill>
                  <pic:spPr bwMode="auto">
                    <a:xfrm>
                      <a:off x="0" y="0"/>
                      <a:ext cx="5810250" cy="8582025"/>
                    </a:xfrm>
                    <a:prstGeom prst="rect">
                      <a:avLst/>
                    </a:prstGeom>
                    <a:noFill/>
                    <a:ln w="9525">
                      <a:noFill/>
                      <a:miter lim="800000"/>
                      <a:headEnd/>
                      <a:tailEnd/>
                    </a:ln>
                  </pic:spPr>
                </pic:pic>
              </a:graphicData>
            </a:graphic>
          </wp:inline>
        </w:drawing>
      </w:r>
    </w:p>
    <w:p w:rsidR="009B728B" w:rsidRDefault="009B728B" w:rsidP="009B728B">
      <w:pPr>
        <w:ind w:firstLine="720"/>
        <w:rPr>
          <w:sz w:val="28"/>
          <w:szCs w:val="28"/>
        </w:rPr>
      </w:pPr>
      <w:r>
        <w:rPr>
          <w:noProof/>
        </w:rPr>
        <w:lastRenderedPageBreak/>
        <w:drawing>
          <wp:inline distT="0" distB="0" distL="0" distR="0" wp14:anchorId="7A6CDF8D" wp14:editId="3DC928D9">
            <wp:extent cx="5962650" cy="9134475"/>
            <wp:effectExtent l="19050" t="0" r="0" b="0"/>
            <wp:docPr id="25" name="Рисунок 4" descr="2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007"/>
                    <pic:cNvPicPr>
                      <a:picLocks noChangeAspect="1" noChangeArrowheads="1"/>
                    </pic:cNvPicPr>
                  </pic:nvPicPr>
                  <pic:blipFill>
                    <a:blip r:embed="rId13">
                      <a:lum bright="-6000" contrast="36000"/>
                    </a:blip>
                    <a:srcRect/>
                    <a:stretch>
                      <a:fillRect/>
                    </a:stretch>
                  </pic:blipFill>
                  <pic:spPr bwMode="auto">
                    <a:xfrm>
                      <a:off x="0" y="0"/>
                      <a:ext cx="5962650" cy="9134475"/>
                    </a:xfrm>
                    <a:prstGeom prst="rect">
                      <a:avLst/>
                    </a:prstGeom>
                    <a:noFill/>
                    <a:ln w="9525">
                      <a:noFill/>
                      <a:miter lim="800000"/>
                      <a:headEnd/>
                      <a:tailEnd/>
                    </a:ln>
                  </pic:spPr>
                </pic:pic>
              </a:graphicData>
            </a:graphic>
          </wp:inline>
        </w:drawing>
      </w:r>
    </w:p>
    <w:p w:rsidR="009B728B" w:rsidRPr="00774A32" w:rsidRDefault="009B728B" w:rsidP="009B728B">
      <w:pPr>
        <w:ind w:firstLine="720"/>
        <w:rPr>
          <w:sz w:val="28"/>
          <w:szCs w:val="28"/>
        </w:rPr>
      </w:pPr>
      <w:r>
        <w:rPr>
          <w:noProof/>
          <w:sz w:val="28"/>
          <w:szCs w:val="28"/>
        </w:rPr>
        <w:lastRenderedPageBreak/>
        <w:drawing>
          <wp:inline distT="0" distB="0" distL="0" distR="0" wp14:anchorId="6930D3A3" wp14:editId="11340702">
            <wp:extent cx="6048375" cy="9286875"/>
            <wp:effectExtent l="19050" t="0" r="9525" b="0"/>
            <wp:docPr id="24" name="Рисунок 5" descr="2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008"/>
                    <pic:cNvPicPr>
                      <a:picLocks noChangeAspect="1" noChangeArrowheads="1"/>
                    </pic:cNvPicPr>
                  </pic:nvPicPr>
                  <pic:blipFill>
                    <a:blip r:embed="rId14"/>
                    <a:srcRect/>
                    <a:stretch>
                      <a:fillRect/>
                    </a:stretch>
                  </pic:blipFill>
                  <pic:spPr bwMode="auto">
                    <a:xfrm>
                      <a:off x="0" y="0"/>
                      <a:ext cx="6048375" cy="9286875"/>
                    </a:xfrm>
                    <a:prstGeom prst="rect">
                      <a:avLst/>
                    </a:prstGeom>
                    <a:noFill/>
                    <a:ln w="9525">
                      <a:noFill/>
                      <a:miter lim="800000"/>
                      <a:headEnd/>
                      <a:tailEnd/>
                    </a:ln>
                  </pic:spPr>
                </pic:pic>
              </a:graphicData>
            </a:graphic>
          </wp:inline>
        </w:drawing>
      </w:r>
    </w:p>
    <w:p w:rsidR="009B728B" w:rsidRDefault="009B728B" w:rsidP="009B728B">
      <w:pPr>
        <w:rPr>
          <w:sz w:val="28"/>
          <w:szCs w:val="28"/>
        </w:rPr>
      </w:pPr>
      <w:r>
        <w:rPr>
          <w:noProof/>
          <w:sz w:val="28"/>
          <w:szCs w:val="28"/>
        </w:rPr>
        <w:lastRenderedPageBreak/>
        <w:drawing>
          <wp:inline distT="0" distB="0" distL="0" distR="0" wp14:anchorId="13FD95B2" wp14:editId="02648976">
            <wp:extent cx="6000750" cy="9182100"/>
            <wp:effectExtent l="19050" t="0" r="0" b="0"/>
            <wp:docPr id="2" name="Рисунок 6" descr="2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009"/>
                    <pic:cNvPicPr>
                      <a:picLocks noChangeAspect="1" noChangeArrowheads="1"/>
                    </pic:cNvPicPr>
                  </pic:nvPicPr>
                  <pic:blipFill>
                    <a:blip r:embed="rId15"/>
                    <a:srcRect/>
                    <a:stretch>
                      <a:fillRect/>
                    </a:stretch>
                  </pic:blipFill>
                  <pic:spPr bwMode="auto">
                    <a:xfrm>
                      <a:off x="0" y="0"/>
                      <a:ext cx="6000750" cy="9182100"/>
                    </a:xfrm>
                    <a:prstGeom prst="rect">
                      <a:avLst/>
                    </a:prstGeom>
                    <a:noFill/>
                    <a:ln w="9525">
                      <a:noFill/>
                      <a:miter lim="800000"/>
                      <a:headEnd/>
                      <a:tailEnd/>
                    </a:ln>
                  </pic:spPr>
                </pic:pic>
              </a:graphicData>
            </a:graphic>
          </wp:inline>
        </w:drawing>
      </w:r>
    </w:p>
    <w:p w:rsidR="009B728B" w:rsidRDefault="009B728B" w:rsidP="009B728B">
      <w:pPr>
        <w:rPr>
          <w:b/>
          <w:sz w:val="28"/>
          <w:szCs w:val="28"/>
        </w:rPr>
      </w:pPr>
    </w:p>
    <w:p w:rsidR="009B728B" w:rsidRDefault="009B728B" w:rsidP="009B728B">
      <w:pPr>
        <w:jc w:val="center"/>
        <w:rPr>
          <w:b/>
          <w:sz w:val="28"/>
          <w:szCs w:val="28"/>
        </w:rPr>
      </w:pPr>
      <w:r w:rsidRPr="00C4255D">
        <w:rPr>
          <w:b/>
          <w:sz w:val="28"/>
          <w:szCs w:val="28"/>
        </w:rPr>
        <w:lastRenderedPageBreak/>
        <w:t xml:space="preserve">Приложение </w:t>
      </w:r>
      <w:r>
        <w:rPr>
          <w:b/>
          <w:sz w:val="28"/>
          <w:szCs w:val="28"/>
        </w:rPr>
        <w:t>Б</w:t>
      </w:r>
    </w:p>
    <w:p w:rsidR="009B728B" w:rsidRPr="00C4255D" w:rsidRDefault="009B728B" w:rsidP="009B728B">
      <w:pPr>
        <w:jc w:val="center"/>
        <w:rPr>
          <w:sz w:val="28"/>
          <w:szCs w:val="28"/>
        </w:rPr>
      </w:pPr>
      <w:r>
        <w:rPr>
          <w:sz w:val="28"/>
          <w:szCs w:val="28"/>
        </w:rPr>
        <w:t>(справочное)</w:t>
      </w:r>
    </w:p>
    <w:p w:rsidR="009B728B" w:rsidRDefault="009B728B" w:rsidP="009B728B">
      <w:pPr>
        <w:ind w:firstLine="720"/>
        <w:jc w:val="center"/>
        <w:rPr>
          <w:b/>
          <w:sz w:val="28"/>
          <w:szCs w:val="28"/>
        </w:rPr>
      </w:pPr>
      <w:r>
        <w:rPr>
          <w:b/>
          <w:sz w:val="28"/>
          <w:szCs w:val="28"/>
        </w:rPr>
        <w:t>Климатическая характеристика района строительства</w:t>
      </w:r>
    </w:p>
    <w:p w:rsidR="009B728B" w:rsidRDefault="009B728B" w:rsidP="009B728B">
      <w:pPr>
        <w:ind w:firstLine="720"/>
        <w:outlineLvl w:val="0"/>
        <w:rPr>
          <w:sz w:val="28"/>
          <w:szCs w:val="28"/>
        </w:rPr>
      </w:pPr>
      <w:r>
        <w:rPr>
          <w:sz w:val="28"/>
          <w:szCs w:val="28"/>
        </w:rPr>
        <w:t xml:space="preserve">    </w:t>
      </w:r>
      <w:proofErr w:type="spellStart"/>
      <w:r>
        <w:rPr>
          <w:sz w:val="28"/>
          <w:szCs w:val="28"/>
        </w:rPr>
        <w:t>Выкопировки</w:t>
      </w:r>
      <w:proofErr w:type="spellEnd"/>
      <w:r>
        <w:rPr>
          <w:sz w:val="28"/>
          <w:szCs w:val="28"/>
        </w:rPr>
        <w:t xml:space="preserve"> из СНиП 23-01-99 «Строительная климатология»</w:t>
      </w:r>
    </w:p>
    <w:p w:rsidR="009B728B" w:rsidRDefault="009B728B" w:rsidP="009B728B">
      <w:pPr>
        <w:ind w:firstLine="720"/>
        <w:rPr>
          <w:sz w:val="28"/>
          <w:szCs w:val="28"/>
        </w:rPr>
      </w:pPr>
    </w:p>
    <w:p w:rsidR="009B728B" w:rsidRPr="00B77EB4" w:rsidRDefault="009B728B" w:rsidP="009B728B">
      <w:pPr>
        <w:outlineLvl w:val="0"/>
      </w:pPr>
      <w: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3094"/>
        <w:gridCol w:w="893"/>
        <w:gridCol w:w="855"/>
        <w:gridCol w:w="528"/>
        <w:gridCol w:w="584"/>
        <w:gridCol w:w="528"/>
        <w:gridCol w:w="684"/>
        <w:gridCol w:w="530"/>
        <w:gridCol w:w="639"/>
        <w:gridCol w:w="528"/>
        <w:gridCol w:w="539"/>
      </w:tblGrid>
      <w:tr w:rsidR="009B728B" w:rsidRPr="00010594" w:rsidTr="00F6508F">
        <w:tc>
          <w:tcPr>
            <w:tcW w:w="623" w:type="dxa"/>
            <w:vMerge w:val="restart"/>
          </w:tcPr>
          <w:p w:rsidR="009B728B" w:rsidRDefault="009B728B" w:rsidP="00F6508F"/>
          <w:p w:rsidR="009B728B" w:rsidRDefault="009B728B" w:rsidP="00F6508F">
            <w:r>
              <w:t>Номер</w:t>
            </w:r>
          </w:p>
          <w:p w:rsidR="009B728B" w:rsidRPr="00010594" w:rsidRDefault="009B728B" w:rsidP="00F6508F">
            <w:r w:rsidRPr="00010594">
              <w:t>вариант</w:t>
            </w:r>
            <w:r>
              <w:t>а</w:t>
            </w:r>
          </w:p>
        </w:tc>
        <w:tc>
          <w:tcPr>
            <w:tcW w:w="3166" w:type="dxa"/>
            <w:vMerge w:val="restart"/>
          </w:tcPr>
          <w:p w:rsidR="009B728B" w:rsidRPr="00010594" w:rsidRDefault="009B728B" w:rsidP="00F6508F">
            <w:pPr>
              <w:jc w:val="center"/>
            </w:pPr>
          </w:p>
          <w:p w:rsidR="009B728B" w:rsidRDefault="009B728B" w:rsidP="00F6508F">
            <w:pPr>
              <w:jc w:val="center"/>
            </w:pPr>
          </w:p>
          <w:p w:rsidR="009B728B" w:rsidRPr="00010594" w:rsidRDefault="009B728B" w:rsidP="00F6508F">
            <w:pPr>
              <w:jc w:val="center"/>
            </w:pPr>
            <w:r w:rsidRPr="00010594">
              <w:t>Наименование пункта</w:t>
            </w:r>
            <w:r>
              <w:t xml:space="preserve"> строительства</w:t>
            </w:r>
          </w:p>
        </w:tc>
        <w:tc>
          <w:tcPr>
            <w:tcW w:w="1748" w:type="dxa"/>
            <w:gridSpan w:val="2"/>
          </w:tcPr>
          <w:p w:rsidR="009B728B" w:rsidRDefault="009B728B" w:rsidP="00F6508F">
            <w:pPr>
              <w:jc w:val="center"/>
            </w:pPr>
            <w:r w:rsidRPr="00010594">
              <w:t>Средняя</w:t>
            </w:r>
          </w:p>
          <w:p w:rsidR="009B728B" w:rsidRDefault="009B728B" w:rsidP="00F6508F">
            <w:pPr>
              <w:jc w:val="center"/>
            </w:pPr>
            <w:r w:rsidRPr="00010594">
              <w:t>температура</w:t>
            </w:r>
          </w:p>
          <w:p w:rsidR="009B728B" w:rsidRPr="00010594" w:rsidRDefault="009B728B" w:rsidP="00F6508F">
            <w:pPr>
              <w:jc w:val="center"/>
            </w:pPr>
            <w:r w:rsidRPr="00010594">
              <w:t>холодных</w:t>
            </w:r>
          </w:p>
        </w:tc>
        <w:tc>
          <w:tcPr>
            <w:tcW w:w="4600" w:type="dxa"/>
            <w:gridSpan w:val="8"/>
          </w:tcPr>
          <w:p w:rsidR="009B728B" w:rsidRDefault="009B728B" w:rsidP="00F6508F">
            <w:pPr>
              <w:jc w:val="center"/>
            </w:pPr>
          </w:p>
          <w:p w:rsidR="009B728B" w:rsidRPr="00010594" w:rsidRDefault="009B728B" w:rsidP="00F6508F">
            <w:pPr>
              <w:jc w:val="center"/>
            </w:pPr>
            <w:r w:rsidRPr="00010594">
              <w:t>Повторяемость ветра</w:t>
            </w:r>
          </w:p>
        </w:tc>
      </w:tr>
      <w:tr w:rsidR="009B728B" w:rsidRPr="00010594" w:rsidTr="00F6508F">
        <w:trPr>
          <w:trHeight w:val="488"/>
        </w:trPr>
        <w:tc>
          <w:tcPr>
            <w:tcW w:w="623" w:type="dxa"/>
            <w:vMerge/>
          </w:tcPr>
          <w:p w:rsidR="009B728B" w:rsidRPr="00010594" w:rsidRDefault="009B728B" w:rsidP="00F6508F"/>
        </w:tc>
        <w:tc>
          <w:tcPr>
            <w:tcW w:w="3166" w:type="dxa"/>
            <w:vMerge/>
          </w:tcPr>
          <w:p w:rsidR="009B728B" w:rsidRPr="00010594" w:rsidRDefault="009B728B" w:rsidP="00F6508F"/>
        </w:tc>
        <w:tc>
          <w:tcPr>
            <w:tcW w:w="885" w:type="dxa"/>
          </w:tcPr>
          <w:p w:rsidR="009B728B" w:rsidRPr="00010594" w:rsidRDefault="009B728B" w:rsidP="00F6508F">
            <w:r w:rsidRPr="00010594">
              <w:t>5-ти дневки</w:t>
            </w:r>
          </w:p>
          <w:p w:rsidR="009B728B" w:rsidRPr="00010594" w:rsidRDefault="009B728B" w:rsidP="00F6508F">
            <w:r w:rsidRPr="00010594">
              <w:t xml:space="preserve"> ˚ С</w:t>
            </w:r>
          </w:p>
        </w:tc>
        <w:tc>
          <w:tcPr>
            <w:tcW w:w="863" w:type="dxa"/>
          </w:tcPr>
          <w:p w:rsidR="009B728B" w:rsidRPr="00010594" w:rsidRDefault="009B728B" w:rsidP="00F6508F"/>
          <w:p w:rsidR="009B728B" w:rsidRPr="00010594" w:rsidRDefault="009B728B" w:rsidP="00F6508F">
            <w:r w:rsidRPr="00010594">
              <w:t>суток</w:t>
            </w:r>
          </w:p>
          <w:p w:rsidR="009B728B" w:rsidRPr="00010594" w:rsidRDefault="009B728B" w:rsidP="00F6508F">
            <w:r w:rsidRPr="00010594">
              <w:t>˚ С</w:t>
            </w:r>
          </w:p>
        </w:tc>
        <w:tc>
          <w:tcPr>
            <w:tcW w:w="532" w:type="dxa"/>
          </w:tcPr>
          <w:p w:rsidR="009B728B" w:rsidRPr="00010594" w:rsidRDefault="009B728B" w:rsidP="00F6508F"/>
          <w:p w:rsidR="009B728B" w:rsidRPr="00010594" w:rsidRDefault="009B728B" w:rsidP="00F6508F">
            <w:r w:rsidRPr="00010594">
              <w:t>С</w:t>
            </w:r>
          </w:p>
        </w:tc>
        <w:tc>
          <w:tcPr>
            <w:tcW w:w="590" w:type="dxa"/>
          </w:tcPr>
          <w:p w:rsidR="009B728B" w:rsidRPr="00010594" w:rsidRDefault="009B728B" w:rsidP="00F6508F"/>
          <w:p w:rsidR="009B728B" w:rsidRPr="00010594" w:rsidRDefault="009B728B" w:rsidP="00F6508F">
            <w:r w:rsidRPr="00010594">
              <w:t>СВ</w:t>
            </w:r>
          </w:p>
        </w:tc>
        <w:tc>
          <w:tcPr>
            <w:tcW w:w="532" w:type="dxa"/>
          </w:tcPr>
          <w:p w:rsidR="009B728B" w:rsidRPr="00010594" w:rsidRDefault="009B728B" w:rsidP="00F6508F">
            <w:pPr>
              <w:jc w:val="center"/>
            </w:pPr>
          </w:p>
          <w:p w:rsidR="009B728B" w:rsidRPr="00010594" w:rsidRDefault="009B728B" w:rsidP="00F6508F">
            <w:pPr>
              <w:jc w:val="center"/>
            </w:pPr>
            <w:r w:rsidRPr="00010594">
              <w:t>В</w:t>
            </w:r>
          </w:p>
        </w:tc>
        <w:tc>
          <w:tcPr>
            <w:tcW w:w="691" w:type="dxa"/>
          </w:tcPr>
          <w:p w:rsidR="009B728B" w:rsidRPr="00010594" w:rsidRDefault="009B728B" w:rsidP="00F6508F"/>
          <w:p w:rsidR="009B728B" w:rsidRPr="00010594" w:rsidRDefault="009B728B" w:rsidP="00F6508F">
            <w:r w:rsidRPr="00010594">
              <w:t>ЮВ</w:t>
            </w:r>
          </w:p>
        </w:tc>
        <w:tc>
          <w:tcPr>
            <w:tcW w:w="534" w:type="dxa"/>
          </w:tcPr>
          <w:p w:rsidR="009B728B" w:rsidRPr="00010594" w:rsidRDefault="009B728B" w:rsidP="00F6508F"/>
          <w:p w:rsidR="009B728B" w:rsidRPr="00010594" w:rsidRDefault="009B728B" w:rsidP="00F6508F">
            <w:r w:rsidRPr="00010594">
              <w:t>Ю</w:t>
            </w:r>
          </w:p>
        </w:tc>
        <w:tc>
          <w:tcPr>
            <w:tcW w:w="645" w:type="dxa"/>
          </w:tcPr>
          <w:p w:rsidR="009B728B" w:rsidRPr="00010594" w:rsidRDefault="009B728B" w:rsidP="00F6508F"/>
          <w:p w:rsidR="009B728B" w:rsidRPr="00010594" w:rsidRDefault="009B728B" w:rsidP="00F6508F">
            <w:r w:rsidRPr="00010594">
              <w:t>ЮЗ</w:t>
            </w:r>
          </w:p>
        </w:tc>
        <w:tc>
          <w:tcPr>
            <w:tcW w:w="532" w:type="dxa"/>
          </w:tcPr>
          <w:p w:rsidR="009B728B" w:rsidRPr="00010594" w:rsidRDefault="009B728B" w:rsidP="00F6508F">
            <w:pPr>
              <w:jc w:val="center"/>
            </w:pPr>
          </w:p>
          <w:p w:rsidR="009B728B" w:rsidRPr="00010594" w:rsidRDefault="009B728B" w:rsidP="00F6508F">
            <w:pPr>
              <w:jc w:val="center"/>
            </w:pPr>
            <w:r w:rsidRPr="00010594">
              <w:t>З</w:t>
            </w:r>
          </w:p>
        </w:tc>
        <w:tc>
          <w:tcPr>
            <w:tcW w:w="544" w:type="dxa"/>
          </w:tcPr>
          <w:p w:rsidR="009B728B" w:rsidRPr="00010594" w:rsidRDefault="009B728B" w:rsidP="00F6508F"/>
          <w:p w:rsidR="009B728B" w:rsidRPr="00010594" w:rsidRDefault="009B728B" w:rsidP="00F6508F">
            <w:r w:rsidRPr="00010594">
              <w:t>СЗ</w:t>
            </w:r>
          </w:p>
        </w:tc>
      </w:tr>
      <w:tr w:rsidR="009B728B" w:rsidRPr="00010594" w:rsidTr="00F6508F">
        <w:trPr>
          <w:trHeight w:val="347"/>
        </w:trPr>
        <w:tc>
          <w:tcPr>
            <w:tcW w:w="623" w:type="dxa"/>
          </w:tcPr>
          <w:p w:rsidR="009B728B" w:rsidRPr="00010594" w:rsidRDefault="009B728B" w:rsidP="00F6508F">
            <w:pPr>
              <w:jc w:val="center"/>
            </w:pPr>
            <w:r w:rsidRPr="00010594">
              <w:t>1</w:t>
            </w:r>
          </w:p>
        </w:tc>
        <w:tc>
          <w:tcPr>
            <w:tcW w:w="3166" w:type="dxa"/>
          </w:tcPr>
          <w:p w:rsidR="009B728B" w:rsidRPr="00010594" w:rsidRDefault="009B728B" w:rsidP="00F6508F">
            <w:r w:rsidRPr="00010594">
              <w:t>Барнаул</w:t>
            </w:r>
          </w:p>
        </w:tc>
        <w:tc>
          <w:tcPr>
            <w:tcW w:w="885" w:type="dxa"/>
          </w:tcPr>
          <w:p w:rsidR="009B728B" w:rsidRPr="00010594" w:rsidRDefault="009B728B" w:rsidP="00F6508F">
            <w:r w:rsidRPr="00010594">
              <w:t>-39</w:t>
            </w:r>
          </w:p>
        </w:tc>
        <w:tc>
          <w:tcPr>
            <w:tcW w:w="863" w:type="dxa"/>
          </w:tcPr>
          <w:p w:rsidR="009B728B" w:rsidRPr="00010594" w:rsidRDefault="009B728B" w:rsidP="00F6508F">
            <w:r w:rsidRPr="00010594">
              <w:t>-43</w:t>
            </w:r>
          </w:p>
        </w:tc>
        <w:tc>
          <w:tcPr>
            <w:tcW w:w="532" w:type="dxa"/>
          </w:tcPr>
          <w:p w:rsidR="009B728B" w:rsidRPr="00010594" w:rsidRDefault="009B728B" w:rsidP="00F6508F">
            <w:r w:rsidRPr="00010594">
              <w:t>4</w:t>
            </w:r>
          </w:p>
        </w:tc>
        <w:tc>
          <w:tcPr>
            <w:tcW w:w="590" w:type="dxa"/>
          </w:tcPr>
          <w:p w:rsidR="009B728B" w:rsidRPr="00010594" w:rsidRDefault="009B728B" w:rsidP="00F6508F">
            <w:r w:rsidRPr="00010594">
              <w:t>14</w:t>
            </w:r>
          </w:p>
        </w:tc>
        <w:tc>
          <w:tcPr>
            <w:tcW w:w="532" w:type="dxa"/>
          </w:tcPr>
          <w:p w:rsidR="009B728B" w:rsidRPr="00010594" w:rsidRDefault="009B728B" w:rsidP="00F6508F">
            <w:r w:rsidRPr="00010594">
              <w:t>3</w:t>
            </w:r>
          </w:p>
        </w:tc>
        <w:tc>
          <w:tcPr>
            <w:tcW w:w="691" w:type="dxa"/>
          </w:tcPr>
          <w:p w:rsidR="009B728B" w:rsidRPr="00010594" w:rsidRDefault="009B728B" w:rsidP="00F6508F">
            <w:r w:rsidRPr="00010594">
              <w:t>8</w:t>
            </w:r>
          </w:p>
        </w:tc>
        <w:tc>
          <w:tcPr>
            <w:tcW w:w="534" w:type="dxa"/>
          </w:tcPr>
          <w:p w:rsidR="009B728B" w:rsidRPr="00010594" w:rsidRDefault="009B728B" w:rsidP="00F6508F">
            <w:r w:rsidRPr="00010594">
              <w:t>17</w:t>
            </w:r>
          </w:p>
        </w:tc>
        <w:tc>
          <w:tcPr>
            <w:tcW w:w="645" w:type="dxa"/>
          </w:tcPr>
          <w:p w:rsidR="009B728B" w:rsidRPr="00010594" w:rsidRDefault="009B728B" w:rsidP="00F6508F">
            <w:r w:rsidRPr="00010594">
              <w:t>37</w:t>
            </w:r>
          </w:p>
        </w:tc>
        <w:tc>
          <w:tcPr>
            <w:tcW w:w="532" w:type="dxa"/>
          </w:tcPr>
          <w:p w:rsidR="009B728B" w:rsidRPr="00010594" w:rsidRDefault="009B728B" w:rsidP="00F6508F">
            <w:r w:rsidRPr="00010594">
              <w:t>14</w:t>
            </w:r>
          </w:p>
        </w:tc>
        <w:tc>
          <w:tcPr>
            <w:tcW w:w="544" w:type="dxa"/>
          </w:tcPr>
          <w:p w:rsidR="009B728B" w:rsidRPr="00010594" w:rsidRDefault="009B728B" w:rsidP="00F6508F">
            <w:r w:rsidRPr="00010594">
              <w:t>3</w:t>
            </w:r>
          </w:p>
        </w:tc>
      </w:tr>
      <w:tr w:rsidR="009B728B" w:rsidRPr="00010594" w:rsidTr="00F6508F">
        <w:tc>
          <w:tcPr>
            <w:tcW w:w="623" w:type="dxa"/>
          </w:tcPr>
          <w:p w:rsidR="009B728B" w:rsidRPr="00010594" w:rsidRDefault="009B728B" w:rsidP="00F6508F">
            <w:pPr>
              <w:jc w:val="center"/>
            </w:pPr>
            <w:r w:rsidRPr="00010594">
              <w:t>2</w:t>
            </w:r>
          </w:p>
        </w:tc>
        <w:tc>
          <w:tcPr>
            <w:tcW w:w="3166" w:type="dxa"/>
          </w:tcPr>
          <w:p w:rsidR="009B728B" w:rsidRPr="00010594" w:rsidRDefault="009B728B" w:rsidP="00F6508F">
            <w:r w:rsidRPr="00010594">
              <w:t>Бийск</w:t>
            </w:r>
          </w:p>
        </w:tc>
        <w:tc>
          <w:tcPr>
            <w:tcW w:w="885" w:type="dxa"/>
          </w:tcPr>
          <w:p w:rsidR="009B728B" w:rsidRPr="00010594" w:rsidRDefault="009B728B" w:rsidP="00F6508F">
            <w:r w:rsidRPr="00010594">
              <w:t>-38</w:t>
            </w:r>
          </w:p>
        </w:tc>
        <w:tc>
          <w:tcPr>
            <w:tcW w:w="863" w:type="dxa"/>
          </w:tcPr>
          <w:p w:rsidR="009B728B" w:rsidRPr="00010594" w:rsidRDefault="009B728B" w:rsidP="00F6508F">
            <w:r w:rsidRPr="00010594">
              <w:t>-42</w:t>
            </w:r>
          </w:p>
        </w:tc>
        <w:tc>
          <w:tcPr>
            <w:tcW w:w="532" w:type="dxa"/>
          </w:tcPr>
          <w:p w:rsidR="009B728B" w:rsidRPr="00010594" w:rsidRDefault="009B728B" w:rsidP="00F6508F">
            <w:r w:rsidRPr="00010594">
              <w:t>3</w:t>
            </w:r>
          </w:p>
        </w:tc>
        <w:tc>
          <w:tcPr>
            <w:tcW w:w="590" w:type="dxa"/>
          </w:tcPr>
          <w:p w:rsidR="009B728B" w:rsidRPr="00010594" w:rsidRDefault="009B728B" w:rsidP="00F6508F">
            <w:r w:rsidRPr="00010594">
              <w:t>23</w:t>
            </w:r>
          </w:p>
        </w:tc>
        <w:tc>
          <w:tcPr>
            <w:tcW w:w="532" w:type="dxa"/>
          </w:tcPr>
          <w:p w:rsidR="009B728B" w:rsidRPr="00010594" w:rsidRDefault="009B728B" w:rsidP="00F6508F">
            <w:r w:rsidRPr="00010594">
              <w:t>23</w:t>
            </w:r>
          </w:p>
        </w:tc>
        <w:tc>
          <w:tcPr>
            <w:tcW w:w="691" w:type="dxa"/>
          </w:tcPr>
          <w:p w:rsidR="009B728B" w:rsidRPr="00010594" w:rsidRDefault="009B728B" w:rsidP="00F6508F">
            <w:r w:rsidRPr="00010594">
              <w:t>10</w:t>
            </w:r>
          </w:p>
        </w:tc>
        <w:tc>
          <w:tcPr>
            <w:tcW w:w="534" w:type="dxa"/>
          </w:tcPr>
          <w:p w:rsidR="009B728B" w:rsidRPr="00010594" w:rsidRDefault="009B728B" w:rsidP="00F6508F">
            <w:r w:rsidRPr="00010594">
              <w:t>7</w:t>
            </w:r>
          </w:p>
        </w:tc>
        <w:tc>
          <w:tcPr>
            <w:tcW w:w="645" w:type="dxa"/>
          </w:tcPr>
          <w:p w:rsidR="009B728B" w:rsidRPr="00010594" w:rsidRDefault="009B728B" w:rsidP="00F6508F">
            <w:r w:rsidRPr="00010594">
              <w:t>19</w:t>
            </w:r>
          </w:p>
        </w:tc>
        <w:tc>
          <w:tcPr>
            <w:tcW w:w="532" w:type="dxa"/>
          </w:tcPr>
          <w:p w:rsidR="009B728B" w:rsidRPr="00010594" w:rsidRDefault="009B728B" w:rsidP="00F6508F">
            <w:r w:rsidRPr="00010594">
              <w:t>12</w:t>
            </w:r>
          </w:p>
        </w:tc>
        <w:tc>
          <w:tcPr>
            <w:tcW w:w="544" w:type="dxa"/>
          </w:tcPr>
          <w:p w:rsidR="009B728B" w:rsidRPr="00010594" w:rsidRDefault="009B728B" w:rsidP="00F6508F">
            <w:r w:rsidRPr="00010594">
              <w:t>3</w:t>
            </w:r>
          </w:p>
        </w:tc>
      </w:tr>
      <w:tr w:rsidR="009B728B" w:rsidRPr="00010594" w:rsidTr="00F6508F">
        <w:tc>
          <w:tcPr>
            <w:tcW w:w="623" w:type="dxa"/>
          </w:tcPr>
          <w:p w:rsidR="009B728B" w:rsidRPr="00010594" w:rsidRDefault="009B728B" w:rsidP="00F6508F">
            <w:pPr>
              <w:jc w:val="center"/>
            </w:pPr>
            <w:r w:rsidRPr="00010594">
              <w:t>3</w:t>
            </w:r>
          </w:p>
        </w:tc>
        <w:tc>
          <w:tcPr>
            <w:tcW w:w="3166" w:type="dxa"/>
          </w:tcPr>
          <w:p w:rsidR="009B728B" w:rsidRPr="00010594" w:rsidRDefault="009B728B" w:rsidP="00F6508F">
            <w:r w:rsidRPr="00010594">
              <w:t>Архангельск</w:t>
            </w:r>
          </w:p>
        </w:tc>
        <w:tc>
          <w:tcPr>
            <w:tcW w:w="885" w:type="dxa"/>
          </w:tcPr>
          <w:p w:rsidR="009B728B" w:rsidRPr="00010594" w:rsidRDefault="009B728B" w:rsidP="00F6508F">
            <w:r w:rsidRPr="00010594">
              <w:t>-32</w:t>
            </w:r>
          </w:p>
        </w:tc>
        <w:tc>
          <w:tcPr>
            <w:tcW w:w="863" w:type="dxa"/>
          </w:tcPr>
          <w:p w:rsidR="009B728B" w:rsidRPr="00010594" w:rsidRDefault="009B728B" w:rsidP="00F6508F">
            <w:r w:rsidRPr="00010594">
              <w:t>-36</w:t>
            </w:r>
          </w:p>
        </w:tc>
        <w:tc>
          <w:tcPr>
            <w:tcW w:w="532" w:type="dxa"/>
          </w:tcPr>
          <w:p w:rsidR="009B728B" w:rsidRPr="00010594" w:rsidRDefault="009B728B" w:rsidP="00F6508F">
            <w:r w:rsidRPr="00010594">
              <w:t>7</w:t>
            </w:r>
          </w:p>
        </w:tc>
        <w:tc>
          <w:tcPr>
            <w:tcW w:w="590" w:type="dxa"/>
          </w:tcPr>
          <w:p w:rsidR="009B728B" w:rsidRPr="00010594" w:rsidRDefault="009B728B" w:rsidP="00F6508F">
            <w:r w:rsidRPr="00010594">
              <w:t>6</w:t>
            </w:r>
          </w:p>
        </w:tc>
        <w:tc>
          <w:tcPr>
            <w:tcW w:w="532" w:type="dxa"/>
          </w:tcPr>
          <w:p w:rsidR="009B728B" w:rsidRPr="00010594" w:rsidRDefault="009B728B" w:rsidP="00F6508F">
            <w:r w:rsidRPr="00010594">
              <w:t>13</w:t>
            </w:r>
          </w:p>
        </w:tc>
        <w:tc>
          <w:tcPr>
            <w:tcW w:w="691" w:type="dxa"/>
          </w:tcPr>
          <w:p w:rsidR="009B728B" w:rsidRPr="00010594" w:rsidRDefault="009B728B" w:rsidP="00F6508F">
            <w:r w:rsidRPr="00010594">
              <w:t>19</w:t>
            </w:r>
          </w:p>
        </w:tc>
        <w:tc>
          <w:tcPr>
            <w:tcW w:w="534" w:type="dxa"/>
          </w:tcPr>
          <w:p w:rsidR="009B728B" w:rsidRPr="00010594" w:rsidRDefault="009B728B" w:rsidP="00F6508F">
            <w:r w:rsidRPr="00010594">
              <w:t>15</w:t>
            </w:r>
          </w:p>
        </w:tc>
        <w:tc>
          <w:tcPr>
            <w:tcW w:w="645" w:type="dxa"/>
          </w:tcPr>
          <w:p w:rsidR="009B728B" w:rsidRPr="00010594" w:rsidRDefault="009B728B" w:rsidP="00F6508F">
            <w:r w:rsidRPr="00010594">
              <w:t>20</w:t>
            </w:r>
          </w:p>
        </w:tc>
        <w:tc>
          <w:tcPr>
            <w:tcW w:w="532" w:type="dxa"/>
          </w:tcPr>
          <w:p w:rsidR="009B728B" w:rsidRPr="00010594" w:rsidRDefault="009B728B" w:rsidP="00F6508F">
            <w:r w:rsidRPr="00010594">
              <w:t>12</w:t>
            </w:r>
          </w:p>
        </w:tc>
        <w:tc>
          <w:tcPr>
            <w:tcW w:w="544" w:type="dxa"/>
          </w:tcPr>
          <w:p w:rsidR="009B728B" w:rsidRPr="00010594" w:rsidRDefault="009B728B" w:rsidP="00F6508F">
            <w:r w:rsidRPr="00010594">
              <w:t>8</w:t>
            </w:r>
          </w:p>
        </w:tc>
      </w:tr>
      <w:tr w:rsidR="009B728B" w:rsidRPr="00010594" w:rsidTr="00F6508F">
        <w:tc>
          <w:tcPr>
            <w:tcW w:w="623" w:type="dxa"/>
          </w:tcPr>
          <w:p w:rsidR="009B728B" w:rsidRPr="00010594" w:rsidRDefault="009B728B" w:rsidP="00F6508F">
            <w:pPr>
              <w:jc w:val="center"/>
            </w:pPr>
            <w:r w:rsidRPr="00010594">
              <w:t>4</w:t>
            </w:r>
          </w:p>
        </w:tc>
        <w:tc>
          <w:tcPr>
            <w:tcW w:w="3166" w:type="dxa"/>
          </w:tcPr>
          <w:p w:rsidR="009B728B" w:rsidRPr="00010594" w:rsidRDefault="009B728B" w:rsidP="00F6508F">
            <w:r w:rsidRPr="00010594">
              <w:t>Астрахань</w:t>
            </w:r>
          </w:p>
        </w:tc>
        <w:tc>
          <w:tcPr>
            <w:tcW w:w="885" w:type="dxa"/>
          </w:tcPr>
          <w:p w:rsidR="009B728B" w:rsidRPr="00010594" w:rsidRDefault="009B728B" w:rsidP="00F6508F">
            <w:r w:rsidRPr="00010594">
              <w:t>-22</w:t>
            </w:r>
          </w:p>
        </w:tc>
        <w:tc>
          <w:tcPr>
            <w:tcW w:w="863" w:type="dxa"/>
          </w:tcPr>
          <w:p w:rsidR="009B728B" w:rsidRPr="00010594" w:rsidRDefault="009B728B" w:rsidP="00F6508F">
            <w:r w:rsidRPr="00010594">
              <w:t>-26</w:t>
            </w:r>
          </w:p>
        </w:tc>
        <w:tc>
          <w:tcPr>
            <w:tcW w:w="532" w:type="dxa"/>
          </w:tcPr>
          <w:p w:rsidR="009B728B" w:rsidRPr="00010594" w:rsidRDefault="009B728B" w:rsidP="00F6508F">
            <w:r w:rsidRPr="00010594">
              <w:t>9</w:t>
            </w:r>
          </w:p>
        </w:tc>
        <w:tc>
          <w:tcPr>
            <w:tcW w:w="590" w:type="dxa"/>
          </w:tcPr>
          <w:p w:rsidR="009B728B" w:rsidRPr="00010594" w:rsidRDefault="009B728B" w:rsidP="00F6508F">
            <w:r w:rsidRPr="00010594">
              <w:t>15</w:t>
            </w:r>
          </w:p>
        </w:tc>
        <w:tc>
          <w:tcPr>
            <w:tcW w:w="532" w:type="dxa"/>
          </w:tcPr>
          <w:p w:rsidR="009B728B" w:rsidRPr="00010594" w:rsidRDefault="009B728B" w:rsidP="00F6508F">
            <w:r w:rsidRPr="00010594">
              <w:t>22</w:t>
            </w:r>
          </w:p>
        </w:tc>
        <w:tc>
          <w:tcPr>
            <w:tcW w:w="691" w:type="dxa"/>
          </w:tcPr>
          <w:p w:rsidR="009B728B" w:rsidRPr="00010594" w:rsidRDefault="009B728B" w:rsidP="00F6508F">
            <w:r w:rsidRPr="00010594">
              <w:t>14</w:t>
            </w:r>
          </w:p>
        </w:tc>
        <w:tc>
          <w:tcPr>
            <w:tcW w:w="534" w:type="dxa"/>
          </w:tcPr>
          <w:p w:rsidR="009B728B" w:rsidRPr="00010594" w:rsidRDefault="009B728B" w:rsidP="00F6508F">
            <w:r w:rsidRPr="00010594">
              <w:t>5</w:t>
            </w:r>
          </w:p>
        </w:tc>
        <w:tc>
          <w:tcPr>
            <w:tcW w:w="645" w:type="dxa"/>
          </w:tcPr>
          <w:p w:rsidR="009B728B" w:rsidRPr="00010594" w:rsidRDefault="009B728B" w:rsidP="00F6508F">
            <w:r w:rsidRPr="00010594">
              <w:t>10</w:t>
            </w:r>
          </w:p>
        </w:tc>
        <w:tc>
          <w:tcPr>
            <w:tcW w:w="532" w:type="dxa"/>
          </w:tcPr>
          <w:p w:rsidR="009B728B" w:rsidRPr="00010594" w:rsidRDefault="009B728B" w:rsidP="00F6508F">
            <w:r w:rsidRPr="00010594">
              <w:t>15</w:t>
            </w:r>
          </w:p>
        </w:tc>
        <w:tc>
          <w:tcPr>
            <w:tcW w:w="544" w:type="dxa"/>
          </w:tcPr>
          <w:p w:rsidR="009B728B" w:rsidRPr="00010594" w:rsidRDefault="009B728B" w:rsidP="00F6508F">
            <w:r w:rsidRPr="00010594">
              <w:t>10</w:t>
            </w:r>
          </w:p>
        </w:tc>
      </w:tr>
      <w:tr w:rsidR="009B728B" w:rsidRPr="00010594" w:rsidTr="00F6508F">
        <w:tc>
          <w:tcPr>
            <w:tcW w:w="623" w:type="dxa"/>
          </w:tcPr>
          <w:p w:rsidR="009B728B" w:rsidRPr="00010594" w:rsidRDefault="009B728B" w:rsidP="00F6508F">
            <w:pPr>
              <w:jc w:val="center"/>
            </w:pPr>
            <w:r w:rsidRPr="00010594">
              <w:t>5</w:t>
            </w:r>
          </w:p>
        </w:tc>
        <w:tc>
          <w:tcPr>
            <w:tcW w:w="3166" w:type="dxa"/>
          </w:tcPr>
          <w:p w:rsidR="009B728B" w:rsidRPr="00010594" w:rsidRDefault="009B728B" w:rsidP="00F6508F">
            <w:r w:rsidRPr="00010594">
              <w:t>Уфа</w:t>
            </w:r>
          </w:p>
        </w:tc>
        <w:tc>
          <w:tcPr>
            <w:tcW w:w="885" w:type="dxa"/>
          </w:tcPr>
          <w:p w:rsidR="009B728B" w:rsidRPr="00010594" w:rsidRDefault="009B728B" w:rsidP="00F6508F">
            <w:r w:rsidRPr="00010594">
              <w:t>-29</w:t>
            </w:r>
          </w:p>
        </w:tc>
        <w:tc>
          <w:tcPr>
            <w:tcW w:w="863" w:type="dxa"/>
          </w:tcPr>
          <w:p w:rsidR="009B728B" w:rsidRPr="00010594" w:rsidRDefault="009B728B" w:rsidP="00F6508F">
            <w:r w:rsidRPr="00010594">
              <w:t>-36</w:t>
            </w:r>
          </w:p>
        </w:tc>
        <w:tc>
          <w:tcPr>
            <w:tcW w:w="532" w:type="dxa"/>
          </w:tcPr>
          <w:p w:rsidR="009B728B" w:rsidRPr="00010594" w:rsidRDefault="009B728B" w:rsidP="00F6508F">
            <w:r w:rsidRPr="00010594">
              <w:t>9</w:t>
            </w:r>
          </w:p>
        </w:tc>
        <w:tc>
          <w:tcPr>
            <w:tcW w:w="590" w:type="dxa"/>
          </w:tcPr>
          <w:p w:rsidR="009B728B" w:rsidRPr="00010594" w:rsidRDefault="009B728B" w:rsidP="00F6508F">
            <w:r w:rsidRPr="00010594">
              <w:t>1</w:t>
            </w:r>
          </w:p>
        </w:tc>
        <w:tc>
          <w:tcPr>
            <w:tcW w:w="532" w:type="dxa"/>
          </w:tcPr>
          <w:p w:rsidR="009B728B" w:rsidRPr="00010594" w:rsidRDefault="009B728B" w:rsidP="00F6508F">
            <w:r w:rsidRPr="00010594">
              <w:t>1</w:t>
            </w:r>
          </w:p>
        </w:tc>
        <w:tc>
          <w:tcPr>
            <w:tcW w:w="691" w:type="dxa"/>
          </w:tcPr>
          <w:p w:rsidR="009B728B" w:rsidRPr="00010594" w:rsidRDefault="009B728B" w:rsidP="00F6508F">
            <w:r w:rsidRPr="00010594">
              <w:t>8</w:t>
            </w:r>
          </w:p>
        </w:tc>
        <w:tc>
          <w:tcPr>
            <w:tcW w:w="534" w:type="dxa"/>
          </w:tcPr>
          <w:p w:rsidR="009B728B" w:rsidRPr="00010594" w:rsidRDefault="009B728B" w:rsidP="00F6508F">
            <w:r w:rsidRPr="00010594">
              <w:t>44</w:t>
            </w:r>
          </w:p>
        </w:tc>
        <w:tc>
          <w:tcPr>
            <w:tcW w:w="645" w:type="dxa"/>
          </w:tcPr>
          <w:p w:rsidR="009B728B" w:rsidRPr="00010594" w:rsidRDefault="009B728B" w:rsidP="00F6508F">
            <w:r w:rsidRPr="00010594">
              <w:t>26</w:t>
            </w:r>
          </w:p>
        </w:tc>
        <w:tc>
          <w:tcPr>
            <w:tcW w:w="532" w:type="dxa"/>
          </w:tcPr>
          <w:p w:rsidR="009B728B" w:rsidRPr="00010594" w:rsidRDefault="009B728B" w:rsidP="00F6508F">
            <w:r w:rsidRPr="00010594">
              <w:t>5</w:t>
            </w:r>
          </w:p>
        </w:tc>
        <w:tc>
          <w:tcPr>
            <w:tcW w:w="544" w:type="dxa"/>
          </w:tcPr>
          <w:p w:rsidR="009B728B" w:rsidRPr="00010594" w:rsidRDefault="009B728B" w:rsidP="00F6508F">
            <w:r w:rsidRPr="00010594">
              <w:t>6</w:t>
            </w:r>
          </w:p>
        </w:tc>
      </w:tr>
      <w:tr w:rsidR="009B728B" w:rsidRPr="00010594" w:rsidTr="00F6508F">
        <w:tc>
          <w:tcPr>
            <w:tcW w:w="623" w:type="dxa"/>
          </w:tcPr>
          <w:p w:rsidR="009B728B" w:rsidRPr="00010594" w:rsidRDefault="009B728B" w:rsidP="00F6508F">
            <w:pPr>
              <w:jc w:val="center"/>
            </w:pPr>
            <w:r w:rsidRPr="00010594">
              <w:t>6</w:t>
            </w:r>
          </w:p>
        </w:tc>
        <w:tc>
          <w:tcPr>
            <w:tcW w:w="3166" w:type="dxa"/>
          </w:tcPr>
          <w:p w:rsidR="009B728B" w:rsidRPr="00010594" w:rsidRDefault="009B728B" w:rsidP="00F6508F">
            <w:r w:rsidRPr="00010594">
              <w:t>Владимир</w:t>
            </w:r>
          </w:p>
        </w:tc>
        <w:tc>
          <w:tcPr>
            <w:tcW w:w="885" w:type="dxa"/>
          </w:tcPr>
          <w:p w:rsidR="009B728B" w:rsidRPr="00010594" w:rsidRDefault="009B728B" w:rsidP="00F6508F">
            <w:r w:rsidRPr="00010594">
              <w:t>-27</w:t>
            </w:r>
          </w:p>
        </w:tc>
        <w:tc>
          <w:tcPr>
            <w:tcW w:w="863" w:type="dxa"/>
          </w:tcPr>
          <w:p w:rsidR="009B728B" w:rsidRPr="00010594" w:rsidRDefault="009B728B" w:rsidP="00F6508F">
            <w:r w:rsidRPr="00010594">
              <w:t>-33</w:t>
            </w:r>
          </w:p>
        </w:tc>
        <w:tc>
          <w:tcPr>
            <w:tcW w:w="532" w:type="dxa"/>
          </w:tcPr>
          <w:p w:rsidR="009B728B" w:rsidRPr="00010594" w:rsidRDefault="009B728B" w:rsidP="00F6508F">
            <w:r w:rsidRPr="00010594">
              <w:t>13</w:t>
            </w:r>
          </w:p>
        </w:tc>
        <w:tc>
          <w:tcPr>
            <w:tcW w:w="590" w:type="dxa"/>
          </w:tcPr>
          <w:p w:rsidR="009B728B" w:rsidRPr="00010594" w:rsidRDefault="009B728B" w:rsidP="00F6508F">
            <w:r w:rsidRPr="00010594">
              <w:t>8</w:t>
            </w:r>
          </w:p>
        </w:tc>
        <w:tc>
          <w:tcPr>
            <w:tcW w:w="532" w:type="dxa"/>
          </w:tcPr>
          <w:p w:rsidR="009B728B" w:rsidRPr="00010594" w:rsidRDefault="009B728B" w:rsidP="00F6508F">
            <w:r w:rsidRPr="00010594">
              <w:t>4</w:t>
            </w:r>
          </w:p>
        </w:tc>
        <w:tc>
          <w:tcPr>
            <w:tcW w:w="691" w:type="dxa"/>
          </w:tcPr>
          <w:p w:rsidR="009B728B" w:rsidRPr="00010594" w:rsidRDefault="009B728B" w:rsidP="00F6508F">
            <w:r w:rsidRPr="00010594">
              <w:t>12</w:t>
            </w:r>
          </w:p>
        </w:tc>
        <w:tc>
          <w:tcPr>
            <w:tcW w:w="534" w:type="dxa"/>
          </w:tcPr>
          <w:p w:rsidR="009B728B" w:rsidRPr="00010594" w:rsidRDefault="009B728B" w:rsidP="00F6508F">
            <w:r w:rsidRPr="00010594">
              <w:t>21</w:t>
            </w:r>
          </w:p>
        </w:tc>
        <w:tc>
          <w:tcPr>
            <w:tcW w:w="645" w:type="dxa"/>
          </w:tcPr>
          <w:p w:rsidR="009B728B" w:rsidRPr="00010594" w:rsidRDefault="009B728B" w:rsidP="00F6508F">
            <w:r w:rsidRPr="00010594">
              <w:t>23</w:t>
            </w:r>
          </w:p>
        </w:tc>
        <w:tc>
          <w:tcPr>
            <w:tcW w:w="532" w:type="dxa"/>
          </w:tcPr>
          <w:p w:rsidR="009B728B" w:rsidRPr="00010594" w:rsidRDefault="009B728B" w:rsidP="00F6508F">
            <w:r w:rsidRPr="00010594">
              <w:t>7</w:t>
            </w:r>
          </w:p>
        </w:tc>
        <w:tc>
          <w:tcPr>
            <w:tcW w:w="544" w:type="dxa"/>
          </w:tcPr>
          <w:p w:rsidR="009B728B" w:rsidRPr="00010594" w:rsidRDefault="009B728B" w:rsidP="00F6508F">
            <w:r w:rsidRPr="00010594">
              <w:t>12</w:t>
            </w:r>
          </w:p>
        </w:tc>
      </w:tr>
      <w:tr w:rsidR="009B728B" w:rsidRPr="00010594" w:rsidTr="00F6508F">
        <w:tc>
          <w:tcPr>
            <w:tcW w:w="623" w:type="dxa"/>
          </w:tcPr>
          <w:p w:rsidR="009B728B" w:rsidRPr="00010594" w:rsidRDefault="009B728B" w:rsidP="00F6508F">
            <w:pPr>
              <w:jc w:val="center"/>
            </w:pPr>
            <w:r w:rsidRPr="00010594">
              <w:t>7</w:t>
            </w:r>
          </w:p>
        </w:tc>
        <w:tc>
          <w:tcPr>
            <w:tcW w:w="3166" w:type="dxa"/>
          </w:tcPr>
          <w:p w:rsidR="009B728B" w:rsidRPr="00010594" w:rsidRDefault="009B728B" w:rsidP="00F6508F">
            <w:r w:rsidRPr="00010594">
              <w:t>Волгоград</w:t>
            </w:r>
          </w:p>
        </w:tc>
        <w:tc>
          <w:tcPr>
            <w:tcW w:w="885" w:type="dxa"/>
          </w:tcPr>
          <w:p w:rsidR="009B728B" w:rsidRPr="00010594" w:rsidRDefault="009B728B" w:rsidP="00F6508F">
            <w:r w:rsidRPr="00010594">
              <w:t>-22</w:t>
            </w:r>
          </w:p>
        </w:tc>
        <w:tc>
          <w:tcPr>
            <w:tcW w:w="863" w:type="dxa"/>
          </w:tcPr>
          <w:p w:rsidR="009B728B" w:rsidRPr="00010594" w:rsidRDefault="009B728B" w:rsidP="00F6508F">
            <w:r w:rsidRPr="00010594">
              <w:t>-29</w:t>
            </w:r>
          </w:p>
        </w:tc>
        <w:tc>
          <w:tcPr>
            <w:tcW w:w="532" w:type="dxa"/>
          </w:tcPr>
          <w:p w:rsidR="009B728B" w:rsidRPr="00010594" w:rsidRDefault="009B728B" w:rsidP="00F6508F">
            <w:r w:rsidRPr="00010594">
              <w:t>9</w:t>
            </w:r>
          </w:p>
        </w:tc>
        <w:tc>
          <w:tcPr>
            <w:tcW w:w="590" w:type="dxa"/>
          </w:tcPr>
          <w:p w:rsidR="009B728B" w:rsidRPr="00010594" w:rsidRDefault="009B728B" w:rsidP="00F6508F">
            <w:r w:rsidRPr="00010594">
              <w:t>21</w:t>
            </w:r>
          </w:p>
        </w:tc>
        <w:tc>
          <w:tcPr>
            <w:tcW w:w="532" w:type="dxa"/>
          </w:tcPr>
          <w:p w:rsidR="009B728B" w:rsidRPr="00010594" w:rsidRDefault="009B728B" w:rsidP="00F6508F">
            <w:r w:rsidRPr="00010594">
              <w:t>13</w:t>
            </w:r>
          </w:p>
        </w:tc>
        <w:tc>
          <w:tcPr>
            <w:tcW w:w="691" w:type="dxa"/>
          </w:tcPr>
          <w:p w:rsidR="009B728B" w:rsidRPr="00010594" w:rsidRDefault="009B728B" w:rsidP="00F6508F">
            <w:r w:rsidRPr="00010594">
              <w:t>11</w:t>
            </w:r>
          </w:p>
        </w:tc>
        <w:tc>
          <w:tcPr>
            <w:tcW w:w="534" w:type="dxa"/>
          </w:tcPr>
          <w:p w:rsidR="009B728B" w:rsidRPr="00010594" w:rsidRDefault="009B728B" w:rsidP="00F6508F">
            <w:r w:rsidRPr="00010594">
              <w:t>15</w:t>
            </w:r>
          </w:p>
        </w:tc>
        <w:tc>
          <w:tcPr>
            <w:tcW w:w="645" w:type="dxa"/>
          </w:tcPr>
          <w:p w:rsidR="009B728B" w:rsidRPr="00010594" w:rsidRDefault="009B728B" w:rsidP="00F6508F">
            <w:r w:rsidRPr="00010594">
              <w:t>10</w:t>
            </w:r>
          </w:p>
        </w:tc>
        <w:tc>
          <w:tcPr>
            <w:tcW w:w="532" w:type="dxa"/>
          </w:tcPr>
          <w:p w:rsidR="009B728B" w:rsidRPr="00010594" w:rsidRDefault="009B728B" w:rsidP="00F6508F">
            <w:r w:rsidRPr="00010594">
              <w:t>14</w:t>
            </w:r>
          </w:p>
        </w:tc>
        <w:tc>
          <w:tcPr>
            <w:tcW w:w="544" w:type="dxa"/>
          </w:tcPr>
          <w:p w:rsidR="009B728B" w:rsidRPr="00010594" w:rsidRDefault="009B728B" w:rsidP="00F6508F">
            <w:r w:rsidRPr="00010594">
              <w:t>7</w:t>
            </w:r>
          </w:p>
        </w:tc>
      </w:tr>
      <w:tr w:rsidR="009B728B" w:rsidRPr="00010594" w:rsidTr="00F6508F">
        <w:tc>
          <w:tcPr>
            <w:tcW w:w="623" w:type="dxa"/>
          </w:tcPr>
          <w:p w:rsidR="009B728B" w:rsidRPr="00010594" w:rsidRDefault="009B728B" w:rsidP="00F6508F">
            <w:pPr>
              <w:jc w:val="center"/>
            </w:pPr>
            <w:r w:rsidRPr="00010594">
              <w:t>8</w:t>
            </w:r>
          </w:p>
        </w:tc>
        <w:tc>
          <w:tcPr>
            <w:tcW w:w="3166" w:type="dxa"/>
          </w:tcPr>
          <w:p w:rsidR="009B728B" w:rsidRPr="00010594" w:rsidRDefault="009B728B" w:rsidP="00F6508F">
            <w:r w:rsidRPr="00010594">
              <w:t>Вологда</w:t>
            </w:r>
          </w:p>
        </w:tc>
        <w:tc>
          <w:tcPr>
            <w:tcW w:w="885" w:type="dxa"/>
          </w:tcPr>
          <w:p w:rsidR="009B728B" w:rsidRPr="00010594" w:rsidRDefault="009B728B" w:rsidP="00F6508F">
            <w:r w:rsidRPr="00010594">
              <w:t>-31</w:t>
            </w:r>
          </w:p>
        </w:tc>
        <w:tc>
          <w:tcPr>
            <w:tcW w:w="863" w:type="dxa"/>
          </w:tcPr>
          <w:p w:rsidR="009B728B" w:rsidRPr="00010594" w:rsidRDefault="009B728B" w:rsidP="00F6508F">
            <w:r w:rsidRPr="00010594">
              <w:t>-35</w:t>
            </w:r>
          </w:p>
        </w:tc>
        <w:tc>
          <w:tcPr>
            <w:tcW w:w="532" w:type="dxa"/>
          </w:tcPr>
          <w:p w:rsidR="009B728B" w:rsidRPr="00010594" w:rsidRDefault="009B728B" w:rsidP="00F6508F">
            <w:r w:rsidRPr="00010594">
              <w:t>12</w:t>
            </w:r>
          </w:p>
        </w:tc>
        <w:tc>
          <w:tcPr>
            <w:tcW w:w="590" w:type="dxa"/>
          </w:tcPr>
          <w:p w:rsidR="009B728B" w:rsidRPr="00010594" w:rsidRDefault="009B728B" w:rsidP="00F6508F">
            <w:r w:rsidRPr="00010594">
              <w:t>5</w:t>
            </w:r>
          </w:p>
        </w:tc>
        <w:tc>
          <w:tcPr>
            <w:tcW w:w="532" w:type="dxa"/>
          </w:tcPr>
          <w:p w:rsidR="009B728B" w:rsidRPr="00010594" w:rsidRDefault="009B728B" w:rsidP="00F6508F">
            <w:r w:rsidRPr="00010594">
              <w:t>4</w:t>
            </w:r>
          </w:p>
        </w:tc>
        <w:tc>
          <w:tcPr>
            <w:tcW w:w="691" w:type="dxa"/>
          </w:tcPr>
          <w:p w:rsidR="009B728B" w:rsidRPr="00010594" w:rsidRDefault="009B728B" w:rsidP="00F6508F">
            <w:r w:rsidRPr="00010594">
              <w:t>16</w:t>
            </w:r>
          </w:p>
        </w:tc>
        <w:tc>
          <w:tcPr>
            <w:tcW w:w="534" w:type="dxa"/>
          </w:tcPr>
          <w:p w:rsidR="009B728B" w:rsidRPr="00010594" w:rsidRDefault="009B728B" w:rsidP="00F6508F">
            <w:r w:rsidRPr="00010594">
              <w:t>16</w:t>
            </w:r>
          </w:p>
        </w:tc>
        <w:tc>
          <w:tcPr>
            <w:tcW w:w="645" w:type="dxa"/>
          </w:tcPr>
          <w:p w:rsidR="009B728B" w:rsidRPr="00010594" w:rsidRDefault="009B728B" w:rsidP="00F6508F">
            <w:r w:rsidRPr="00010594">
              <w:t>20</w:t>
            </w:r>
          </w:p>
        </w:tc>
        <w:tc>
          <w:tcPr>
            <w:tcW w:w="532" w:type="dxa"/>
          </w:tcPr>
          <w:p w:rsidR="009B728B" w:rsidRPr="00010594" w:rsidRDefault="009B728B" w:rsidP="00F6508F">
            <w:r w:rsidRPr="00010594">
              <w:t>13</w:t>
            </w:r>
          </w:p>
        </w:tc>
        <w:tc>
          <w:tcPr>
            <w:tcW w:w="544" w:type="dxa"/>
          </w:tcPr>
          <w:p w:rsidR="009B728B" w:rsidRPr="00010594" w:rsidRDefault="009B728B" w:rsidP="00F6508F">
            <w:r w:rsidRPr="00010594">
              <w:t>14</w:t>
            </w:r>
          </w:p>
        </w:tc>
      </w:tr>
      <w:tr w:rsidR="009B728B" w:rsidRPr="00010594" w:rsidTr="00F6508F">
        <w:tc>
          <w:tcPr>
            <w:tcW w:w="623" w:type="dxa"/>
          </w:tcPr>
          <w:p w:rsidR="009B728B" w:rsidRPr="00010594" w:rsidRDefault="009B728B" w:rsidP="00F6508F">
            <w:pPr>
              <w:jc w:val="center"/>
            </w:pPr>
            <w:r w:rsidRPr="00010594">
              <w:t>9</w:t>
            </w:r>
          </w:p>
        </w:tc>
        <w:tc>
          <w:tcPr>
            <w:tcW w:w="3166" w:type="dxa"/>
          </w:tcPr>
          <w:p w:rsidR="009B728B" w:rsidRPr="00010594" w:rsidRDefault="009B728B" w:rsidP="00F6508F">
            <w:r w:rsidRPr="00010594">
              <w:t>Череповец</w:t>
            </w:r>
          </w:p>
        </w:tc>
        <w:tc>
          <w:tcPr>
            <w:tcW w:w="885" w:type="dxa"/>
          </w:tcPr>
          <w:p w:rsidR="009B728B" w:rsidRPr="00010594" w:rsidRDefault="009B728B" w:rsidP="00F6508F">
            <w:r w:rsidRPr="00010594">
              <w:t>-31</w:t>
            </w:r>
          </w:p>
        </w:tc>
        <w:tc>
          <w:tcPr>
            <w:tcW w:w="863" w:type="dxa"/>
          </w:tcPr>
          <w:p w:rsidR="009B728B" w:rsidRPr="00010594" w:rsidRDefault="009B728B" w:rsidP="00F6508F">
            <w:r w:rsidRPr="00010594">
              <w:t>-36</w:t>
            </w:r>
          </w:p>
        </w:tc>
        <w:tc>
          <w:tcPr>
            <w:tcW w:w="532" w:type="dxa"/>
          </w:tcPr>
          <w:p w:rsidR="009B728B" w:rsidRPr="00010594" w:rsidRDefault="009B728B" w:rsidP="00F6508F">
            <w:r w:rsidRPr="00010594">
              <w:t>8</w:t>
            </w:r>
          </w:p>
        </w:tc>
        <w:tc>
          <w:tcPr>
            <w:tcW w:w="590" w:type="dxa"/>
          </w:tcPr>
          <w:p w:rsidR="009B728B" w:rsidRPr="00010594" w:rsidRDefault="009B728B" w:rsidP="00F6508F">
            <w:r w:rsidRPr="00010594">
              <w:t>9</w:t>
            </w:r>
          </w:p>
        </w:tc>
        <w:tc>
          <w:tcPr>
            <w:tcW w:w="532" w:type="dxa"/>
          </w:tcPr>
          <w:p w:rsidR="009B728B" w:rsidRPr="00010594" w:rsidRDefault="009B728B" w:rsidP="00F6508F">
            <w:r w:rsidRPr="00010594">
              <w:t>3</w:t>
            </w:r>
          </w:p>
        </w:tc>
        <w:tc>
          <w:tcPr>
            <w:tcW w:w="691" w:type="dxa"/>
          </w:tcPr>
          <w:p w:rsidR="009B728B" w:rsidRPr="00010594" w:rsidRDefault="009B728B" w:rsidP="00F6508F">
            <w:r w:rsidRPr="00010594">
              <w:t>13</w:t>
            </w:r>
          </w:p>
        </w:tc>
        <w:tc>
          <w:tcPr>
            <w:tcW w:w="534" w:type="dxa"/>
          </w:tcPr>
          <w:p w:rsidR="009B728B" w:rsidRPr="00010594" w:rsidRDefault="009B728B" w:rsidP="00F6508F">
            <w:r w:rsidRPr="00010594">
              <w:t>25</w:t>
            </w:r>
          </w:p>
        </w:tc>
        <w:tc>
          <w:tcPr>
            <w:tcW w:w="645" w:type="dxa"/>
          </w:tcPr>
          <w:p w:rsidR="009B728B" w:rsidRPr="00010594" w:rsidRDefault="009B728B" w:rsidP="00F6508F">
            <w:r w:rsidRPr="00010594">
              <w:t>22</w:t>
            </w:r>
          </w:p>
        </w:tc>
        <w:tc>
          <w:tcPr>
            <w:tcW w:w="532" w:type="dxa"/>
          </w:tcPr>
          <w:p w:rsidR="009B728B" w:rsidRPr="00010594" w:rsidRDefault="009B728B" w:rsidP="00F6508F">
            <w:r w:rsidRPr="00010594">
              <w:t>15</w:t>
            </w:r>
          </w:p>
        </w:tc>
        <w:tc>
          <w:tcPr>
            <w:tcW w:w="544" w:type="dxa"/>
          </w:tcPr>
          <w:p w:rsidR="009B728B" w:rsidRPr="00010594" w:rsidRDefault="009B728B" w:rsidP="00F6508F">
            <w:r w:rsidRPr="00010594">
              <w:t>5</w:t>
            </w:r>
          </w:p>
        </w:tc>
      </w:tr>
      <w:tr w:rsidR="009B728B" w:rsidRPr="00010594" w:rsidTr="00F6508F">
        <w:tc>
          <w:tcPr>
            <w:tcW w:w="623" w:type="dxa"/>
          </w:tcPr>
          <w:p w:rsidR="009B728B" w:rsidRPr="00010594" w:rsidRDefault="009B728B" w:rsidP="00F6508F">
            <w:pPr>
              <w:jc w:val="center"/>
            </w:pPr>
            <w:r w:rsidRPr="00010594">
              <w:t>10</w:t>
            </w:r>
          </w:p>
        </w:tc>
        <w:tc>
          <w:tcPr>
            <w:tcW w:w="3166" w:type="dxa"/>
          </w:tcPr>
          <w:p w:rsidR="009B728B" w:rsidRPr="00010594" w:rsidRDefault="009B728B" w:rsidP="00F6508F">
            <w:r w:rsidRPr="00010594">
              <w:t>Воронеж</w:t>
            </w:r>
          </w:p>
        </w:tc>
        <w:tc>
          <w:tcPr>
            <w:tcW w:w="885" w:type="dxa"/>
          </w:tcPr>
          <w:p w:rsidR="009B728B" w:rsidRPr="00010594" w:rsidRDefault="009B728B" w:rsidP="00F6508F">
            <w:r w:rsidRPr="00010594">
              <w:t>-25</w:t>
            </w:r>
          </w:p>
        </w:tc>
        <w:tc>
          <w:tcPr>
            <w:tcW w:w="863" w:type="dxa"/>
          </w:tcPr>
          <w:p w:rsidR="009B728B" w:rsidRPr="00010594" w:rsidRDefault="009B728B" w:rsidP="00F6508F">
            <w:r w:rsidRPr="00010594">
              <w:t>-30</w:t>
            </w:r>
          </w:p>
        </w:tc>
        <w:tc>
          <w:tcPr>
            <w:tcW w:w="532" w:type="dxa"/>
          </w:tcPr>
          <w:p w:rsidR="009B728B" w:rsidRPr="00010594" w:rsidRDefault="009B728B" w:rsidP="00F6508F">
            <w:r w:rsidRPr="00010594">
              <w:t>10</w:t>
            </w:r>
          </w:p>
        </w:tc>
        <w:tc>
          <w:tcPr>
            <w:tcW w:w="590" w:type="dxa"/>
          </w:tcPr>
          <w:p w:rsidR="009B728B" w:rsidRPr="00010594" w:rsidRDefault="009B728B" w:rsidP="00F6508F">
            <w:r w:rsidRPr="00010594">
              <w:t>11</w:t>
            </w:r>
          </w:p>
        </w:tc>
        <w:tc>
          <w:tcPr>
            <w:tcW w:w="532" w:type="dxa"/>
          </w:tcPr>
          <w:p w:rsidR="009B728B" w:rsidRPr="00010594" w:rsidRDefault="009B728B" w:rsidP="00F6508F">
            <w:r w:rsidRPr="00010594">
              <w:t>12</w:t>
            </w:r>
          </w:p>
        </w:tc>
        <w:tc>
          <w:tcPr>
            <w:tcW w:w="691" w:type="dxa"/>
          </w:tcPr>
          <w:p w:rsidR="009B728B" w:rsidRPr="00010594" w:rsidRDefault="009B728B" w:rsidP="00F6508F">
            <w:r w:rsidRPr="00010594">
              <w:t>15</w:t>
            </w:r>
          </w:p>
        </w:tc>
        <w:tc>
          <w:tcPr>
            <w:tcW w:w="534" w:type="dxa"/>
          </w:tcPr>
          <w:p w:rsidR="009B728B" w:rsidRPr="00010594" w:rsidRDefault="009B728B" w:rsidP="00F6508F">
            <w:r w:rsidRPr="00010594">
              <w:t>12</w:t>
            </w:r>
          </w:p>
        </w:tc>
        <w:tc>
          <w:tcPr>
            <w:tcW w:w="645" w:type="dxa"/>
          </w:tcPr>
          <w:p w:rsidR="009B728B" w:rsidRPr="00010594" w:rsidRDefault="009B728B" w:rsidP="00F6508F">
            <w:r w:rsidRPr="00010594">
              <w:t>14</w:t>
            </w:r>
          </w:p>
        </w:tc>
        <w:tc>
          <w:tcPr>
            <w:tcW w:w="532" w:type="dxa"/>
          </w:tcPr>
          <w:p w:rsidR="009B728B" w:rsidRPr="00010594" w:rsidRDefault="009B728B" w:rsidP="00F6508F">
            <w:r w:rsidRPr="00010594">
              <w:t>16</w:t>
            </w:r>
          </w:p>
        </w:tc>
        <w:tc>
          <w:tcPr>
            <w:tcW w:w="544" w:type="dxa"/>
          </w:tcPr>
          <w:p w:rsidR="009B728B" w:rsidRPr="00010594" w:rsidRDefault="009B728B" w:rsidP="00F6508F">
            <w:r w:rsidRPr="00010594">
              <w:t>10</w:t>
            </w:r>
          </w:p>
        </w:tc>
      </w:tr>
      <w:tr w:rsidR="009B728B" w:rsidRPr="00010594" w:rsidTr="00F6508F">
        <w:tc>
          <w:tcPr>
            <w:tcW w:w="623" w:type="dxa"/>
          </w:tcPr>
          <w:p w:rsidR="009B728B" w:rsidRPr="00010594" w:rsidRDefault="009B728B" w:rsidP="00F6508F">
            <w:pPr>
              <w:jc w:val="center"/>
            </w:pPr>
            <w:r w:rsidRPr="00010594">
              <w:t>11</w:t>
            </w:r>
          </w:p>
        </w:tc>
        <w:tc>
          <w:tcPr>
            <w:tcW w:w="3166" w:type="dxa"/>
          </w:tcPr>
          <w:p w:rsidR="009B728B" w:rsidRPr="00010594" w:rsidRDefault="009B728B" w:rsidP="00F6508F">
            <w:r w:rsidRPr="00010594">
              <w:t>Нижний Новгород</w:t>
            </w:r>
          </w:p>
        </w:tc>
        <w:tc>
          <w:tcPr>
            <w:tcW w:w="885" w:type="dxa"/>
          </w:tcPr>
          <w:p w:rsidR="009B728B" w:rsidRPr="00010594" w:rsidRDefault="009B728B" w:rsidP="00F6508F">
            <w:r w:rsidRPr="00010594">
              <w:t>-30</w:t>
            </w:r>
          </w:p>
        </w:tc>
        <w:tc>
          <w:tcPr>
            <w:tcW w:w="863" w:type="dxa"/>
          </w:tcPr>
          <w:p w:rsidR="009B728B" w:rsidRPr="00010594" w:rsidRDefault="009B728B" w:rsidP="00F6508F">
            <w:r w:rsidRPr="00010594">
              <w:t>-33</w:t>
            </w:r>
          </w:p>
        </w:tc>
        <w:tc>
          <w:tcPr>
            <w:tcW w:w="532" w:type="dxa"/>
          </w:tcPr>
          <w:p w:rsidR="009B728B" w:rsidRPr="00010594" w:rsidRDefault="009B728B" w:rsidP="00F6508F">
            <w:r w:rsidRPr="00010594">
              <w:t>6</w:t>
            </w:r>
          </w:p>
        </w:tc>
        <w:tc>
          <w:tcPr>
            <w:tcW w:w="590" w:type="dxa"/>
          </w:tcPr>
          <w:p w:rsidR="009B728B" w:rsidRPr="00010594" w:rsidRDefault="009B728B" w:rsidP="00F6508F">
            <w:r w:rsidRPr="00010594">
              <w:t>6</w:t>
            </w:r>
          </w:p>
        </w:tc>
        <w:tc>
          <w:tcPr>
            <w:tcW w:w="532" w:type="dxa"/>
          </w:tcPr>
          <w:p w:rsidR="009B728B" w:rsidRPr="00010594" w:rsidRDefault="009B728B" w:rsidP="00F6508F">
            <w:r w:rsidRPr="00010594">
              <w:t>8</w:t>
            </w:r>
          </w:p>
        </w:tc>
        <w:tc>
          <w:tcPr>
            <w:tcW w:w="691" w:type="dxa"/>
          </w:tcPr>
          <w:p w:rsidR="009B728B" w:rsidRPr="00010594" w:rsidRDefault="009B728B" w:rsidP="00F6508F">
            <w:r w:rsidRPr="00010594">
              <w:t>12</w:t>
            </w:r>
          </w:p>
        </w:tc>
        <w:tc>
          <w:tcPr>
            <w:tcW w:w="534" w:type="dxa"/>
          </w:tcPr>
          <w:p w:rsidR="009B728B" w:rsidRPr="00010594" w:rsidRDefault="009B728B" w:rsidP="00F6508F">
            <w:r w:rsidRPr="00010594">
              <w:t>18</w:t>
            </w:r>
          </w:p>
        </w:tc>
        <w:tc>
          <w:tcPr>
            <w:tcW w:w="645" w:type="dxa"/>
          </w:tcPr>
          <w:p w:rsidR="009B728B" w:rsidRPr="00010594" w:rsidRDefault="009B728B" w:rsidP="00F6508F">
            <w:r w:rsidRPr="00010594">
              <w:t>27</w:t>
            </w:r>
          </w:p>
        </w:tc>
        <w:tc>
          <w:tcPr>
            <w:tcW w:w="532" w:type="dxa"/>
          </w:tcPr>
          <w:p w:rsidR="009B728B" w:rsidRPr="00010594" w:rsidRDefault="009B728B" w:rsidP="00F6508F">
            <w:r w:rsidRPr="00010594">
              <w:t>14</w:t>
            </w:r>
          </w:p>
        </w:tc>
        <w:tc>
          <w:tcPr>
            <w:tcW w:w="544" w:type="dxa"/>
          </w:tcPr>
          <w:p w:rsidR="009B728B" w:rsidRPr="00010594" w:rsidRDefault="009B728B" w:rsidP="00F6508F">
            <w:r w:rsidRPr="00010594">
              <w:t>9</w:t>
            </w:r>
          </w:p>
        </w:tc>
      </w:tr>
      <w:tr w:rsidR="009B728B" w:rsidRPr="00010594" w:rsidTr="00F6508F">
        <w:tc>
          <w:tcPr>
            <w:tcW w:w="623" w:type="dxa"/>
          </w:tcPr>
          <w:p w:rsidR="009B728B" w:rsidRPr="00010594" w:rsidRDefault="009B728B" w:rsidP="00F6508F">
            <w:pPr>
              <w:jc w:val="center"/>
            </w:pPr>
            <w:r w:rsidRPr="00010594">
              <w:t>12</w:t>
            </w:r>
          </w:p>
        </w:tc>
        <w:tc>
          <w:tcPr>
            <w:tcW w:w="3166" w:type="dxa"/>
          </w:tcPr>
          <w:p w:rsidR="009B728B" w:rsidRPr="00010594" w:rsidRDefault="009B728B" w:rsidP="00F6508F">
            <w:r w:rsidRPr="00010594">
              <w:t>Иваново</w:t>
            </w:r>
          </w:p>
        </w:tc>
        <w:tc>
          <w:tcPr>
            <w:tcW w:w="885" w:type="dxa"/>
          </w:tcPr>
          <w:p w:rsidR="009B728B" w:rsidRPr="00010594" w:rsidRDefault="009B728B" w:rsidP="00F6508F">
            <w:r w:rsidRPr="00010594">
              <w:t>-28</w:t>
            </w:r>
          </w:p>
        </w:tc>
        <w:tc>
          <w:tcPr>
            <w:tcW w:w="863" w:type="dxa"/>
          </w:tcPr>
          <w:p w:rsidR="009B728B" w:rsidRPr="00010594" w:rsidRDefault="009B728B" w:rsidP="00F6508F">
            <w:r w:rsidRPr="00010594">
              <w:t>-33</w:t>
            </w:r>
          </w:p>
        </w:tc>
        <w:tc>
          <w:tcPr>
            <w:tcW w:w="532" w:type="dxa"/>
          </w:tcPr>
          <w:p w:rsidR="009B728B" w:rsidRPr="00010594" w:rsidRDefault="009B728B" w:rsidP="00F6508F">
            <w:r w:rsidRPr="00010594">
              <w:t>8</w:t>
            </w:r>
          </w:p>
        </w:tc>
        <w:tc>
          <w:tcPr>
            <w:tcW w:w="590" w:type="dxa"/>
          </w:tcPr>
          <w:p w:rsidR="009B728B" w:rsidRPr="00010594" w:rsidRDefault="009B728B" w:rsidP="00F6508F">
            <w:r w:rsidRPr="00010594">
              <w:t>7</w:t>
            </w:r>
          </w:p>
        </w:tc>
        <w:tc>
          <w:tcPr>
            <w:tcW w:w="532" w:type="dxa"/>
          </w:tcPr>
          <w:p w:rsidR="009B728B" w:rsidRPr="00010594" w:rsidRDefault="009B728B" w:rsidP="00F6508F">
            <w:r w:rsidRPr="00010594">
              <w:t>9</w:t>
            </w:r>
          </w:p>
        </w:tc>
        <w:tc>
          <w:tcPr>
            <w:tcW w:w="691" w:type="dxa"/>
          </w:tcPr>
          <w:p w:rsidR="009B728B" w:rsidRPr="00010594" w:rsidRDefault="009B728B" w:rsidP="00F6508F">
            <w:r w:rsidRPr="00010594">
              <w:t>13</w:t>
            </w:r>
          </w:p>
        </w:tc>
        <w:tc>
          <w:tcPr>
            <w:tcW w:w="534" w:type="dxa"/>
          </w:tcPr>
          <w:p w:rsidR="009B728B" w:rsidRPr="00010594" w:rsidRDefault="009B728B" w:rsidP="00F6508F">
            <w:r w:rsidRPr="00010594">
              <w:t>20</w:t>
            </w:r>
          </w:p>
        </w:tc>
        <w:tc>
          <w:tcPr>
            <w:tcW w:w="645" w:type="dxa"/>
          </w:tcPr>
          <w:p w:rsidR="009B728B" w:rsidRPr="00010594" w:rsidRDefault="009B728B" w:rsidP="00F6508F">
            <w:r w:rsidRPr="00010594">
              <w:t>21</w:t>
            </w:r>
          </w:p>
        </w:tc>
        <w:tc>
          <w:tcPr>
            <w:tcW w:w="532" w:type="dxa"/>
          </w:tcPr>
          <w:p w:rsidR="009B728B" w:rsidRPr="00010594" w:rsidRDefault="009B728B" w:rsidP="00F6508F">
            <w:r w:rsidRPr="00010594">
              <w:t>12</w:t>
            </w:r>
          </w:p>
        </w:tc>
        <w:tc>
          <w:tcPr>
            <w:tcW w:w="544" w:type="dxa"/>
          </w:tcPr>
          <w:p w:rsidR="009B728B" w:rsidRPr="00010594" w:rsidRDefault="009B728B" w:rsidP="00F6508F">
            <w:r w:rsidRPr="00010594">
              <w:t>10</w:t>
            </w:r>
          </w:p>
        </w:tc>
      </w:tr>
      <w:tr w:rsidR="009B728B" w:rsidRPr="00010594" w:rsidTr="00F6508F">
        <w:tc>
          <w:tcPr>
            <w:tcW w:w="623" w:type="dxa"/>
          </w:tcPr>
          <w:p w:rsidR="009B728B" w:rsidRPr="00010594" w:rsidRDefault="009B728B" w:rsidP="00F6508F">
            <w:pPr>
              <w:jc w:val="center"/>
            </w:pPr>
            <w:r w:rsidRPr="00010594">
              <w:t>13</w:t>
            </w:r>
          </w:p>
        </w:tc>
        <w:tc>
          <w:tcPr>
            <w:tcW w:w="3166" w:type="dxa"/>
          </w:tcPr>
          <w:p w:rsidR="009B728B" w:rsidRPr="00010594" w:rsidRDefault="009B728B" w:rsidP="00F6508F">
            <w:r w:rsidRPr="00010594">
              <w:t>Иркутск</w:t>
            </w:r>
          </w:p>
        </w:tc>
        <w:tc>
          <w:tcPr>
            <w:tcW w:w="885" w:type="dxa"/>
          </w:tcPr>
          <w:p w:rsidR="009B728B" w:rsidRPr="00010594" w:rsidRDefault="009B728B" w:rsidP="00F6508F">
            <w:r w:rsidRPr="00010594">
              <w:t>-38</w:t>
            </w:r>
          </w:p>
        </w:tc>
        <w:tc>
          <w:tcPr>
            <w:tcW w:w="863" w:type="dxa"/>
          </w:tcPr>
          <w:p w:rsidR="009B728B" w:rsidRPr="00010594" w:rsidRDefault="009B728B" w:rsidP="00F6508F">
            <w:r w:rsidRPr="00010594">
              <w:t>-40</w:t>
            </w:r>
          </w:p>
        </w:tc>
        <w:tc>
          <w:tcPr>
            <w:tcW w:w="532" w:type="dxa"/>
          </w:tcPr>
          <w:p w:rsidR="009B728B" w:rsidRPr="00010594" w:rsidRDefault="009B728B" w:rsidP="00F6508F">
            <w:r w:rsidRPr="00010594">
              <w:t>6</w:t>
            </w:r>
          </w:p>
        </w:tc>
        <w:tc>
          <w:tcPr>
            <w:tcW w:w="590" w:type="dxa"/>
          </w:tcPr>
          <w:p w:rsidR="009B728B" w:rsidRPr="00010594" w:rsidRDefault="009B728B" w:rsidP="00F6508F">
            <w:r w:rsidRPr="00010594">
              <w:t>9</w:t>
            </w:r>
          </w:p>
        </w:tc>
        <w:tc>
          <w:tcPr>
            <w:tcW w:w="532" w:type="dxa"/>
          </w:tcPr>
          <w:p w:rsidR="009B728B" w:rsidRPr="00010594" w:rsidRDefault="009B728B" w:rsidP="00F6508F">
            <w:r w:rsidRPr="00010594">
              <w:t>14</w:t>
            </w:r>
          </w:p>
        </w:tc>
        <w:tc>
          <w:tcPr>
            <w:tcW w:w="691" w:type="dxa"/>
          </w:tcPr>
          <w:p w:rsidR="009B728B" w:rsidRPr="00010594" w:rsidRDefault="009B728B" w:rsidP="00F6508F">
            <w:r w:rsidRPr="00010594">
              <w:t>34</w:t>
            </w:r>
          </w:p>
        </w:tc>
        <w:tc>
          <w:tcPr>
            <w:tcW w:w="534" w:type="dxa"/>
          </w:tcPr>
          <w:p w:rsidR="009B728B" w:rsidRPr="00010594" w:rsidRDefault="009B728B" w:rsidP="00F6508F">
            <w:r w:rsidRPr="00010594">
              <w:t>3</w:t>
            </w:r>
          </w:p>
        </w:tc>
        <w:tc>
          <w:tcPr>
            <w:tcW w:w="645" w:type="dxa"/>
          </w:tcPr>
          <w:p w:rsidR="009B728B" w:rsidRPr="00010594" w:rsidRDefault="009B728B" w:rsidP="00F6508F">
            <w:r w:rsidRPr="00010594">
              <w:t>1</w:t>
            </w:r>
          </w:p>
        </w:tc>
        <w:tc>
          <w:tcPr>
            <w:tcW w:w="532" w:type="dxa"/>
          </w:tcPr>
          <w:p w:rsidR="009B728B" w:rsidRPr="00010594" w:rsidRDefault="009B728B" w:rsidP="00F6508F">
            <w:r w:rsidRPr="00010594">
              <w:t>7</w:t>
            </w:r>
          </w:p>
        </w:tc>
        <w:tc>
          <w:tcPr>
            <w:tcW w:w="544" w:type="dxa"/>
          </w:tcPr>
          <w:p w:rsidR="009B728B" w:rsidRPr="00010594" w:rsidRDefault="009B728B" w:rsidP="00F6508F">
            <w:r w:rsidRPr="00010594">
              <w:t>26</w:t>
            </w:r>
          </w:p>
        </w:tc>
      </w:tr>
      <w:tr w:rsidR="009B728B" w:rsidRPr="00010594" w:rsidTr="00F6508F">
        <w:tc>
          <w:tcPr>
            <w:tcW w:w="623" w:type="dxa"/>
          </w:tcPr>
          <w:p w:rsidR="009B728B" w:rsidRPr="00010594" w:rsidRDefault="009B728B" w:rsidP="00F6508F">
            <w:pPr>
              <w:jc w:val="center"/>
            </w:pPr>
            <w:r w:rsidRPr="00010594">
              <w:t>14</w:t>
            </w:r>
          </w:p>
        </w:tc>
        <w:tc>
          <w:tcPr>
            <w:tcW w:w="3166" w:type="dxa"/>
          </w:tcPr>
          <w:p w:rsidR="009B728B" w:rsidRPr="00010594" w:rsidRDefault="009B728B" w:rsidP="00F6508F">
            <w:r w:rsidRPr="00010594">
              <w:t>Калининград</w:t>
            </w:r>
          </w:p>
        </w:tc>
        <w:tc>
          <w:tcPr>
            <w:tcW w:w="885" w:type="dxa"/>
          </w:tcPr>
          <w:p w:rsidR="009B728B" w:rsidRPr="00010594" w:rsidRDefault="009B728B" w:rsidP="00F6508F">
            <w:r w:rsidRPr="00010594">
              <w:t>-18</w:t>
            </w:r>
          </w:p>
        </w:tc>
        <w:tc>
          <w:tcPr>
            <w:tcW w:w="863" w:type="dxa"/>
          </w:tcPr>
          <w:p w:rsidR="009B728B" w:rsidRPr="00010594" w:rsidRDefault="009B728B" w:rsidP="00F6508F">
            <w:r w:rsidRPr="00010594">
              <w:t>-22</w:t>
            </w:r>
          </w:p>
        </w:tc>
        <w:tc>
          <w:tcPr>
            <w:tcW w:w="532" w:type="dxa"/>
          </w:tcPr>
          <w:p w:rsidR="009B728B" w:rsidRPr="00010594" w:rsidRDefault="009B728B" w:rsidP="00F6508F">
            <w:r w:rsidRPr="00010594">
              <w:t>4</w:t>
            </w:r>
          </w:p>
        </w:tc>
        <w:tc>
          <w:tcPr>
            <w:tcW w:w="590" w:type="dxa"/>
          </w:tcPr>
          <w:p w:rsidR="009B728B" w:rsidRPr="00010594" w:rsidRDefault="009B728B" w:rsidP="00F6508F">
            <w:r w:rsidRPr="00010594">
              <w:t>8</w:t>
            </w:r>
          </w:p>
        </w:tc>
        <w:tc>
          <w:tcPr>
            <w:tcW w:w="532" w:type="dxa"/>
          </w:tcPr>
          <w:p w:rsidR="009B728B" w:rsidRPr="00010594" w:rsidRDefault="009B728B" w:rsidP="00F6508F">
            <w:r w:rsidRPr="00010594">
              <w:t>7</w:t>
            </w:r>
          </w:p>
        </w:tc>
        <w:tc>
          <w:tcPr>
            <w:tcW w:w="691" w:type="dxa"/>
          </w:tcPr>
          <w:p w:rsidR="009B728B" w:rsidRPr="00010594" w:rsidRDefault="009B728B" w:rsidP="00F6508F">
            <w:r w:rsidRPr="00010594">
              <w:t>14</w:t>
            </w:r>
          </w:p>
        </w:tc>
        <w:tc>
          <w:tcPr>
            <w:tcW w:w="534" w:type="dxa"/>
          </w:tcPr>
          <w:p w:rsidR="009B728B" w:rsidRPr="00010594" w:rsidRDefault="009B728B" w:rsidP="00F6508F">
            <w:r w:rsidRPr="00010594">
              <w:t>17</w:t>
            </w:r>
          </w:p>
        </w:tc>
        <w:tc>
          <w:tcPr>
            <w:tcW w:w="645" w:type="dxa"/>
          </w:tcPr>
          <w:p w:rsidR="009B728B" w:rsidRPr="00010594" w:rsidRDefault="009B728B" w:rsidP="00F6508F">
            <w:r w:rsidRPr="00010594">
              <w:t>29</w:t>
            </w:r>
          </w:p>
        </w:tc>
        <w:tc>
          <w:tcPr>
            <w:tcW w:w="532" w:type="dxa"/>
          </w:tcPr>
          <w:p w:rsidR="009B728B" w:rsidRPr="00010594" w:rsidRDefault="009B728B" w:rsidP="00F6508F">
            <w:r w:rsidRPr="00010594">
              <w:t>15</w:t>
            </w:r>
          </w:p>
        </w:tc>
        <w:tc>
          <w:tcPr>
            <w:tcW w:w="544" w:type="dxa"/>
          </w:tcPr>
          <w:p w:rsidR="009B728B" w:rsidRPr="00010594" w:rsidRDefault="009B728B" w:rsidP="00F6508F">
            <w:r w:rsidRPr="00010594">
              <w:t>6</w:t>
            </w:r>
          </w:p>
        </w:tc>
      </w:tr>
      <w:tr w:rsidR="009B728B" w:rsidRPr="00010594" w:rsidTr="00F6508F">
        <w:tc>
          <w:tcPr>
            <w:tcW w:w="623" w:type="dxa"/>
          </w:tcPr>
          <w:p w:rsidR="009B728B" w:rsidRPr="00010594" w:rsidRDefault="009B728B" w:rsidP="00F6508F">
            <w:pPr>
              <w:jc w:val="center"/>
            </w:pPr>
            <w:r w:rsidRPr="00010594">
              <w:t>15</w:t>
            </w:r>
          </w:p>
        </w:tc>
        <w:tc>
          <w:tcPr>
            <w:tcW w:w="3166" w:type="dxa"/>
          </w:tcPr>
          <w:p w:rsidR="009B728B" w:rsidRPr="00010594" w:rsidRDefault="009B728B" w:rsidP="00F6508F">
            <w:r w:rsidRPr="00010594">
              <w:t>Калуга</w:t>
            </w:r>
          </w:p>
        </w:tc>
        <w:tc>
          <w:tcPr>
            <w:tcW w:w="885" w:type="dxa"/>
          </w:tcPr>
          <w:p w:rsidR="009B728B" w:rsidRPr="00010594" w:rsidRDefault="009B728B" w:rsidP="00F6508F">
            <w:r w:rsidRPr="00010594">
              <w:t>-26</w:t>
            </w:r>
          </w:p>
        </w:tc>
        <w:tc>
          <w:tcPr>
            <w:tcW w:w="863" w:type="dxa"/>
          </w:tcPr>
          <w:p w:rsidR="009B728B" w:rsidRPr="00010594" w:rsidRDefault="009B728B" w:rsidP="00F6508F">
            <w:r w:rsidRPr="00010594">
              <w:t>-31</w:t>
            </w:r>
          </w:p>
        </w:tc>
        <w:tc>
          <w:tcPr>
            <w:tcW w:w="532" w:type="dxa"/>
          </w:tcPr>
          <w:p w:rsidR="009B728B" w:rsidRPr="00010594" w:rsidRDefault="009B728B" w:rsidP="00F6508F">
            <w:r w:rsidRPr="00010594">
              <w:t>7</w:t>
            </w:r>
          </w:p>
        </w:tc>
        <w:tc>
          <w:tcPr>
            <w:tcW w:w="590" w:type="dxa"/>
          </w:tcPr>
          <w:p w:rsidR="009B728B" w:rsidRPr="00010594" w:rsidRDefault="009B728B" w:rsidP="00F6508F">
            <w:r w:rsidRPr="00010594">
              <w:t>9</w:t>
            </w:r>
          </w:p>
        </w:tc>
        <w:tc>
          <w:tcPr>
            <w:tcW w:w="532" w:type="dxa"/>
          </w:tcPr>
          <w:p w:rsidR="009B728B" w:rsidRPr="00010594" w:rsidRDefault="009B728B" w:rsidP="00F6508F">
            <w:r w:rsidRPr="00010594">
              <w:t>14</w:t>
            </w:r>
          </w:p>
        </w:tc>
        <w:tc>
          <w:tcPr>
            <w:tcW w:w="691" w:type="dxa"/>
          </w:tcPr>
          <w:p w:rsidR="009B728B" w:rsidRPr="00010594" w:rsidRDefault="009B728B" w:rsidP="00F6508F">
            <w:r w:rsidRPr="00010594">
              <w:t>12</w:t>
            </w:r>
          </w:p>
        </w:tc>
        <w:tc>
          <w:tcPr>
            <w:tcW w:w="534" w:type="dxa"/>
          </w:tcPr>
          <w:p w:rsidR="009B728B" w:rsidRPr="00010594" w:rsidRDefault="009B728B" w:rsidP="00F6508F">
            <w:r w:rsidRPr="00010594">
              <w:t>13</w:t>
            </w:r>
          </w:p>
        </w:tc>
        <w:tc>
          <w:tcPr>
            <w:tcW w:w="645" w:type="dxa"/>
          </w:tcPr>
          <w:p w:rsidR="009B728B" w:rsidRPr="00010594" w:rsidRDefault="009B728B" w:rsidP="00F6508F">
            <w:r w:rsidRPr="00010594">
              <w:t>23</w:t>
            </w:r>
          </w:p>
        </w:tc>
        <w:tc>
          <w:tcPr>
            <w:tcW w:w="532" w:type="dxa"/>
          </w:tcPr>
          <w:p w:rsidR="009B728B" w:rsidRPr="00010594" w:rsidRDefault="009B728B" w:rsidP="00F6508F">
            <w:r w:rsidRPr="00010594">
              <w:t>14</w:t>
            </w:r>
          </w:p>
        </w:tc>
        <w:tc>
          <w:tcPr>
            <w:tcW w:w="544" w:type="dxa"/>
          </w:tcPr>
          <w:p w:rsidR="009B728B" w:rsidRPr="00010594" w:rsidRDefault="009B728B" w:rsidP="00F6508F">
            <w:r w:rsidRPr="00010594">
              <w:t>8</w:t>
            </w:r>
          </w:p>
        </w:tc>
      </w:tr>
      <w:tr w:rsidR="009B728B" w:rsidRPr="00010594" w:rsidTr="00F6508F">
        <w:tc>
          <w:tcPr>
            <w:tcW w:w="623" w:type="dxa"/>
          </w:tcPr>
          <w:p w:rsidR="009B728B" w:rsidRPr="00010594" w:rsidRDefault="009B728B" w:rsidP="00F6508F">
            <w:pPr>
              <w:jc w:val="center"/>
            </w:pPr>
            <w:r w:rsidRPr="00010594">
              <w:t xml:space="preserve">16 </w:t>
            </w:r>
          </w:p>
        </w:tc>
        <w:tc>
          <w:tcPr>
            <w:tcW w:w="3166" w:type="dxa"/>
          </w:tcPr>
          <w:p w:rsidR="009B728B" w:rsidRPr="00010594" w:rsidRDefault="009B728B" w:rsidP="00F6508F">
            <w:r w:rsidRPr="00010594">
              <w:t>Кемерово</w:t>
            </w:r>
          </w:p>
        </w:tc>
        <w:tc>
          <w:tcPr>
            <w:tcW w:w="885" w:type="dxa"/>
          </w:tcPr>
          <w:p w:rsidR="009B728B" w:rsidRPr="00010594" w:rsidRDefault="009B728B" w:rsidP="00F6508F">
            <w:r w:rsidRPr="00010594">
              <w:t>-37</w:t>
            </w:r>
          </w:p>
        </w:tc>
        <w:tc>
          <w:tcPr>
            <w:tcW w:w="863" w:type="dxa"/>
          </w:tcPr>
          <w:p w:rsidR="009B728B" w:rsidRPr="00010594" w:rsidRDefault="009B728B" w:rsidP="00F6508F">
            <w:r w:rsidRPr="00010594">
              <w:t>-39</w:t>
            </w:r>
          </w:p>
        </w:tc>
        <w:tc>
          <w:tcPr>
            <w:tcW w:w="532" w:type="dxa"/>
          </w:tcPr>
          <w:p w:rsidR="009B728B" w:rsidRPr="00010594" w:rsidRDefault="009B728B" w:rsidP="00F6508F">
            <w:r w:rsidRPr="00010594">
              <w:t>1</w:t>
            </w:r>
          </w:p>
        </w:tc>
        <w:tc>
          <w:tcPr>
            <w:tcW w:w="590" w:type="dxa"/>
          </w:tcPr>
          <w:p w:rsidR="009B728B" w:rsidRPr="00010594" w:rsidRDefault="009B728B" w:rsidP="00F6508F">
            <w:r w:rsidRPr="00010594">
              <w:t>0</w:t>
            </w:r>
          </w:p>
        </w:tc>
        <w:tc>
          <w:tcPr>
            <w:tcW w:w="532" w:type="dxa"/>
          </w:tcPr>
          <w:p w:rsidR="009B728B" w:rsidRPr="00010594" w:rsidRDefault="009B728B" w:rsidP="00F6508F">
            <w:r w:rsidRPr="00010594">
              <w:t>3</w:t>
            </w:r>
          </w:p>
        </w:tc>
        <w:tc>
          <w:tcPr>
            <w:tcW w:w="691" w:type="dxa"/>
          </w:tcPr>
          <w:p w:rsidR="009B728B" w:rsidRPr="00010594" w:rsidRDefault="009B728B" w:rsidP="00F6508F">
            <w:r w:rsidRPr="00010594">
              <w:t>29</w:t>
            </w:r>
          </w:p>
        </w:tc>
        <w:tc>
          <w:tcPr>
            <w:tcW w:w="534" w:type="dxa"/>
          </w:tcPr>
          <w:p w:rsidR="009B728B" w:rsidRPr="00010594" w:rsidRDefault="009B728B" w:rsidP="00F6508F">
            <w:r w:rsidRPr="00010594">
              <w:t>21</w:t>
            </w:r>
          </w:p>
        </w:tc>
        <w:tc>
          <w:tcPr>
            <w:tcW w:w="645" w:type="dxa"/>
          </w:tcPr>
          <w:p w:rsidR="009B728B" w:rsidRPr="00010594" w:rsidRDefault="009B728B" w:rsidP="00F6508F">
            <w:r w:rsidRPr="00010594">
              <w:t>34</w:t>
            </w:r>
          </w:p>
        </w:tc>
        <w:tc>
          <w:tcPr>
            <w:tcW w:w="532" w:type="dxa"/>
          </w:tcPr>
          <w:p w:rsidR="009B728B" w:rsidRPr="00010594" w:rsidRDefault="009B728B" w:rsidP="00F6508F">
            <w:r w:rsidRPr="00010594">
              <w:t>6</w:t>
            </w:r>
          </w:p>
        </w:tc>
        <w:tc>
          <w:tcPr>
            <w:tcW w:w="544" w:type="dxa"/>
          </w:tcPr>
          <w:p w:rsidR="009B728B" w:rsidRPr="00010594" w:rsidRDefault="009B728B" w:rsidP="00F6508F">
            <w:r w:rsidRPr="00010594">
              <w:t>6</w:t>
            </w:r>
          </w:p>
        </w:tc>
      </w:tr>
      <w:tr w:rsidR="009B728B" w:rsidRPr="00010594" w:rsidTr="00F6508F">
        <w:tc>
          <w:tcPr>
            <w:tcW w:w="623" w:type="dxa"/>
          </w:tcPr>
          <w:p w:rsidR="009B728B" w:rsidRPr="00010594" w:rsidRDefault="009B728B" w:rsidP="00F6508F">
            <w:pPr>
              <w:jc w:val="center"/>
            </w:pPr>
            <w:r w:rsidRPr="00010594">
              <w:t>17</w:t>
            </w:r>
          </w:p>
        </w:tc>
        <w:tc>
          <w:tcPr>
            <w:tcW w:w="3166" w:type="dxa"/>
          </w:tcPr>
          <w:p w:rsidR="009B728B" w:rsidRPr="00010594" w:rsidRDefault="009B728B" w:rsidP="00F6508F">
            <w:r w:rsidRPr="00010594">
              <w:t>Киров</w:t>
            </w:r>
          </w:p>
        </w:tc>
        <w:tc>
          <w:tcPr>
            <w:tcW w:w="885" w:type="dxa"/>
          </w:tcPr>
          <w:p w:rsidR="009B728B" w:rsidRPr="00010594" w:rsidRDefault="009B728B" w:rsidP="00F6508F">
            <w:r w:rsidRPr="00010594">
              <w:t>-31</w:t>
            </w:r>
          </w:p>
        </w:tc>
        <w:tc>
          <w:tcPr>
            <w:tcW w:w="863" w:type="dxa"/>
          </w:tcPr>
          <w:p w:rsidR="009B728B" w:rsidRPr="00010594" w:rsidRDefault="009B728B" w:rsidP="00F6508F">
            <w:r w:rsidRPr="00010594">
              <w:t>-35</w:t>
            </w:r>
          </w:p>
        </w:tc>
        <w:tc>
          <w:tcPr>
            <w:tcW w:w="532" w:type="dxa"/>
          </w:tcPr>
          <w:p w:rsidR="009B728B" w:rsidRPr="00010594" w:rsidRDefault="009B728B" w:rsidP="00F6508F">
            <w:r w:rsidRPr="00010594">
              <w:t>7</w:t>
            </w:r>
          </w:p>
        </w:tc>
        <w:tc>
          <w:tcPr>
            <w:tcW w:w="590" w:type="dxa"/>
          </w:tcPr>
          <w:p w:rsidR="009B728B" w:rsidRPr="00010594" w:rsidRDefault="009B728B" w:rsidP="00F6508F">
            <w:r w:rsidRPr="00010594">
              <w:t>6</w:t>
            </w:r>
          </w:p>
        </w:tc>
        <w:tc>
          <w:tcPr>
            <w:tcW w:w="532" w:type="dxa"/>
          </w:tcPr>
          <w:p w:rsidR="009B728B" w:rsidRPr="00010594" w:rsidRDefault="009B728B" w:rsidP="00F6508F">
            <w:r w:rsidRPr="00010594">
              <w:t>11</w:t>
            </w:r>
          </w:p>
        </w:tc>
        <w:tc>
          <w:tcPr>
            <w:tcW w:w="691" w:type="dxa"/>
          </w:tcPr>
          <w:p w:rsidR="009B728B" w:rsidRPr="00010594" w:rsidRDefault="009B728B" w:rsidP="00F6508F">
            <w:r w:rsidRPr="00010594">
              <w:t>19</w:t>
            </w:r>
          </w:p>
        </w:tc>
        <w:tc>
          <w:tcPr>
            <w:tcW w:w="534" w:type="dxa"/>
          </w:tcPr>
          <w:p w:rsidR="009B728B" w:rsidRPr="00010594" w:rsidRDefault="009B728B" w:rsidP="00F6508F">
            <w:r w:rsidRPr="00010594">
              <w:t>17</w:t>
            </w:r>
          </w:p>
        </w:tc>
        <w:tc>
          <w:tcPr>
            <w:tcW w:w="645" w:type="dxa"/>
          </w:tcPr>
          <w:p w:rsidR="009B728B" w:rsidRPr="00010594" w:rsidRDefault="009B728B" w:rsidP="00F6508F">
            <w:r w:rsidRPr="00010594">
              <w:t>15</w:t>
            </w:r>
          </w:p>
        </w:tc>
        <w:tc>
          <w:tcPr>
            <w:tcW w:w="532" w:type="dxa"/>
          </w:tcPr>
          <w:p w:rsidR="009B728B" w:rsidRPr="00010594" w:rsidRDefault="009B728B" w:rsidP="00F6508F">
            <w:r w:rsidRPr="00010594">
              <w:t>16</w:t>
            </w:r>
          </w:p>
        </w:tc>
        <w:tc>
          <w:tcPr>
            <w:tcW w:w="544" w:type="dxa"/>
          </w:tcPr>
          <w:p w:rsidR="009B728B" w:rsidRPr="00010594" w:rsidRDefault="009B728B" w:rsidP="00F6508F">
            <w:r w:rsidRPr="00010594">
              <w:t>9</w:t>
            </w:r>
          </w:p>
        </w:tc>
      </w:tr>
      <w:tr w:rsidR="009B728B" w:rsidRPr="00010594" w:rsidTr="00F6508F">
        <w:tc>
          <w:tcPr>
            <w:tcW w:w="623" w:type="dxa"/>
          </w:tcPr>
          <w:p w:rsidR="009B728B" w:rsidRPr="00010594" w:rsidRDefault="009B728B" w:rsidP="00F6508F">
            <w:pPr>
              <w:jc w:val="center"/>
            </w:pPr>
            <w:r w:rsidRPr="00010594">
              <w:lastRenderedPageBreak/>
              <w:t>18</w:t>
            </w:r>
          </w:p>
        </w:tc>
        <w:tc>
          <w:tcPr>
            <w:tcW w:w="3166" w:type="dxa"/>
          </w:tcPr>
          <w:p w:rsidR="009B728B" w:rsidRPr="00010594" w:rsidRDefault="009B728B" w:rsidP="00F6508F">
            <w:r w:rsidRPr="00010594">
              <w:t>Кострома</w:t>
            </w:r>
          </w:p>
        </w:tc>
        <w:tc>
          <w:tcPr>
            <w:tcW w:w="885" w:type="dxa"/>
          </w:tcPr>
          <w:p w:rsidR="009B728B" w:rsidRPr="00010594" w:rsidRDefault="009B728B" w:rsidP="00F6508F">
            <w:r w:rsidRPr="00010594">
              <w:t>-30</w:t>
            </w:r>
          </w:p>
        </w:tc>
        <w:tc>
          <w:tcPr>
            <w:tcW w:w="863" w:type="dxa"/>
          </w:tcPr>
          <w:p w:rsidR="009B728B" w:rsidRPr="00010594" w:rsidRDefault="009B728B" w:rsidP="00F6508F">
            <w:r w:rsidRPr="00010594">
              <w:t>-36</w:t>
            </w:r>
          </w:p>
        </w:tc>
        <w:tc>
          <w:tcPr>
            <w:tcW w:w="532" w:type="dxa"/>
          </w:tcPr>
          <w:p w:rsidR="009B728B" w:rsidRPr="00010594" w:rsidRDefault="009B728B" w:rsidP="00F6508F">
            <w:r w:rsidRPr="00010594">
              <w:t>10</w:t>
            </w:r>
          </w:p>
        </w:tc>
        <w:tc>
          <w:tcPr>
            <w:tcW w:w="590" w:type="dxa"/>
          </w:tcPr>
          <w:p w:rsidR="009B728B" w:rsidRPr="00010594" w:rsidRDefault="009B728B" w:rsidP="00F6508F">
            <w:r w:rsidRPr="00010594">
              <w:t>5</w:t>
            </w:r>
          </w:p>
        </w:tc>
        <w:tc>
          <w:tcPr>
            <w:tcW w:w="532" w:type="dxa"/>
          </w:tcPr>
          <w:p w:rsidR="009B728B" w:rsidRPr="00010594" w:rsidRDefault="009B728B" w:rsidP="00F6508F">
            <w:r w:rsidRPr="00010594">
              <w:t>6</w:t>
            </w:r>
          </w:p>
        </w:tc>
        <w:tc>
          <w:tcPr>
            <w:tcW w:w="691" w:type="dxa"/>
          </w:tcPr>
          <w:p w:rsidR="009B728B" w:rsidRPr="00010594" w:rsidRDefault="009B728B" w:rsidP="00F6508F">
            <w:r w:rsidRPr="00010594">
              <w:t>19</w:t>
            </w:r>
          </w:p>
        </w:tc>
        <w:tc>
          <w:tcPr>
            <w:tcW w:w="534" w:type="dxa"/>
          </w:tcPr>
          <w:p w:rsidR="009B728B" w:rsidRPr="00010594" w:rsidRDefault="009B728B" w:rsidP="00F6508F">
            <w:r w:rsidRPr="00010594">
              <w:t>20</w:t>
            </w:r>
          </w:p>
        </w:tc>
        <w:tc>
          <w:tcPr>
            <w:tcW w:w="645" w:type="dxa"/>
          </w:tcPr>
          <w:p w:rsidR="009B728B" w:rsidRPr="00010594" w:rsidRDefault="009B728B" w:rsidP="00F6508F">
            <w:r w:rsidRPr="00010594">
              <w:t>16</w:t>
            </w:r>
          </w:p>
        </w:tc>
        <w:tc>
          <w:tcPr>
            <w:tcW w:w="532" w:type="dxa"/>
          </w:tcPr>
          <w:p w:rsidR="009B728B" w:rsidRPr="00010594" w:rsidRDefault="009B728B" w:rsidP="00F6508F">
            <w:r w:rsidRPr="00010594">
              <w:t>13</w:t>
            </w:r>
          </w:p>
        </w:tc>
        <w:tc>
          <w:tcPr>
            <w:tcW w:w="544" w:type="dxa"/>
          </w:tcPr>
          <w:p w:rsidR="009B728B" w:rsidRPr="00010594" w:rsidRDefault="009B728B" w:rsidP="00F6508F">
            <w:r w:rsidRPr="00010594">
              <w:t>11</w:t>
            </w:r>
          </w:p>
        </w:tc>
      </w:tr>
      <w:tr w:rsidR="009B728B" w:rsidRPr="00010594" w:rsidTr="00F6508F">
        <w:tc>
          <w:tcPr>
            <w:tcW w:w="623" w:type="dxa"/>
          </w:tcPr>
          <w:p w:rsidR="009B728B" w:rsidRPr="00010594" w:rsidRDefault="009B728B" w:rsidP="00F6508F">
            <w:pPr>
              <w:jc w:val="center"/>
            </w:pPr>
            <w:r w:rsidRPr="00010594">
              <w:t>19</w:t>
            </w:r>
          </w:p>
        </w:tc>
        <w:tc>
          <w:tcPr>
            <w:tcW w:w="3166" w:type="dxa"/>
          </w:tcPr>
          <w:p w:rsidR="009B728B" w:rsidRPr="00010594" w:rsidRDefault="009B728B" w:rsidP="00F6508F">
            <w:r w:rsidRPr="00010594">
              <w:t>Краснодар</w:t>
            </w:r>
          </w:p>
        </w:tc>
        <w:tc>
          <w:tcPr>
            <w:tcW w:w="885" w:type="dxa"/>
          </w:tcPr>
          <w:p w:rsidR="009B728B" w:rsidRPr="00010594" w:rsidRDefault="009B728B" w:rsidP="00F6508F">
            <w:r w:rsidRPr="00010594">
              <w:t>-21</w:t>
            </w:r>
          </w:p>
        </w:tc>
        <w:tc>
          <w:tcPr>
            <w:tcW w:w="863" w:type="dxa"/>
          </w:tcPr>
          <w:p w:rsidR="009B728B" w:rsidRPr="00010594" w:rsidRDefault="009B728B" w:rsidP="00F6508F">
            <w:r w:rsidRPr="00010594">
              <w:t>-25</w:t>
            </w:r>
          </w:p>
        </w:tc>
        <w:tc>
          <w:tcPr>
            <w:tcW w:w="532" w:type="dxa"/>
          </w:tcPr>
          <w:p w:rsidR="009B728B" w:rsidRPr="00010594" w:rsidRDefault="009B728B" w:rsidP="00F6508F">
            <w:r w:rsidRPr="00010594">
              <w:t>5</w:t>
            </w:r>
          </w:p>
        </w:tc>
        <w:tc>
          <w:tcPr>
            <w:tcW w:w="590" w:type="dxa"/>
          </w:tcPr>
          <w:p w:rsidR="009B728B" w:rsidRPr="00010594" w:rsidRDefault="009B728B" w:rsidP="00F6508F">
            <w:r w:rsidRPr="00010594">
              <w:t>21</w:t>
            </w:r>
          </w:p>
        </w:tc>
        <w:tc>
          <w:tcPr>
            <w:tcW w:w="532" w:type="dxa"/>
          </w:tcPr>
          <w:p w:rsidR="009B728B" w:rsidRPr="00010594" w:rsidRDefault="009B728B" w:rsidP="00F6508F">
            <w:r w:rsidRPr="00010594">
              <w:t>24</w:t>
            </w:r>
          </w:p>
        </w:tc>
        <w:tc>
          <w:tcPr>
            <w:tcW w:w="691" w:type="dxa"/>
          </w:tcPr>
          <w:p w:rsidR="009B728B" w:rsidRPr="00010594" w:rsidRDefault="009B728B" w:rsidP="00F6508F">
            <w:r w:rsidRPr="00010594">
              <w:t>6</w:t>
            </w:r>
          </w:p>
        </w:tc>
        <w:tc>
          <w:tcPr>
            <w:tcW w:w="534" w:type="dxa"/>
          </w:tcPr>
          <w:p w:rsidR="009B728B" w:rsidRPr="00010594" w:rsidRDefault="009B728B" w:rsidP="00F6508F">
            <w:r w:rsidRPr="00010594">
              <w:t>7</w:t>
            </w:r>
          </w:p>
        </w:tc>
        <w:tc>
          <w:tcPr>
            <w:tcW w:w="645" w:type="dxa"/>
          </w:tcPr>
          <w:p w:rsidR="009B728B" w:rsidRPr="00010594" w:rsidRDefault="009B728B" w:rsidP="00F6508F">
            <w:r w:rsidRPr="00010594">
              <w:t>14</w:t>
            </w:r>
          </w:p>
        </w:tc>
        <w:tc>
          <w:tcPr>
            <w:tcW w:w="532" w:type="dxa"/>
          </w:tcPr>
          <w:p w:rsidR="009B728B" w:rsidRPr="00010594" w:rsidRDefault="009B728B" w:rsidP="00F6508F">
            <w:r w:rsidRPr="00010594">
              <w:t>14</w:t>
            </w:r>
          </w:p>
        </w:tc>
        <w:tc>
          <w:tcPr>
            <w:tcW w:w="544" w:type="dxa"/>
          </w:tcPr>
          <w:p w:rsidR="009B728B" w:rsidRPr="00010594" w:rsidRDefault="009B728B" w:rsidP="00F6508F">
            <w:r w:rsidRPr="00010594">
              <w:t>9</w:t>
            </w:r>
          </w:p>
        </w:tc>
      </w:tr>
      <w:tr w:rsidR="009B728B" w:rsidRPr="00010594" w:rsidTr="00F6508F">
        <w:tc>
          <w:tcPr>
            <w:tcW w:w="623" w:type="dxa"/>
          </w:tcPr>
          <w:p w:rsidR="009B728B" w:rsidRPr="00010594" w:rsidRDefault="009B728B" w:rsidP="00F6508F">
            <w:pPr>
              <w:jc w:val="center"/>
            </w:pPr>
            <w:r w:rsidRPr="00010594">
              <w:t>20</w:t>
            </w:r>
          </w:p>
        </w:tc>
        <w:tc>
          <w:tcPr>
            <w:tcW w:w="3166" w:type="dxa"/>
          </w:tcPr>
          <w:p w:rsidR="009B728B" w:rsidRPr="00010594" w:rsidRDefault="009B728B" w:rsidP="00F6508F">
            <w:r w:rsidRPr="00010594">
              <w:t>Абакан</w:t>
            </w:r>
          </w:p>
        </w:tc>
        <w:tc>
          <w:tcPr>
            <w:tcW w:w="885" w:type="dxa"/>
          </w:tcPr>
          <w:p w:rsidR="009B728B" w:rsidRPr="00010594" w:rsidRDefault="009B728B" w:rsidP="00F6508F">
            <w:r w:rsidRPr="00010594">
              <w:t>-42</w:t>
            </w:r>
          </w:p>
        </w:tc>
        <w:tc>
          <w:tcPr>
            <w:tcW w:w="863" w:type="dxa"/>
          </w:tcPr>
          <w:p w:rsidR="009B728B" w:rsidRPr="00010594" w:rsidRDefault="009B728B" w:rsidP="00F6508F">
            <w:r w:rsidRPr="00010594">
              <w:t>43</w:t>
            </w:r>
          </w:p>
        </w:tc>
        <w:tc>
          <w:tcPr>
            <w:tcW w:w="532" w:type="dxa"/>
          </w:tcPr>
          <w:p w:rsidR="009B728B" w:rsidRPr="00010594" w:rsidRDefault="009B728B" w:rsidP="00F6508F">
            <w:r w:rsidRPr="00010594">
              <w:t>19</w:t>
            </w:r>
          </w:p>
        </w:tc>
        <w:tc>
          <w:tcPr>
            <w:tcW w:w="590" w:type="dxa"/>
          </w:tcPr>
          <w:p w:rsidR="009B728B" w:rsidRPr="00010594" w:rsidRDefault="009B728B" w:rsidP="00F6508F">
            <w:r w:rsidRPr="00010594">
              <w:t>1</w:t>
            </w:r>
          </w:p>
        </w:tc>
        <w:tc>
          <w:tcPr>
            <w:tcW w:w="532" w:type="dxa"/>
          </w:tcPr>
          <w:p w:rsidR="009B728B" w:rsidRPr="00010594" w:rsidRDefault="009B728B" w:rsidP="00F6508F">
            <w:r w:rsidRPr="00010594">
              <w:t>1</w:t>
            </w:r>
          </w:p>
        </w:tc>
        <w:tc>
          <w:tcPr>
            <w:tcW w:w="691" w:type="dxa"/>
          </w:tcPr>
          <w:p w:rsidR="009B728B" w:rsidRPr="00010594" w:rsidRDefault="009B728B" w:rsidP="00F6508F">
            <w:r w:rsidRPr="00010594">
              <w:t>7</w:t>
            </w:r>
          </w:p>
        </w:tc>
        <w:tc>
          <w:tcPr>
            <w:tcW w:w="534" w:type="dxa"/>
          </w:tcPr>
          <w:p w:rsidR="009B728B" w:rsidRPr="00010594" w:rsidRDefault="009B728B" w:rsidP="00F6508F">
            <w:r w:rsidRPr="00010594">
              <w:t>15</w:t>
            </w:r>
          </w:p>
        </w:tc>
        <w:tc>
          <w:tcPr>
            <w:tcW w:w="645" w:type="dxa"/>
          </w:tcPr>
          <w:p w:rsidR="009B728B" w:rsidRPr="00010594" w:rsidRDefault="009B728B" w:rsidP="00F6508F">
            <w:r w:rsidRPr="00010594">
              <w:t>36</w:t>
            </w:r>
          </w:p>
        </w:tc>
        <w:tc>
          <w:tcPr>
            <w:tcW w:w="532" w:type="dxa"/>
          </w:tcPr>
          <w:p w:rsidR="009B728B" w:rsidRPr="00010594" w:rsidRDefault="009B728B" w:rsidP="00F6508F">
            <w:r w:rsidRPr="00010594">
              <w:t>11</w:t>
            </w:r>
          </w:p>
        </w:tc>
        <w:tc>
          <w:tcPr>
            <w:tcW w:w="544" w:type="dxa"/>
          </w:tcPr>
          <w:p w:rsidR="009B728B" w:rsidRPr="00010594" w:rsidRDefault="009B728B" w:rsidP="00F6508F">
            <w:r w:rsidRPr="00010594">
              <w:t>10</w:t>
            </w:r>
          </w:p>
        </w:tc>
      </w:tr>
      <w:tr w:rsidR="009B728B" w:rsidRPr="00010594" w:rsidTr="00F6508F">
        <w:tc>
          <w:tcPr>
            <w:tcW w:w="623" w:type="dxa"/>
          </w:tcPr>
          <w:p w:rsidR="009B728B" w:rsidRPr="00010594" w:rsidRDefault="009B728B" w:rsidP="00F6508F">
            <w:pPr>
              <w:jc w:val="center"/>
            </w:pPr>
            <w:r w:rsidRPr="00010594">
              <w:t>21</w:t>
            </w:r>
          </w:p>
        </w:tc>
        <w:tc>
          <w:tcPr>
            <w:tcW w:w="3166" w:type="dxa"/>
          </w:tcPr>
          <w:p w:rsidR="009B728B" w:rsidRPr="00010594" w:rsidRDefault="009B728B" w:rsidP="00F6508F">
            <w:r w:rsidRPr="00010594">
              <w:t>Красноярск</w:t>
            </w:r>
          </w:p>
        </w:tc>
        <w:tc>
          <w:tcPr>
            <w:tcW w:w="885" w:type="dxa"/>
          </w:tcPr>
          <w:p w:rsidR="009B728B" w:rsidRPr="00010594" w:rsidRDefault="009B728B" w:rsidP="00F6508F">
            <w:r w:rsidRPr="00010594">
              <w:t>-40</w:t>
            </w:r>
          </w:p>
        </w:tc>
        <w:tc>
          <w:tcPr>
            <w:tcW w:w="863" w:type="dxa"/>
          </w:tcPr>
          <w:p w:rsidR="009B728B" w:rsidRPr="00010594" w:rsidRDefault="009B728B" w:rsidP="00F6508F">
            <w:r w:rsidRPr="00010594">
              <w:t>-44</w:t>
            </w:r>
          </w:p>
        </w:tc>
        <w:tc>
          <w:tcPr>
            <w:tcW w:w="532" w:type="dxa"/>
          </w:tcPr>
          <w:p w:rsidR="009B728B" w:rsidRPr="00010594" w:rsidRDefault="009B728B" w:rsidP="00F6508F">
            <w:r w:rsidRPr="00010594">
              <w:t>1</w:t>
            </w:r>
          </w:p>
        </w:tc>
        <w:tc>
          <w:tcPr>
            <w:tcW w:w="590" w:type="dxa"/>
          </w:tcPr>
          <w:p w:rsidR="009B728B" w:rsidRPr="00010594" w:rsidRDefault="009B728B" w:rsidP="00F6508F">
            <w:r w:rsidRPr="00010594">
              <w:t>1</w:t>
            </w:r>
          </w:p>
        </w:tc>
        <w:tc>
          <w:tcPr>
            <w:tcW w:w="532" w:type="dxa"/>
          </w:tcPr>
          <w:p w:rsidR="009B728B" w:rsidRPr="00010594" w:rsidRDefault="009B728B" w:rsidP="00F6508F">
            <w:r w:rsidRPr="00010594">
              <w:t>2</w:t>
            </w:r>
          </w:p>
        </w:tc>
        <w:tc>
          <w:tcPr>
            <w:tcW w:w="691" w:type="dxa"/>
          </w:tcPr>
          <w:p w:rsidR="009B728B" w:rsidRPr="00010594" w:rsidRDefault="009B728B" w:rsidP="00F6508F">
            <w:r w:rsidRPr="00010594">
              <w:t>1</w:t>
            </w:r>
          </w:p>
        </w:tc>
        <w:tc>
          <w:tcPr>
            <w:tcW w:w="534" w:type="dxa"/>
          </w:tcPr>
          <w:p w:rsidR="009B728B" w:rsidRPr="00010594" w:rsidRDefault="009B728B" w:rsidP="00F6508F">
            <w:r w:rsidRPr="00010594">
              <w:t>15</w:t>
            </w:r>
          </w:p>
        </w:tc>
        <w:tc>
          <w:tcPr>
            <w:tcW w:w="645" w:type="dxa"/>
          </w:tcPr>
          <w:p w:rsidR="009B728B" w:rsidRPr="00010594" w:rsidRDefault="009B728B" w:rsidP="00F6508F">
            <w:r w:rsidRPr="00010594">
              <w:t>64</w:t>
            </w:r>
          </w:p>
        </w:tc>
        <w:tc>
          <w:tcPr>
            <w:tcW w:w="532" w:type="dxa"/>
          </w:tcPr>
          <w:p w:rsidR="009B728B" w:rsidRPr="00010594" w:rsidRDefault="009B728B" w:rsidP="00F6508F">
            <w:r w:rsidRPr="00010594">
              <w:t>15</w:t>
            </w:r>
          </w:p>
        </w:tc>
        <w:tc>
          <w:tcPr>
            <w:tcW w:w="544" w:type="dxa"/>
          </w:tcPr>
          <w:p w:rsidR="009B728B" w:rsidRPr="00010594" w:rsidRDefault="009B728B" w:rsidP="00F6508F">
            <w:r w:rsidRPr="00010594">
              <w:t>9</w:t>
            </w:r>
          </w:p>
        </w:tc>
      </w:tr>
      <w:tr w:rsidR="009B728B" w:rsidRPr="00010594" w:rsidTr="00F6508F">
        <w:tc>
          <w:tcPr>
            <w:tcW w:w="623" w:type="dxa"/>
          </w:tcPr>
          <w:p w:rsidR="009B728B" w:rsidRPr="00010594" w:rsidRDefault="009B728B" w:rsidP="00F6508F">
            <w:pPr>
              <w:jc w:val="center"/>
            </w:pPr>
            <w:r w:rsidRPr="00010594">
              <w:t>22</w:t>
            </w:r>
          </w:p>
        </w:tc>
        <w:tc>
          <w:tcPr>
            <w:tcW w:w="3166" w:type="dxa"/>
          </w:tcPr>
          <w:p w:rsidR="009B728B" w:rsidRPr="00010594" w:rsidRDefault="009B728B" w:rsidP="00F6508F">
            <w:r w:rsidRPr="00010594">
              <w:t>Куйбышев</w:t>
            </w:r>
          </w:p>
        </w:tc>
        <w:tc>
          <w:tcPr>
            <w:tcW w:w="885" w:type="dxa"/>
          </w:tcPr>
          <w:p w:rsidR="009B728B" w:rsidRPr="00010594" w:rsidRDefault="009B728B" w:rsidP="00F6508F">
            <w:r w:rsidRPr="00010594">
              <w:t>-27</w:t>
            </w:r>
          </w:p>
        </w:tc>
        <w:tc>
          <w:tcPr>
            <w:tcW w:w="863" w:type="dxa"/>
          </w:tcPr>
          <w:p w:rsidR="009B728B" w:rsidRPr="00010594" w:rsidRDefault="009B728B" w:rsidP="00F6508F">
            <w:r w:rsidRPr="00010594">
              <w:t>-36</w:t>
            </w:r>
          </w:p>
        </w:tc>
        <w:tc>
          <w:tcPr>
            <w:tcW w:w="532" w:type="dxa"/>
          </w:tcPr>
          <w:p w:rsidR="009B728B" w:rsidRPr="00010594" w:rsidRDefault="009B728B" w:rsidP="00F6508F">
            <w:r w:rsidRPr="00010594">
              <w:t>10</w:t>
            </w:r>
          </w:p>
        </w:tc>
        <w:tc>
          <w:tcPr>
            <w:tcW w:w="590" w:type="dxa"/>
          </w:tcPr>
          <w:p w:rsidR="009B728B" w:rsidRPr="00010594" w:rsidRDefault="009B728B" w:rsidP="00F6508F">
            <w:r w:rsidRPr="00010594">
              <w:t>6</w:t>
            </w:r>
          </w:p>
        </w:tc>
        <w:tc>
          <w:tcPr>
            <w:tcW w:w="532" w:type="dxa"/>
          </w:tcPr>
          <w:p w:rsidR="009B728B" w:rsidRPr="00010594" w:rsidRDefault="009B728B" w:rsidP="00F6508F">
            <w:r w:rsidRPr="00010594">
              <w:t>20</w:t>
            </w:r>
          </w:p>
        </w:tc>
        <w:tc>
          <w:tcPr>
            <w:tcW w:w="691" w:type="dxa"/>
          </w:tcPr>
          <w:p w:rsidR="009B728B" w:rsidRPr="00010594" w:rsidRDefault="009B728B" w:rsidP="00F6508F">
            <w:r w:rsidRPr="00010594">
              <w:t>16</w:t>
            </w:r>
          </w:p>
        </w:tc>
        <w:tc>
          <w:tcPr>
            <w:tcW w:w="534" w:type="dxa"/>
          </w:tcPr>
          <w:p w:rsidR="009B728B" w:rsidRPr="00010594" w:rsidRDefault="009B728B" w:rsidP="00F6508F">
            <w:r w:rsidRPr="00010594">
              <w:t>12</w:t>
            </w:r>
          </w:p>
        </w:tc>
        <w:tc>
          <w:tcPr>
            <w:tcW w:w="645" w:type="dxa"/>
          </w:tcPr>
          <w:p w:rsidR="009B728B" w:rsidRPr="00010594" w:rsidRDefault="009B728B" w:rsidP="00F6508F">
            <w:r w:rsidRPr="00010594">
              <w:t>16</w:t>
            </w:r>
          </w:p>
        </w:tc>
        <w:tc>
          <w:tcPr>
            <w:tcW w:w="532" w:type="dxa"/>
          </w:tcPr>
          <w:p w:rsidR="009B728B" w:rsidRPr="00010594" w:rsidRDefault="009B728B" w:rsidP="00F6508F">
            <w:r w:rsidRPr="00010594">
              <w:t>13</w:t>
            </w:r>
          </w:p>
        </w:tc>
        <w:tc>
          <w:tcPr>
            <w:tcW w:w="544" w:type="dxa"/>
          </w:tcPr>
          <w:p w:rsidR="009B728B" w:rsidRPr="00010594" w:rsidRDefault="009B728B" w:rsidP="00F6508F">
            <w:r w:rsidRPr="00010594">
              <w:t>7</w:t>
            </w:r>
          </w:p>
        </w:tc>
      </w:tr>
      <w:tr w:rsidR="009B728B" w:rsidRPr="00010594" w:rsidTr="00F6508F">
        <w:tc>
          <w:tcPr>
            <w:tcW w:w="623" w:type="dxa"/>
          </w:tcPr>
          <w:p w:rsidR="009B728B" w:rsidRPr="00010594" w:rsidRDefault="009B728B" w:rsidP="00F6508F">
            <w:pPr>
              <w:jc w:val="center"/>
            </w:pPr>
            <w:r w:rsidRPr="00010594">
              <w:t>23</w:t>
            </w:r>
          </w:p>
        </w:tc>
        <w:tc>
          <w:tcPr>
            <w:tcW w:w="3166" w:type="dxa"/>
          </w:tcPr>
          <w:p w:rsidR="009B728B" w:rsidRPr="00010594" w:rsidRDefault="009B728B" w:rsidP="00F6508F">
            <w:r w:rsidRPr="00010594">
              <w:t>Курск</w:t>
            </w:r>
          </w:p>
        </w:tc>
        <w:tc>
          <w:tcPr>
            <w:tcW w:w="885" w:type="dxa"/>
          </w:tcPr>
          <w:p w:rsidR="009B728B" w:rsidRPr="00010594" w:rsidRDefault="009B728B" w:rsidP="00F6508F">
            <w:r w:rsidRPr="00010594">
              <w:t>-24</w:t>
            </w:r>
          </w:p>
        </w:tc>
        <w:tc>
          <w:tcPr>
            <w:tcW w:w="863" w:type="dxa"/>
          </w:tcPr>
          <w:p w:rsidR="009B728B" w:rsidRPr="00010594" w:rsidRDefault="009B728B" w:rsidP="00F6508F">
            <w:r w:rsidRPr="00010594">
              <w:t>-29</w:t>
            </w:r>
          </w:p>
        </w:tc>
        <w:tc>
          <w:tcPr>
            <w:tcW w:w="532" w:type="dxa"/>
          </w:tcPr>
          <w:p w:rsidR="009B728B" w:rsidRPr="00010594" w:rsidRDefault="009B728B" w:rsidP="00F6508F">
            <w:r w:rsidRPr="00010594">
              <w:t>7</w:t>
            </w:r>
          </w:p>
        </w:tc>
        <w:tc>
          <w:tcPr>
            <w:tcW w:w="590" w:type="dxa"/>
          </w:tcPr>
          <w:p w:rsidR="009B728B" w:rsidRPr="00010594" w:rsidRDefault="009B728B" w:rsidP="00F6508F">
            <w:r w:rsidRPr="00010594">
              <w:t>14</w:t>
            </w:r>
          </w:p>
        </w:tc>
        <w:tc>
          <w:tcPr>
            <w:tcW w:w="532" w:type="dxa"/>
          </w:tcPr>
          <w:p w:rsidR="009B728B" w:rsidRPr="00010594" w:rsidRDefault="009B728B" w:rsidP="00F6508F">
            <w:r w:rsidRPr="00010594">
              <w:t>13</w:t>
            </w:r>
          </w:p>
        </w:tc>
        <w:tc>
          <w:tcPr>
            <w:tcW w:w="691" w:type="dxa"/>
          </w:tcPr>
          <w:p w:rsidR="009B728B" w:rsidRPr="00010594" w:rsidRDefault="009B728B" w:rsidP="00F6508F">
            <w:r w:rsidRPr="00010594">
              <w:t>15</w:t>
            </w:r>
          </w:p>
        </w:tc>
        <w:tc>
          <w:tcPr>
            <w:tcW w:w="534" w:type="dxa"/>
          </w:tcPr>
          <w:p w:rsidR="009B728B" w:rsidRPr="00010594" w:rsidRDefault="009B728B" w:rsidP="00F6508F">
            <w:r w:rsidRPr="00010594">
              <w:t>8</w:t>
            </w:r>
          </w:p>
        </w:tc>
        <w:tc>
          <w:tcPr>
            <w:tcW w:w="645" w:type="dxa"/>
          </w:tcPr>
          <w:p w:rsidR="009B728B" w:rsidRPr="00010594" w:rsidRDefault="009B728B" w:rsidP="00F6508F">
            <w:r w:rsidRPr="00010594">
              <w:t>17</w:t>
            </w:r>
          </w:p>
        </w:tc>
        <w:tc>
          <w:tcPr>
            <w:tcW w:w="532" w:type="dxa"/>
          </w:tcPr>
          <w:p w:rsidR="009B728B" w:rsidRPr="00010594" w:rsidRDefault="009B728B" w:rsidP="00F6508F">
            <w:r w:rsidRPr="00010594">
              <w:t>16</w:t>
            </w:r>
          </w:p>
        </w:tc>
        <w:tc>
          <w:tcPr>
            <w:tcW w:w="544" w:type="dxa"/>
          </w:tcPr>
          <w:p w:rsidR="009B728B" w:rsidRPr="00010594" w:rsidRDefault="009B728B" w:rsidP="00F6508F">
            <w:r w:rsidRPr="00010594">
              <w:t>10</w:t>
            </w:r>
          </w:p>
        </w:tc>
      </w:tr>
      <w:tr w:rsidR="009B728B" w:rsidRPr="00010594" w:rsidTr="00F6508F">
        <w:tc>
          <w:tcPr>
            <w:tcW w:w="623" w:type="dxa"/>
          </w:tcPr>
          <w:p w:rsidR="009B728B" w:rsidRPr="00010594" w:rsidRDefault="009B728B" w:rsidP="00F6508F">
            <w:pPr>
              <w:jc w:val="center"/>
            </w:pPr>
            <w:r w:rsidRPr="00010594">
              <w:t>24</w:t>
            </w:r>
          </w:p>
        </w:tc>
        <w:tc>
          <w:tcPr>
            <w:tcW w:w="3166" w:type="dxa"/>
          </w:tcPr>
          <w:p w:rsidR="009B728B" w:rsidRPr="00010594" w:rsidRDefault="009B728B" w:rsidP="00F6508F">
            <w:r w:rsidRPr="00010594">
              <w:t>Санкт-Петербург</w:t>
            </w:r>
          </w:p>
        </w:tc>
        <w:tc>
          <w:tcPr>
            <w:tcW w:w="885" w:type="dxa"/>
          </w:tcPr>
          <w:p w:rsidR="009B728B" w:rsidRPr="00010594" w:rsidRDefault="009B728B" w:rsidP="00F6508F">
            <w:r w:rsidRPr="00010594">
              <w:t>-25</w:t>
            </w:r>
          </w:p>
        </w:tc>
        <w:tc>
          <w:tcPr>
            <w:tcW w:w="863" w:type="dxa"/>
          </w:tcPr>
          <w:p w:rsidR="009B728B" w:rsidRPr="00010594" w:rsidRDefault="009B728B" w:rsidP="00F6508F">
            <w:r w:rsidRPr="00010594">
              <w:t>-28</w:t>
            </w:r>
          </w:p>
        </w:tc>
        <w:tc>
          <w:tcPr>
            <w:tcW w:w="532" w:type="dxa"/>
          </w:tcPr>
          <w:p w:rsidR="009B728B" w:rsidRPr="00010594" w:rsidRDefault="009B728B" w:rsidP="00F6508F">
            <w:r w:rsidRPr="00010594">
              <w:t>5</w:t>
            </w:r>
          </w:p>
        </w:tc>
        <w:tc>
          <w:tcPr>
            <w:tcW w:w="590" w:type="dxa"/>
          </w:tcPr>
          <w:p w:rsidR="009B728B" w:rsidRPr="00010594" w:rsidRDefault="009B728B" w:rsidP="00F6508F">
            <w:r w:rsidRPr="00010594">
              <w:t>10</w:t>
            </w:r>
          </w:p>
        </w:tc>
        <w:tc>
          <w:tcPr>
            <w:tcW w:w="532" w:type="dxa"/>
          </w:tcPr>
          <w:p w:rsidR="009B728B" w:rsidRPr="00010594" w:rsidRDefault="009B728B" w:rsidP="00F6508F">
            <w:r w:rsidRPr="00010594">
              <w:t>9</w:t>
            </w:r>
          </w:p>
        </w:tc>
        <w:tc>
          <w:tcPr>
            <w:tcW w:w="691" w:type="dxa"/>
          </w:tcPr>
          <w:p w:rsidR="009B728B" w:rsidRPr="00010594" w:rsidRDefault="009B728B" w:rsidP="00F6508F">
            <w:r w:rsidRPr="00010594">
              <w:t>13</w:t>
            </w:r>
          </w:p>
        </w:tc>
        <w:tc>
          <w:tcPr>
            <w:tcW w:w="534" w:type="dxa"/>
          </w:tcPr>
          <w:p w:rsidR="009B728B" w:rsidRPr="00010594" w:rsidRDefault="009B728B" w:rsidP="00F6508F">
            <w:r w:rsidRPr="00010594">
              <w:t>19</w:t>
            </w:r>
          </w:p>
        </w:tc>
        <w:tc>
          <w:tcPr>
            <w:tcW w:w="645" w:type="dxa"/>
          </w:tcPr>
          <w:p w:rsidR="009B728B" w:rsidRPr="00010594" w:rsidRDefault="009B728B" w:rsidP="00F6508F">
            <w:r w:rsidRPr="00010594">
              <w:t>18</w:t>
            </w:r>
          </w:p>
        </w:tc>
        <w:tc>
          <w:tcPr>
            <w:tcW w:w="532" w:type="dxa"/>
          </w:tcPr>
          <w:p w:rsidR="009B728B" w:rsidRPr="00010594" w:rsidRDefault="009B728B" w:rsidP="00F6508F">
            <w:r w:rsidRPr="00010594">
              <w:t>15</w:t>
            </w:r>
          </w:p>
        </w:tc>
        <w:tc>
          <w:tcPr>
            <w:tcW w:w="544" w:type="dxa"/>
          </w:tcPr>
          <w:p w:rsidR="009B728B" w:rsidRPr="00010594" w:rsidRDefault="009B728B" w:rsidP="00F6508F">
            <w:r w:rsidRPr="00010594">
              <w:t>11</w:t>
            </w:r>
          </w:p>
        </w:tc>
      </w:tr>
      <w:tr w:rsidR="009B728B" w:rsidRPr="00010594" w:rsidTr="00F6508F">
        <w:tc>
          <w:tcPr>
            <w:tcW w:w="623" w:type="dxa"/>
          </w:tcPr>
          <w:p w:rsidR="009B728B" w:rsidRPr="00010594" w:rsidRDefault="009B728B" w:rsidP="00F6508F">
            <w:pPr>
              <w:jc w:val="center"/>
            </w:pPr>
            <w:r w:rsidRPr="00010594">
              <w:t>25</w:t>
            </w:r>
          </w:p>
        </w:tc>
        <w:tc>
          <w:tcPr>
            <w:tcW w:w="3166" w:type="dxa"/>
          </w:tcPr>
          <w:p w:rsidR="009B728B" w:rsidRPr="00010594" w:rsidRDefault="009B728B" w:rsidP="00F6508F">
            <w:r w:rsidRPr="00010594">
              <w:t>Липецк</w:t>
            </w:r>
          </w:p>
        </w:tc>
        <w:tc>
          <w:tcPr>
            <w:tcW w:w="885" w:type="dxa"/>
          </w:tcPr>
          <w:p w:rsidR="009B728B" w:rsidRPr="00010594" w:rsidRDefault="009B728B" w:rsidP="00F6508F">
            <w:r w:rsidRPr="00010594">
              <w:t>-26</w:t>
            </w:r>
          </w:p>
        </w:tc>
        <w:tc>
          <w:tcPr>
            <w:tcW w:w="863" w:type="dxa"/>
          </w:tcPr>
          <w:p w:rsidR="009B728B" w:rsidRPr="00010594" w:rsidRDefault="009B728B" w:rsidP="00F6508F">
            <w:r w:rsidRPr="00010594">
              <w:t>-32</w:t>
            </w:r>
          </w:p>
        </w:tc>
        <w:tc>
          <w:tcPr>
            <w:tcW w:w="532" w:type="dxa"/>
          </w:tcPr>
          <w:p w:rsidR="009B728B" w:rsidRPr="00010594" w:rsidRDefault="009B728B" w:rsidP="00F6508F">
            <w:r w:rsidRPr="00010594">
              <w:t>12</w:t>
            </w:r>
          </w:p>
        </w:tc>
        <w:tc>
          <w:tcPr>
            <w:tcW w:w="590" w:type="dxa"/>
          </w:tcPr>
          <w:p w:rsidR="009B728B" w:rsidRPr="00010594" w:rsidRDefault="009B728B" w:rsidP="00F6508F">
            <w:r w:rsidRPr="00010594">
              <w:t>18</w:t>
            </w:r>
          </w:p>
        </w:tc>
        <w:tc>
          <w:tcPr>
            <w:tcW w:w="532" w:type="dxa"/>
          </w:tcPr>
          <w:p w:rsidR="009B728B" w:rsidRPr="00010594" w:rsidRDefault="009B728B" w:rsidP="00F6508F">
            <w:r w:rsidRPr="00010594">
              <w:t>8</w:t>
            </w:r>
          </w:p>
        </w:tc>
        <w:tc>
          <w:tcPr>
            <w:tcW w:w="691" w:type="dxa"/>
          </w:tcPr>
          <w:p w:rsidR="009B728B" w:rsidRPr="00010594" w:rsidRDefault="009B728B" w:rsidP="00F6508F">
            <w:r w:rsidRPr="00010594">
              <w:t>15</w:t>
            </w:r>
          </w:p>
        </w:tc>
        <w:tc>
          <w:tcPr>
            <w:tcW w:w="534" w:type="dxa"/>
          </w:tcPr>
          <w:p w:rsidR="009B728B" w:rsidRPr="00010594" w:rsidRDefault="009B728B" w:rsidP="00F6508F">
            <w:r w:rsidRPr="00010594">
              <w:t>13</w:t>
            </w:r>
          </w:p>
        </w:tc>
        <w:tc>
          <w:tcPr>
            <w:tcW w:w="645" w:type="dxa"/>
          </w:tcPr>
          <w:p w:rsidR="009B728B" w:rsidRPr="00010594" w:rsidRDefault="009B728B" w:rsidP="00F6508F">
            <w:r w:rsidRPr="00010594">
              <w:t>17</w:t>
            </w:r>
          </w:p>
        </w:tc>
        <w:tc>
          <w:tcPr>
            <w:tcW w:w="532" w:type="dxa"/>
          </w:tcPr>
          <w:p w:rsidR="009B728B" w:rsidRPr="00010594" w:rsidRDefault="009B728B" w:rsidP="00F6508F">
            <w:r w:rsidRPr="00010594">
              <w:t>12</w:t>
            </w:r>
          </w:p>
        </w:tc>
        <w:tc>
          <w:tcPr>
            <w:tcW w:w="544" w:type="dxa"/>
          </w:tcPr>
          <w:p w:rsidR="009B728B" w:rsidRPr="00010594" w:rsidRDefault="009B728B" w:rsidP="00F6508F">
            <w:r w:rsidRPr="00010594">
              <w:t>15</w:t>
            </w:r>
          </w:p>
        </w:tc>
      </w:tr>
      <w:tr w:rsidR="009B728B" w:rsidRPr="00010594" w:rsidTr="00F6508F">
        <w:tc>
          <w:tcPr>
            <w:tcW w:w="623" w:type="dxa"/>
          </w:tcPr>
          <w:p w:rsidR="009B728B" w:rsidRPr="00010594" w:rsidRDefault="009B728B" w:rsidP="00F6508F">
            <w:pPr>
              <w:jc w:val="center"/>
            </w:pPr>
            <w:r w:rsidRPr="00010594">
              <w:t>26</w:t>
            </w:r>
          </w:p>
        </w:tc>
        <w:tc>
          <w:tcPr>
            <w:tcW w:w="3166" w:type="dxa"/>
          </w:tcPr>
          <w:p w:rsidR="009B728B" w:rsidRPr="00010594" w:rsidRDefault="009B728B" w:rsidP="00F6508F">
            <w:r w:rsidRPr="00010594">
              <w:t>Москва</w:t>
            </w:r>
          </w:p>
        </w:tc>
        <w:tc>
          <w:tcPr>
            <w:tcW w:w="885" w:type="dxa"/>
          </w:tcPr>
          <w:p w:rsidR="009B728B" w:rsidRPr="00010594" w:rsidRDefault="009B728B" w:rsidP="00F6508F">
            <w:r w:rsidRPr="00010594">
              <w:t>-25</w:t>
            </w:r>
          </w:p>
        </w:tc>
        <w:tc>
          <w:tcPr>
            <w:tcW w:w="863" w:type="dxa"/>
          </w:tcPr>
          <w:p w:rsidR="009B728B" w:rsidRPr="00010594" w:rsidRDefault="009B728B" w:rsidP="00F6508F">
            <w:r w:rsidRPr="00010594">
              <w:t>-32</w:t>
            </w:r>
          </w:p>
        </w:tc>
        <w:tc>
          <w:tcPr>
            <w:tcW w:w="532" w:type="dxa"/>
          </w:tcPr>
          <w:p w:rsidR="009B728B" w:rsidRPr="00010594" w:rsidRDefault="009B728B" w:rsidP="00F6508F">
            <w:r w:rsidRPr="00010594">
              <w:t>9</w:t>
            </w:r>
          </w:p>
        </w:tc>
        <w:tc>
          <w:tcPr>
            <w:tcW w:w="590" w:type="dxa"/>
          </w:tcPr>
          <w:p w:rsidR="009B728B" w:rsidRPr="00010594" w:rsidRDefault="009B728B" w:rsidP="00F6508F">
            <w:r w:rsidRPr="00010594">
              <w:t>7</w:t>
            </w:r>
          </w:p>
        </w:tc>
        <w:tc>
          <w:tcPr>
            <w:tcW w:w="532" w:type="dxa"/>
          </w:tcPr>
          <w:p w:rsidR="009B728B" w:rsidRPr="00010594" w:rsidRDefault="009B728B" w:rsidP="00F6508F">
            <w:r w:rsidRPr="00010594">
              <w:t>7</w:t>
            </w:r>
          </w:p>
        </w:tc>
        <w:tc>
          <w:tcPr>
            <w:tcW w:w="691" w:type="dxa"/>
          </w:tcPr>
          <w:p w:rsidR="009B728B" w:rsidRPr="00010594" w:rsidRDefault="009B728B" w:rsidP="00F6508F">
            <w:r w:rsidRPr="00010594">
              <w:t>15</w:t>
            </w:r>
          </w:p>
        </w:tc>
        <w:tc>
          <w:tcPr>
            <w:tcW w:w="534" w:type="dxa"/>
          </w:tcPr>
          <w:p w:rsidR="009B728B" w:rsidRPr="00010594" w:rsidRDefault="009B728B" w:rsidP="00F6508F">
            <w:r w:rsidRPr="00010594">
              <w:t>16</w:t>
            </w:r>
          </w:p>
        </w:tc>
        <w:tc>
          <w:tcPr>
            <w:tcW w:w="645" w:type="dxa"/>
          </w:tcPr>
          <w:p w:rsidR="009B728B" w:rsidRPr="00010594" w:rsidRDefault="009B728B" w:rsidP="00F6508F">
            <w:r w:rsidRPr="00010594">
              <w:t>20</w:t>
            </w:r>
          </w:p>
        </w:tc>
        <w:tc>
          <w:tcPr>
            <w:tcW w:w="532" w:type="dxa"/>
          </w:tcPr>
          <w:p w:rsidR="009B728B" w:rsidRPr="00010594" w:rsidRDefault="009B728B" w:rsidP="00F6508F">
            <w:r w:rsidRPr="00010594">
              <w:t>13</w:t>
            </w:r>
          </w:p>
        </w:tc>
        <w:tc>
          <w:tcPr>
            <w:tcW w:w="544" w:type="dxa"/>
          </w:tcPr>
          <w:p w:rsidR="009B728B" w:rsidRPr="00010594" w:rsidRDefault="009B728B" w:rsidP="00F6508F">
            <w:r w:rsidRPr="00010594">
              <w:t>13</w:t>
            </w:r>
          </w:p>
        </w:tc>
      </w:tr>
      <w:tr w:rsidR="009B728B" w:rsidRPr="00010594" w:rsidTr="00F6508F">
        <w:tc>
          <w:tcPr>
            <w:tcW w:w="623" w:type="dxa"/>
          </w:tcPr>
          <w:p w:rsidR="009B728B" w:rsidRPr="00010594" w:rsidRDefault="009B728B" w:rsidP="00F6508F">
            <w:pPr>
              <w:jc w:val="center"/>
            </w:pPr>
            <w:r w:rsidRPr="00010594">
              <w:t>27</w:t>
            </w:r>
          </w:p>
        </w:tc>
        <w:tc>
          <w:tcPr>
            <w:tcW w:w="3166" w:type="dxa"/>
          </w:tcPr>
          <w:p w:rsidR="009B728B" w:rsidRPr="00010594" w:rsidRDefault="009B728B" w:rsidP="00F6508F">
            <w:r w:rsidRPr="00010594">
              <w:t>Мурманск</w:t>
            </w:r>
          </w:p>
        </w:tc>
        <w:tc>
          <w:tcPr>
            <w:tcW w:w="885" w:type="dxa"/>
          </w:tcPr>
          <w:p w:rsidR="009B728B" w:rsidRPr="00010594" w:rsidRDefault="009B728B" w:rsidP="00F6508F">
            <w:r w:rsidRPr="00010594">
              <w:t>-28</w:t>
            </w:r>
          </w:p>
        </w:tc>
        <w:tc>
          <w:tcPr>
            <w:tcW w:w="863" w:type="dxa"/>
          </w:tcPr>
          <w:p w:rsidR="009B728B" w:rsidRPr="00010594" w:rsidRDefault="009B728B" w:rsidP="00F6508F">
            <w:r w:rsidRPr="00010594">
              <w:t>-34</w:t>
            </w:r>
          </w:p>
        </w:tc>
        <w:tc>
          <w:tcPr>
            <w:tcW w:w="532" w:type="dxa"/>
          </w:tcPr>
          <w:p w:rsidR="009B728B" w:rsidRPr="00010594" w:rsidRDefault="009B728B" w:rsidP="00F6508F">
            <w:r w:rsidRPr="00010594">
              <w:t>3</w:t>
            </w:r>
          </w:p>
        </w:tc>
        <w:tc>
          <w:tcPr>
            <w:tcW w:w="590" w:type="dxa"/>
          </w:tcPr>
          <w:p w:rsidR="009B728B" w:rsidRPr="00010594" w:rsidRDefault="009B728B" w:rsidP="00F6508F">
            <w:r w:rsidRPr="00010594">
              <w:t>3</w:t>
            </w:r>
          </w:p>
        </w:tc>
        <w:tc>
          <w:tcPr>
            <w:tcW w:w="532" w:type="dxa"/>
          </w:tcPr>
          <w:p w:rsidR="009B728B" w:rsidRPr="00010594" w:rsidRDefault="009B728B" w:rsidP="00F6508F">
            <w:r w:rsidRPr="00010594">
              <w:t>1</w:t>
            </w:r>
          </w:p>
        </w:tc>
        <w:tc>
          <w:tcPr>
            <w:tcW w:w="691" w:type="dxa"/>
          </w:tcPr>
          <w:p w:rsidR="009B728B" w:rsidRPr="00010594" w:rsidRDefault="009B728B" w:rsidP="00F6508F">
            <w:r w:rsidRPr="00010594">
              <w:t>4</w:t>
            </w:r>
          </w:p>
        </w:tc>
        <w:tc>
          <w:tcPr>
            <w:tcW w:w="534" w:type="dxa"/>
          </w:tcPr>
          <w:p w:rsidR="009B728B" w:rsidRPr="00010594" w:rsidRDefault="009B728B" w:rsidP="00F6508F">
            <w:r w:rsidRPr="00010594">
              <w:t>58</w:t>
            </w:r>
          </w:p>
        </w:tc>
        <w:tc>
          <w:tcPr>
            <w:tcW w:w="645" w:type="dxa"/>
          </w:tcPr>
          <w:p w:rsidR="009B728B" w:rsidRPr="00010594" w:rsidRDefault="009B728B" w:rsidP="00F6508F">
            <w:r w:rsidRPr="00010594">
              <w:t>21</w:t>
            </w:r>
          </w:p>
        </w:tc>
        <w:tc>
          <w:tcPr>
            <w:tcW w:w="532" w:type="dxa"/>
          </w:tcPr>
          <w:p w:rsidR="009B728B" w:rsidRPr="00010594" w:rsidRDefault="009B728B" w:rsidP="00F6508F">
            <w:r w:rsidRPr="00010594">
              <w:t>5</w:t>
            </w:r>
          </w:p>
        </w:tc>
        <w:tc>
          <w:tcPr>
            <w:tcW w:w="544" w:type="dxa"/>
          </w:tcPr>
          <w:p w:rsidR="009B728B" w:rsidRPr="00010594" w:rsidRDefault="009B728B" w:rsidP="00F6508F">
            <w:r w:rsidRPr="00010594">
              <w:t>5</w:t>
            </w:r>
          </w:p>
        </w:tc>
      </w:tr>
      <w:tr w:rsidR="009B728B" w:rsidRPr="00010594" w:rsidTr="00F6508F">
        <w:tc>
          <w:tcPr>
            <w:tcW w:w="623" w:type="dxa"/>
          </w:tcPr>
          <w:p w:rsidR="009B728B" w:rsidRPr="00010594" w:rsidRDefault="009B728B" w:rsidP="00F6508F">
            <w:pPr>
              <w:jc w:val="center"/>
            </w:pPr>
            <w:r w:rsidRPr="00010594">
              <w:t>28</w:t>
            </w:r>
          </w:p>
        </w:tc>
        <w:tc>
          <w:tcPr>
            <w:tcW w:w="3166" w:type="dxa"/>
          </w:tcPr>
          <w:p w:rsidR="009B728B" w:rsidRPr="00010594" w:rsidRDefault="009B728B" w:rsidP="00F6508F">
            <w:r w:rsidRPr="00010594">
              <w:t>Новгород</w:t>
            </w:r>
          </w:p>
        </w:tc>
        <w:tc>
          <w:tcPr>
            <w:tcW w:w="885" w:type="dxa"/>
          </w:tcPr>
          <w:p w:rsidR="009B728B" w:rsidRPr="00010594" w:rsidRDefault="009B728B" w:rsidP="00F6508F">
            <w:r w:rsidRPr="00010594">
              <w:t>-27</w:t>
            </w:r>
          </w:p>
        </w:tc>
        <w:tc>
          <w:tcPr>
            <w:tcW w:w="863" w:type="dxa"/>
          </w:tcPr>
          <w:p w:rsidR="009B728B" w:rsidRPr="00010594" w:rsidRDefault="009B728B" w:rsidP="00F6508F">
            <w:r w:rsidRPr="00010594">
              <w:t>-31</w:t>
            </w:r>
          </w:p>
        </w:tc>
        <w:tc>
          <w:tcPr>
            <w:tcW w:w="532" w:type="dxa"/>
          </w:tcPr>
          <w:p w:rsidR="009B728B" w:rsidRPr="00010594" w:rsidRDefault="009B728B" w:rsidP="00F6508F">
            <w:r w:rsidRPr="00010594">
              <w:t>10</w:t>
            </w:r>
          </w:p>
        </w:tc>
        <w:tc>
          <w:tcPr>
            <w:tcW w:w="590" w:type="dxa"/>
          </w:tcPr>
          <w:p w:rsidR="009B728B" w:rsidRPr="00010594" w:rsidRDefault="009B728B" w:rsidP="00F6508F">
            <w:r w:rsidRPr="00010594">
              <w:t>10</w:t>
            </w:r>
          </w:p>
        </w:tc>
        <w:tc>
          <w:tcPr>
            <w:tcW w:w="532" w:type="dxa"/>
          </w:tcPr>
          <w:p w:rsidR="009B728B" w:rsidRPr="00010594" w:rsidRDefault="009B728B" w:rsidP="00F6508F">
            <w:r w:rsidRPr="00010594">
              <w:t>6</w:t>
            </w:r>
          </w:p>
        </w:tc>
        <w:tc>
          <w:tcPr>
            <w:tcW w:w="691" w:type="dxa"/>
          </w:tcPr>
          <w:p w:rsidR="009B728B" w:rsidRPr="00010594" w:rsidRDefault="009B728B" w:rsidP="00F6508F">
            <w:r w:rsidRPr="00010594">
              <w:t>14</w:t>
            </w:r>
          </w:p>
        </w:tc>
        <w:tc>
          <w:tcPr>
            <w:tcW w:w="534" w:type="dxa"/>
          </w:tcPr>
          <w:p w:rsidR="009B728B" w:rsidRPr="00010594" w:rsidRDefault="009B728B" w:rsidP="00F6508F">
            <w:r w:rsidRPr="00010594">
              <w:t>22</w:t>
            </w:r>
          </w:p>
        </w:tc>
        <w:tc>
          <w:tcPr>
            <w:tcW w:w="645" w:type="dxa"/>
          </w:tcPr>
          <w:p w:rsidR="009B728B" w:rsidRPr="00010594" w:rsidRDefault="009B728B" w:rsidP="00F6508F">
            <w:r w:rsidRPr="00010594">
              <w:t>19</w:t>
            </w:r>
          </w:p>
        </w:tc>
        <w:tc>
          <w:tcPr>
            <w:tcW w:w="532" w:type="dxa"/>
          </w:tcPr>
          <w:p w:rsidR="009B728B" w:rsidRPr="00010594" w:rsidRDefault="009B728B" w:rsidP="00F6508F">
            <w:r w:rsidRPr="00010594">
              <w:t>10</w:t>
            </w:r>
          </w:p>
        </w:tc>
        <w:tc>
          <w:tcPr>
            <w:tcW w:w="544" w:type="dxa"/>
          </w:tcPr>
          <w:p w:rsidR="009B728B" w:rsidRPr="00010594" w:rsidRDefault="009B728B" w:rsidP="00F6508F">
            <w:r w:rsidRPr="00010594">
              <w:t>9</w:t>
            </w:r>
          </w:p>
        </w:tc>
      </w:tr>
      <w:tr w:rsidR="009B728B" w:rsidRPr="00010594" w:rsidTr="00F6508F">
        <w:tc>
          <w:tcPr>
            <w:tcW w:w="623" w:type="dxa"/>
          </w:tcPr>
          <w:p w:rsidR="009B728B" w:rsidRPr="00010594" w:rsidRDefault="009B728B" w:rsidP="00F6508F">
            <w:pPr>
              <w:jc w:val="center"/>
            </w:pPr>
            <w:r w:rsidRPr="00010594">
              <w:t>29</w:t>
            </w:r>
          </w:p>
        </w:tc>
        <w:tc>
          <w:tcPr>
            <w:tcW w:w="3166" w:type="dxa"/>
          </w:tcPr>
          <w:p w:rsidR="009B728B" w:rsidRPr="00010594" w:rsidRDefault="009B728B" w:rsidP="00F6508F">
            <w:r w:rsidRPr="00010594">
              <w:t>Новосибирск</w:t>
            </w:r>
          </w:p>
        </w:tc>
        <w:tc>
          <w:tcPr>
            <w:tcW w:w="885" w:type="dxa"/>
          </w:tcPr>
          <w:p w:rsidR="009B728B" w:rsidRPr="00010594" w:rsidRDefault="009B728B" w:rsidP="00F6508F">
            <w:r w:rsidRPr="00010594">
              <w:t>-40</w:t>
            </w:r>
          </w:p>
        </w:tc>
        <w:tc>
          <w:tcPr>
            <w:tcW w:w="863" w:type="dxa"/>
          </w:tcPr>
          <w:p w:rsidR="009B728B" w:rsidRPr="00010594" w:rsidRDefault="009B728B" w:rsidP="00F6508F">
            <w:r w:rsidRPr="00010594">
              <w:t>-44</w:t>
            </w:r>
          </w:p>
        </w:tc>
        <w:tc>
          <w:tcPr>
            <w:tcW w:w="532" w:type="dxa"/>
          </w:tcPr>
          <w:p w:rsidR="009B728B" w:rsidRPr="00010594" w:rsidRDefault="009B728B" w:rsidP="00F6508F">
            <w:r w:rsidRPr="00010594">
              <w:t>3</w:t>
            </w:r>
          </w:p>
        </w:tc>
        <w:tc>
          <w:tcPr>
            <w:tcW w:w="590" w:type="dxa"/>
          </w:tcPr>
          <w:p w:rsidR="009B728B" w:rsidRPr="00010594" w:rsidRDefault="009B728B" w:rsidP="00F6508F">
            <w:r w:rsidRPr="00010594">
              <w:t>5</w:t>
            </w:r>
          </w:p>
        </w:tc>
        <w:tc>
          <w:tcPr>
            <w:tcW w:w="532" w:type="dxa"/>
          </w:tcPr>
          <w:p w:rsidR="009B728B" w:rsidRPr="00010594" w:rsidRDefault="009B728B" w:rsidP="00F6508F">
            <w:r w:rsidRPr="00010594">
              <w:t>9</w:t>
            </w:r>
          </w:p>
        </w:tc>
        <w:tc>
          <w:tcPr>
            <w:tcW w:w="691" w:type="dxa"/>
          </w:tcPr>
          <w:p w:rsidR="009B728B" w:rsidRPr="00010594" w:rsidRDefault="009B728B" w:rsidP="00F6508F">
            <w:r w:rsidRPr="00010594">
              <w:t>16</w:t>
            </w:r>
          </w:p>
        </w:tc>
        <w:tc>
          <w:tcPr>
            <w:tcW w:w="534" w:type="dxa"/>
          </w:tcPr>
          <w:p w:rsidR="009B728B" w:rsidRPr="00010594" w:rsidRDefault="009B728B" w:rsidP="00F6508F">
            <w:r w:rsidRPr="00010594">
              <w:t>27</w:t>
            </w:r>
          </w:p>
        </w:tc>
        <w:tc>
          <w:tcPr>
            <w:tcW w:w="645" w:type="dxa"/>
          </w:tcPr>
          <w:p w:rsidR="009B728B" w:rsidRPr="00010594" w:rsidRDefault="009B728B" w:rsidP="00F6508F">
            <w:r w:rsidRPr="00010594">
              <w:t>31</w:t>
            </w:r>
          </w:p>
        </w:tc>
        <w:tc>
          <w:tcPr>
            <w:tcW w:w="532" w:type="dxa"/>
          </w:tcPr>
          <w:p w:rsidR="009B728B" w:rsidRPr="00010594" w:rsidRDefault="009B728B" w:rsidP="00F6508F">
            <w:r w:rsidRPr="00010594">
              <w:t>6</w:t>
            </w:r>
          </w:p>
        </w:tc>
        <w:tc>
          <w:tcPr>
            <w:tcW w:w="544" w:type="dxa"/>
          </w:tcPr>
          <w:p w:rsidR="009B728B" w:rsidRPr="00010594" w:rsidRDefault="009B728B" w:rsidP="00F6508F">
            <w:r w:rsidRPr="00010594">
              <w:t>3</w:t>
            </w:r>
          </w:p>
        </w:tc>
      </w:tr>
      <w:tr w:rsidR="009B728B" w:rsidRPr="00010594" w:rsidTr="00F6508F">
        <w:tc>
          <w:tcPr>
            <w:tcW w:w="623" w:type="dxa"/>
          </w:tcPr>
          <w:p w:rsidR="009B728B" w:rsidRPr="00010594" w:rsidRDefault="009B728B" w:rsidP="00F6508F">
            <w:pPr>
              <w:jc w:val="center"/>
            </w:pPr>
            <w:r w:rsidRPr="00010594">
              <w:t>30</w:t>
            </w:r>
          </w:p>
        </w:tc>
        <w:tc>
          <w:tcPr>
            <w:tcW w:w="3166" w:type="dxa"/>
          </w:tcPr>
          <w:p w:rsidR="009B728B" w:rsidRPr="00010594" w:rsidRDefault="009B728B" w:rsidP="00F6508F">
            <w:r w:rsidRPr="00010594">
              <w:t>Омск</w:t>
            </w:r>
          </w:p>
        </w:tc>
        <w:tc>
          <w:tcPr>
            <w:tcW w:w="885" w:type="dxa"/>
          </w:tcPr>
          <w:p w:rsidR="009B728B" w:rsidRPr="00010594" w:rsidRDefault="009B728B" w:rsidP="00F6508F">
            <w:r w:rsidRPr="00010594">
              <w:t>-37</w:t>
            </w:r>
          </w:p>
        </w:tc>
        <w:tc>
          <w:tcPr>
            <w:tcW w:w="863" w:type="dxa"/>
          </w:tcPr>
          <w:p w:rsidR="009B728B" w:rsidRPr="00010594" w:rsidRDefault="009B728B" w:rsidP="00F6508F">
            <w:r w:rsidRPr="00010594">
              <w:t>-41</w:t>
            </w:r>
          </w:p>
        </w:tc>
        <w:tc>
          <w:tcPr>
            <w:tcW w:w="532" w:type="dxa"/>
          </w:tcPr>
          <w:p w:rsidR="009B728B" w:rsidRPr="00010594" w:rsidRDefault="009B728B" w:rsidP="00F6508F">
            <w:r w:rsidRPr="00010594">
              <w:t>4</w:t>
            </w:r>
          </w:p>
        </w:tc>
        <w:tc>
          <w:tcPr>
            <w:tcW w:w="590" w:type="dxa"/>
          </w:tcPr>
          <w:p w:rsidR="009B728B" w:rsidRPr="00010594" w:rsidRDefault="009B728B" w:rsidP="00F6508F">
            <w:r w:rsidRPr="00010594">
              <w:t>6</w:t>
            </w:r>
          </w:p>
        </w:tc>
        <w:tc>
          <w:tcPr>
            <w:tcW w:w="532" w:type="dxa"/>
          </w:tcPr>
          <w:p w:rsidR="009B728B" w:rsidRPr="00010594" w:rsidRDefault="009B728B" w:rsidP="00F6508F">
            <w:r w:rsidRPr="00010594">
              <w:t>14</w:t>
            </w:r>
          </w:p>
        </w:tc>
        <w:tc>
          <w:tcPr>
            <w:tcW w:w="691" w:type="dxa"/>
          </w:tcPr>
          <w:p w:rsidR="009B728B" w:rsidRPr="00010594" w:rsidRDefault="009B728B" w:rsidP="00F6508F">
            <w:r w:rsidRPr="00010594">
              <w:t>10</w:t>
            </w:r>
          </w:p>
        </w:tc>
        <w:tc>
          <w:tcPr>
            <w:tcW w:w="534" w:type="dxa"/>
          </w:tcPr>
          <w:p w:rsidR="009B728B" w:rsidRPr="00010594" w:rsidRDefault="009B728B" w:rsidP="00F6508F">
            <w:r w:rsidRPr="00010594">
              <w:t>20</w:t>
            </w:r>
          </w:p>
        </w:tc>
        <w:tc>
          <w:tcPr>
            <w:tcW w:w="645" w:type="dxa"/>
          </w:tcPr>
          <w:p w:rsidR="009B728B" w:rsidRPr="00010594" w:rsidRDefault="009B728B" w:rsidP="00F6508F">
            <w:r w:rsidRPr="00010594">
              <w:t>27</w:t>
            </w:r>
          </w:p>
        </w:tc>
        <w:tc>
          <w:tcPr>
            <w:tcW w:w="532" w:type="dxa"/>
          </w:tcPr>
          <w:p w:rsidR="009B728B" w:rsidRPr="00010594" w:rsidRDefault="009B728B" w:rsidP="00F6508F">
            <w:r w:rsidRPr="00010594">
              <w:t>12</w:t>
            </w:r>
          </w:p>
        </w:tc>
        <w:tc>
          <w:tcPr>
            <w:tcW w:w="544" w:type="dxa"/>
          </w:tcPr>
          <w:p w:rsidR="009B728B" w:rsidRPr="00010594" w:rsidRDefault="009B728B" w:rsidP="00F6508F">
            <w:r w:rsidRPr="00010594">
              <w:t>7</w:t>
            </w:r>
          </w:p>
        </w:tc>
      </w:tr>
      <w:tr w:rsidR="009B728B" w:rsidRPr="00010594" w:rsidTr="00F6508F">
        <w:tc>
          <w:tcPr>
            <w:tcW w:w="623" w:type="dxa"/>
          </w:tcPr>
          <w:p w:rsidR="009B728B" w:rsidRPr="00010594" w:rsidRDefault="009B728B" w:rsidP="00F6508F">
            <w:pPr>
              <w:jc w:val="center"/>
            </w:pPr>
            <w:r w:rsidRPr="00010594">
              <w:t>31</w:t>
            </w:r>
          </w:p>
        </w:tc>
        <w:tc>
          <w:tcPr>
            <w:tcW w:w="3166" w:type="dxa"/>
          </w:tcPr>
          <w:p w:rsidR="009B728B" w:rsidRPr="00010594" w:rsidRDefault="009B728B" w:rsidP="00F6508F">
            <w:r w:rsidRPr="00010594">
              <w:t>Оренбург</w:t>
            </w:r>
          </w:p>
        </w:tc>
        <w:tc>
          <w:tcPr>
            <w:tcW w:w="885" w:type="dxa"/>
          </w:tcPr>
          <w:p w:rsidR="009B728B" w:rsidRPr="00010594" w:rsidRDefault="009B728B" w:rsidP="00F6508F">
            <w:r w:rsidRPr="00010594">
              <w:t>-29</w:t>
            </w:r>
          </w:p>
        </w:tc>
        <w:tc>
          <w:tcPr>
            <w:tcW w:w="863" w:type="dxa"/>
          </w:tcPr>
          <w:p w:rsidR="009B728B" w:rsidRPr="00010594" w:rsidRDefault="009B728B" w:rsidP="00F6508F">
            <w:r w:rsidRPr="00010594">
              <w:t>-35</w:t>
            </w:r>
          </w:p>
        </w:tc>
        <w:tc>
          <w:tcPr>
            <w:tcW w:w="532" w:type="dxa"/>
          </w:tcPr>
          <w:p w:rsidR="009B728B" w:rsidRPr="00010594" w:rsidRDefault="009B728B" w:rsidP="00F6508F">
            <w:r w:rsidRPr="00010594">
              <w:t>10</w:t>
            </w:r>
          </w:p>
        </w:tc>
        <w:tc>
          <w:tcPr>
            <w:tcW w:w="590" w:type="dxa"/>
          </w:tcPr>
          <w:p w:rsidR="009B728B" w:rsidRPr="00010594" w:rsidRDefault="009B728B" w:rsidP="00F6508F">
            <w:r w:rsidRPr="00010594">
              <w:t>11</w:t>
            </w:r>
          </w:p>
        </w:tc>
        <w:tc>
          <w:tcPr>
            <w:tcW w:w="532" w:type="dxa"/>
          </w:tcPr>
          <w:p w:rsidR="009B728B" w:rsidRPr="00010594" w:rsidRDefault="009B728B" w:rsidP="00F6508F">
            <w:r w:rsidRPr="00010594">
              <w:t>29</w:t>
            </w:r>
          </w:p>
        </w:tc>
        <w:tc>
          <w:tcPr>
            <w:tcW w:w="691" w:type="dxa"/>
          </w:tcPr>
          <w:p w:rsidR="009B728B" w:rsidRPr="00010594" w:rsidRDefault="009B728B" w:rsidP="00F6508F">
            <w:r w:rsidRPr="00010594">
              <w:t>13</w:t>
            </w:r>
          </w:p>
        </w:tc>
        <w:tc>
          <w:tcPr>
            <w:tcW w:w="534" w:type="dxa"/>
          </w:tcPr>
          <w:p w:rsidR="009B728B" w:rsidRPr="00010594" w:rsidRDefault="009B728B" w:rsidP="00F6508F">
            <w:r w:rsidRPr="00010594">
              <w:t>7</w:t>
            </w:r>
          </w:p>
        </w:tc>
        <w:tc>
          <w:tcPr>
            <w:tcW w:w="645" w:type="dxa"/>
          </w:tcPr>
          <w:p w:rsidR="009B728B" w:rsidRPr="00010594" w:rsidRDefault="009B728B" w:rsidP="00F6508F">
            <w:r w:rsidRPr="00010594">
              <w:t>17</w:t>
            </w:r>
          </w:p>
        </w:tc>
        <w:tc>
          <w:tcPr>
            <w:tcW w:w="532" w:type="dxa"/>
          </w:tcPr>
          <w:p w:rsidR="009B728B" w:rsidRPr="00010594" w:rsidRDefault="009B728B" w:rsidP="00F6508F">
            <w:r w:rsidRPr="00010594">
              <w:t>10</w:t>
            </w:r>
          </w:p>
        </w:tc>
        <w:tc>
          <w:tcPr>
            <w:tcW w:w="544" w:type="dxa"/>
          </w:tcPr>
          <w:p w:rsidR="009B728B" w:rsidRPr="00010594" w:rsidRDefault="009B728B" w:rsidP="00F6508F">
            <w:r w:rsidRPr="00010594">
              <w:t>3</w:t>
            </w:r>
          </w:p>
        </w:tc>
      </w:tr>
      <w:tr w:rsidR="009B728B" w:rsidRPr="00010594" w:rsidTr="00F6508F">
        <w:tc>
          <w:tcPr>
            <w:tcW w:w="623" w:type="dxa"/>
          </w:tcPr>
          <w:p w:rsidR="009B728B" w:rsidRPr="00010594" w:rsidRDefault="009B728B" w:rsidP="00F6508F">
            <w:pPr>
              <w:jc w:val="center"/>
            </w:pPr>
            <w:r w:rsidRPr="00010594">
              <w:t>32</w:t>
            </w:r>
          </w:p>
        </w:tc>
        <w:tc>
          <w:tcPr>
            <w:tcW w:w="3166" w:type="dxa"/>
          </w:tcPr>
          <w:p w:rsidR="009B728B" w:rsidRPr="00010594" w:rsidRDefault="009B728B" w:rsidP="00F6508F">
            <w:r w:rsidRPr="00010594">
              <w:t>Орёл</w:t>
            </w:r>
          </w:p>
        </w:tc>
        <w:tc>
          <w:tcPr>
            <w:tcW w:w="885" w:type="dxa"/>
          </w:tcPr>
          <w:p w:rsidR="009B728B" w:rsidRPr="00010594" w:rsidRDefault="009B728B" w:rsidP="00F6508F">
            <w:r w:rsidRPr="00010594">
              <w:t>-25</w:t>
            </w:r>
          </w:p>
        </w:tc>
        <w:tc>
          <w:tcPr>
            <w:tcW w:w="863" w:type="dxa"/>
          </w:tcPr>
          <w:p w:rsidR="009B728B" w:rsidRPr="00010594" w:rsidRDefault="009B728B" w:rsidP="00F6508F">
            <w:r w:rsidRPr="00010594">
              <w:t>-30</w:t>
            </w:r>
          </w:p>
        </w:tc>
        <w:tc>
          <w:tcPr>
            <w:tcW w:w="532" w:type="dxa"/>
          </w:tcPr>
          <w:p w:rsidR="009B728B" w:rsidRPr="00010594" w:rsidRDefault="009B728B" w:rsidP="00F6508F">
            <w:r w:rsidRPr="00010594">
              <w:t>8</w:t>
            </w:r>
          </w:p>
        </w:tc>
        <w:tc>
          <w:tcPr>
            <w:tcW w:w="590" w:type="dxa"/>
          </w:tcPr>
          <w:p w:rsidR="009B728B" w:rsidRPr="00010594" w:rsidRDefault="009B728B" w:rsidP="00F6508F">
            <w:r w:rsidRPr="00010594">
              <w:t>10</w:t>
            </w:r>
          </w:p>
        </w:tc>
        <w:tc>
          <w:tcPr>
            <w:tcW w:w="532" w:type="dxa"/>
          </w:tcPr>
          <w:p w:rsidR="009B728B" w:rsidRPr="00010594" w:rsidRDefault="009B728B" w:rsidP="00F6508F">
            <w:r w:rsidRPr="00010594">
              <w:t>7</w:t>
            </w:r>
          </w:p>
        </w:tc>
        <w:tc>
          <w:tcPr>
            <w:tcW w:w="691" w:type="dxa"/>
          </w:tcPr>
          <w:p w:rsidR="009B728B" w:rsidRPr="00010594" w:rsidRDefault="009B728B" w:rsidP="00F6508F">
            <w:r w:rsidRPr="00010594">
              <w:t>13</w:t>
            </w:r>
          </w:p>
        </w:tc>
        <w:tc>
          <w:tcPr>
            <w:tcW w:w="534" w:type="dxa"/>
          </w:tcPr>
          <w:p w:rsidR="009B728B" w:rsidRPr="00010594" w:rsidRDefault="009B728B" w:rsidP="00F6508F">
            <w:r w:rsidRPr="00010594">
              <w:t>19</w:t>
            </w:r>
          </w:p>
        </w:tc>
        <w:tc>
          <w:tcPr>
            <w:tcW w:w="645" w:type="dxa"/>
          </w:tcPr>
          <w:p w:rsidR="009B728B" w:rsidRPr="00010594" w:rsidRDefault="009B728B" w:rsidP="00F6508F">
            <w:r w:rsidRPr="00010594">
              <w:t>20</w:t>
            </w:r>
          </w:p>
        </w:tc>
        <w:tc>
          <w:tcPr>
            <w:tcW w:w="532" w:type="dxa"/>
          </w:tcPr>
          <w:p w:rsidR="009B728B" w:rsidRPr="00010594" w:rsidRDefault="009B728B" w:rsidP="00F6508F">
            <w:r w:rsidRPr="00010594">
              <w:t>12</w:t>
            </w:r>
          </w:p>
        </w:tc>
        <w:tc>
          <w:tcPr>
            <w:tcW w:w="544" w:type="dxa"/>
          </w:tcPr>
          <w:p w:rsidR="009B728B" w:rsidRPr="00010594" w:rsidRDefault="009B728B" w:rsidP="00F6508F">
            <w:r w:rsidRPr="00010594">
              <w:t>11</w:t>
            </w:r>
          </w:p>
        </w:tc>
      </w:tr>
      <w:tr w:rsidR="009B728B" w:rsidRPr="00010594" w:rsidTr="00F6508F">
        <w:tc>
          <w:tcPr>
            <w:tcW w:w="623" w:type="dxa"/>
          </w:tcPr>
          <w:p w:rsidR="009B728B" w:rsidRPr="00010594" w:rsidRDefault="009B728B" w:rsidP="00F6508F">
            <w:pPr>
              <w:jc w:val="center"/>
            </w:pPr>
            <w:r w:rsidRPr="00010594">
              <w:t>33</w:t>
            </w:r>
          </w:p>
        </w:tc>
        <w:tc>
          <w:tcPr>
            <w:tcW w:w="3166" w:type="dxa"/>
          </w:tcPr>
          <w:p w:rsidR="009B728B" w:rsidRPr="00010594" w:rsidRDefault="009B728B" w:rsidP="00F6508F">
            <w:r w:rsidRPr="00010594">
              <w:t>Пенза</w:t>
            </w:r>
          </w:p>
        </w:tc>
        <w:tc>
          <w:tcPr>
            <w:tcW w:w="885" w:type="dxa"/>
          </w:tcPr>
          <w:p w:rsidR="009B728B" w:rsidRPr="00010594" w:rsidRDefault="009B728B" w:rsidP="00F6508F">
            <w:r w:rsidRPr="00010594">
              <w:t>-27</w:t>
            </w:r>
          </w:p>
        </w:tc>
        <w:tc>
          <w:tcPr>
            <w:tcW w:w="863" w:type="dxa"/>
          </w:tcPr>
          <w:p w:rsidR="009B728B" w:rsidRPr="00010594" w:rsidRDefault="009B728B" w:rsidP="00F6508F">
            <w:r w:rsidRPr="00010594">
              <w:t>-33</w:t>
            </w:r>
          </w:p>
        </w:tc>
        <w:tc>
          <w:tcPr>
            <w:tcW w:w="532" w:type="dxa"/>
          </w:tcPr>
          <w:p w:rsidR="009B728B" w:rsidRPr="00010594" w:rsidRDefault="009B728B" w:rsidP="00F6508F">
            <w:r w:rsidRPr="00010594">
              <w:t>9</w:t>
            </w:r>
          </w:p>
        </w:tc>
        <w:tc>
          <w:tcPr>
            <w:tcW w:w="590" w:type="dxa"/>
          </w:tcPr>
          <w:p w:rsidR="009B728B" w:rsidRPr="00010594" w:rsidRDefault="009B728B" w:rsidP="00F6508F">
            <w:r w:rsidRPr="00010594">
              <w:t>3</w:t>
            </w:r>
          </w:p>
        </w:tc>
        <w:tc>
          <w:tcPr>
            <w:tcW w:w="532" w:type="dxa"/>
          </w:tcPr>
          <w:p w:rsidR="009B728B" w:rsidRPr="00010594" w:rsidRDefault="009B728B" w:rsidP="00F6508F">
            <w:r w:rsidRPr="00010594">
              <w:t>3</w:t>
            </w:r>
          </w:p>
        </w:tc>
        <w:tc>
          <w:tcPr>
            <w:tcW w:w="691" w:type="dxa"/>
          </w:tcPr>
          <w:p w:rsidR="009B728B" w:rsidRPr="00010594" w:rsidRDefault="009B728B" w:rsidP="00F6508F">
            <w:r w:rsidRPr="00010594">
              <w:t>20</w:t>
            </w:r>
          </w:p>
        </w:tc>
        <w:tc>
          <w:tcPr>
            <w:tcW w:w="534" w:type="dxa"/>
          </w:tcPr>
          <w:p w:rsidR="009B728B" w:rsidRPr="00010594" w:rsidRDefault="009B728B" w:rsidP="00F6508F">
            <w:r w:rsidRPr="00010594">
              <w:t>29</w:t>
            </w:r>
          </w:p>
        </w:tc>
        <w:tc>
          <w:tcPr>
            <w:tcW w:w="645" w:type="dxa"/>
          </w:tcPr>
          <w:p w:rsidR="009B728B" w:rsidRPr="00010594" w:rsidRDefault="009B728B" w:rsidP="00F6508F">
            <w:r w:rsidRPr="00010594">
              <w:t>14</w:t>
            </w:r>
          </w:p>
        </w:tc>
        <w:tc>
          <w:tcPr>
            <w:tcW w:w="532" w:type="dxa"/>
          </w:tcPr>
          <w:p w:rsidR="009B728B" w:rsidRPr="00010594" w:rsidRDefault="009B728B" w:rsidP="00F6508F">
            <w:r w:rsidRPr="00010594">
              <w:t>6</w:t>
            </w:r>
          </w:p>
        </w:tc>
        <w:tc>
          <w:tcPr>
            <w:tcW w:w="544" w:type="dxa"/>
          </w:tcPr>
          <w:p w:rsidR="009B728B" w:rsidRPr="00010594" w:rsidRDefault="009B728B" w:rsidP="00F6508F">
            <w:r w:rsidRPr="00010594">
              <w:t>16</w:t>
            </w:r>
          </w:p>
        </w:tc>
      </w:tr>
      <w:tr w:rsidR="009B728B" w:rsidRPr="00010594" w:rsidTr="00F6508F">
        <w:tc>
          <w:tcPr>
            <w:tcW w:w="623" w:type="dxa"/>
          </w:tcPr>
          <w:p w:rsidR="009B728B" w:rsidRPr="00010594" w:rsidRDefault="009B728B" w:rsidP="00F6508F">
            <w:pPr>
              <w:jc w:val="center"/>
            </w:pPr>
            <w:r w:rsidRPr="00010594">
              <w:t>34</w:t>
            </w:r>
          </w:p>
        </w:tc>
        <w:tc>
          <w:tcPr>
            <w:tcW w:w="3166" w:type="dxa"/>
          </w:tcPr>
          <w:p w:rsidR="009B728B" w:rsidRPr="00010594" w:rsidRDefault="009B728B" w:rsidP="00F6508F">
            <w:r w:rsidRPr="00010594">
              <w:t>Псков</w:t>
            </w:r>
          </w:p>
        </w:tc>
        <w:tc>
          <w:tcPr>
            <w:tcW w:w="885" w:type="dxa"/>
          </w:tcPr>
          <w:p w:rsidR="009B728B" w:rsidRPr="00010594" w:rsidRDefault="009B728B" w:rsidP="00F6508F">
            <w:r w:rsidRPr="00010594">
              <w:t>-26</w:t>
            </w:r>
          </w:p>
        </w:tc>
        <w:tc>
          <w:tcPr>
            <w:tcW w:w="863" w:type="dxa"/>
          </w:tcPr>
          <w:p w:rsidR="009B728B" w:rsidRPr="00010594" w:rsidRDefault="009B728B" w:rsidP="00F6508F">
            <w:r w:rsidRPr="00010594">
              <w:t>-31</w:t>
            </w:r>
          </w:p>
        </w:tc>
        <w:tc>
          <w:tcPr>
            <w:tcW w:w="532" w:type="dxa"/>
          </w:tcPr>
          <w:p w:rsidR="009B728B" w:rsidRPr="00010594" w:rsidRDefault="009B728B" w:rsidP="00F6508F">
            <w:r w:rsidRPr="00010594">
              <w:t>6</w:t>
            </w:r>
          </w:p>
        </w:tc>
        <w:tc>
          <w:tcPr>
            <w:tcW w:w="590" w:type="dxa"/>
          </w:tcPr>
          <w:p w:rsidR="009B728B" w:rsidRPr="00010594" w:rsidRDefault="009B728B" w:rsidP="00F6508F">
            <w:r w:rsidRPr="00010594">
              <w:t>7</w:t>
            </w:r>
          </w:p>
        </w:tc>
        <w:tc>
          <w:tcPr>
            <w:tcW w:w="532" w:type="dxa"/>
          </w:tcPr>
          <w:p w:rsidR="009B728B" w:rsidRPr="00010594" w:rsidRDefault="009B728B" w:rsidP="00F6508F">
            <w:r w:rsidRPr="00010594">
              <w:t>10</w:t>
            </w:r>
          </w:p>
        </w:tc>
        <w:tc>
          <w:tcPr>
            <w:tcW w:w="691" w:type="dxa"/>
          </w:tcPr>
          <w:p w:rsidR="009B728B" w:rsidRPr="00010594" w:rsidRDefault="009B728B" w:rsidP="00F6508F">
            <w:r w:rsidRPr="00010594">
              <w:t>15</w:t>
            </w:r>
          </w:p>
        </w:tc>
        <w:tc>
          <w:tcPr>
            <w:tcW w:w="534" w:type="dxa"/>
          </w:tcPr>
          <w:p w:rsidR="009B728B" w:rsidRPr="00010594" w:rsidRDefault="009B728B" w:rsidP="00F6508F">
            <w:r w:rsidRPr="00010594">
              <w:t>22</w:t>
            </w:r>
          </w:p>
        </w:tc>
        <w:tc>
          <w:tcPr>
            <w:tcW w:w="645" w:type="dxa"/>
          </w:tcPr>
          <w:p w:rsidR="009B728B" w:rsidRPr="00010594" w:rsidRDefault="009B728B" w:rsidP="00F6508F">
            <w:r w:rsidRPr="00010594">
              <w:t>16</w:t>
            </w:r>
          </w:p>
        </w:tc>
        <w:tc>
          <w:tcPr>
            <w:tcW w:w="532" w:type="dxa"/>
          </w:tcPr>
          <w:p w:rsidR="009B728B" w:rsidRPr="00010594" w:rsidRDefault="009B728B" w:rsidP="00F6508F">
            <w:r w:rsidRPr="00010594">
              <w:t>11</w:t>
            </w:r>
          </w:p>
        </w:tc>
        <w:tc>
          <w:tcPr>
            <w:tcW w:w="544" w:type="dxa"/>
          </w:tcPr>
          <w:p w:rsidR="009B728B" w:rsidRPr="00010594" w:rsidRDefault="009B728B" w:rsidP="00F6508F">
            <w:r w:rsidRPr="00010594">
              <w:t>13</w:t>
            </w:r>
          </w:p>
        </w:tc>
      </w:tr>
      <w:tr w:rsidR="009B728B" w:rsidRPr="00010594" w:rsidTr="00F6508F">
        <w:tc>
          <w:tcPr>
            <w:tcW w:w="623" w:type="dxa"/>
          </w:tcPr>
          <w:p w:rsidR="009B728B" w:rsidRPr="00010594" w:rsidRDefault="009B728B" w:rsidP="00F6508F">
            <w:pPr>
              <w:jc w:val="center"/>
            </w:pPr>
            <w:r w:rsidRPr="00010594">
              <w:t>35</w:t>
            </w:r>
          </w:p>
        </w:tc>
        <w:tc>
          <w:tcPr>
            <w:tcW w:w="3166" w:type="dxa"/>
          </w:tcPr>
          <w:p w:rsidR="009B728B" w:rsidRPr="00010594" w:rsidRDefault="009B728B" w:rsidP="00F6508F">
            <w:r w:rsidRPr="00010594">
              <w:t>Ростов-на-Дону</w:t>
            </w:r>
          </w:p>
        </w:tc>
        <w:tc>
          <w:tcPr>
            <w:tcW w:w="885" w:type="dxa"/>
          </w:tcPr>
          <w:p w:rsidR="009B728B" w:rsidRPr="00010594" w:rsidRDefault="009B728B" w:rsidP="00F6508F">
            <w:r w:rsidRPr="00010594">
              <w:t>-22</w:t>
            </w:r>
          </w:p>
        </w:tc>
        <w:tc>
          <w:tcPr>
            <w:tcW w:w="863" w:type="dxa"/>
          </w:tcPr>
          <w:p w:rsidR="009B728B" w:rsidRPr="00010594" w:rsidRDefault="009B728B" w:rsidP="00F6508F">
            <w:r w:rsidRPr="00010594">
              <w:t>-27</w:t>
            </w:r>
          </w:p>
        </w:tc>
        <w:tc>
          <w:tcPr>
            <w:tcW w:w="532" w:type="dxa"/>
          </w:tcPr>
          <w:p w:rsidR="009B728B" w:rsidRPr="00010594" w:rsidRDefault="009B728B" w:rsidP="00F6508F">
            <w:r w:rsidRPr="00010594">
              <w:t>4</w:t>
            </w:r>
          </w:p>
        </w:tc>
        <w:tc>
          <w:tcPr>
            <w:tcW w:w="590" w:type="dxa"/>
          </w:tcPr>
          <w:p w:rsidR="009B728B" w:rsidRPr="00010594" w:rsidRDefault="009B728B" w:rsidP="00F6508F">
            <w:r w:rsidRPr="00010594">
              <w:t>14</w:t>
            </w:r>
          </w:p>
        </w:tc>
        <w:tc>
          <w:tcPr>
            <w:tcW w:w="532" w:type="dxa"/>
          </w:tcPr>
          <w:p w:rsidR="009B728B" w:rsidRPr="00010594" w:rsidRDefault="009B728B" w:rsidP="00F6508F">
            <w:r w:rsidRPr="00010594">
              <w:t>33</w:t>
            </w:r>
          </w:p>
        </w:tc>
        <w:tc>
          <w:tcPr>
            <w:tcW w:w="691" w:type="dxa"/>
          </w:tcPr>
          <w:p w:rsidR="009B728B" w:rsidRPr="00010594" w:rsidRDefault="009B728B" w:rsidP="00F6508F">
            <w:r w:rsidRPr="00010594">
              <w:t>10</w:t>
            </w:r>
          </w:p>
        </w:tc>
        <w:tc>
          <w:tcPr>
            <w:tcW w:w="534" w:type="dxa"/>
          </w:tcPr>
          <w:p w:rsidR="009B728B" w:rsidRPr="00010594" w:rsidRDefault="009B728B" w:rsidP="00F6508F">
            <w:r w:rsidRPr="00010594">
              <w:t>4</w:t>
            </w:r>
          </w:p>
        </w:tc>
        <w:tc>
          <w:tcPr>
            <w:tcW w:w="645" w:type="dxa"/>
          </w:tcPr>
          <w:p w:rsidR="009B728B" w:rsidRPr="00010594" w:rsidRDefault="009B728B" w:rsidP="00F6508F">
            <w:r w:rsidRPr="00010594">
              <w:t>12</w:t>
            </w:r>
          </w:p>
        </w:tc>
        <w:tc>
          <w:tcPr>
            <w:tcW w:w="532" w:type="dxa"/>
          </w:tcPr>
          <w:p w:rsidR="009B728B" w:rsidRPr="00010594" w:rsidRDefault="009B728B" w:rsidP="00F6508F">
            <w:r w:rsidRPr="00010594">
              <w:t>17</w:t>
            </w:r>
          </w:p>
        </w:tc>
        <w:tc>
          <w:tcPr>
            <w:tcW w:w="544" w:type="dxa"/>
          </w:tcPr>
          <w:p w:rsidR="009B728B" w:rsidRPr="00010594" w:rsidRDefault="009B728B" w:rsidP="00F6508F">
            <w:r w:rsidRPr="00010594">
              <w:t>6</w:t>
            </w:r>
          </w:p>
        </w:tc>
      </w:tr>
      <w:tr w:rsidR="009B728B" w:rsidRPr="00010594" w:rsidTr="00F6508F">
        <w:tc>
          <w:tcPr>
            <w:tcW w:w="623" w:type="dxa"/>
          </w:tcPr>
          <w:p w:rsidR="009B728B" w:rsidRPr="00010594" w:rsidRDefault="009B728B" w:rsidP="00F6508F">
            <w:pPr>
              <w:jc w:val="center"/>
            </w:pPr>
            <w:r w:rsidRPr="00010594">
              <w:t>36</w:t>
            </w:r>
          </w:p>
        </w:tc>
        <w:tc>
          <w:tcPr>
            <w:tcW w:w="3166" w:type="dxa"/>
          </w:tcPr>
          <w:p w:rsidR="009B728B" w:rsidRPr="00010594" w:rsidRDefault="009B728B" w:rsidP="00F6508F">
            <w:r w:rsidRPr="00010594">
              <w:t>Рязань</w:t>
            </w:r>
          </w:p>
        </w:tc>
        <w:tc>
          <w:tcPr>
            <w:tcW w:w="885" w:type="dxa"/>
          </w:tcPr>
          <w:p w:rsidR="009B728B" w:rsidRPr="00010594" w:rsidRDefault="009B728B" w:rsidP="00F6508F">
            <w:r w:rsidRPr="00010594">
              <w:t>-27</w:t>
            </w:r>
          </w:p>
        </w:tc>
        <w:tc>
          <w:tcPr>
            <w:tcW w:w="863" w:type="dxa"/>
          </w:tcPr>
          <w:p w:rsidR="009B728B" w:rsidRPr="00010594" w:rsidRDefault="009B728B" w:rsidP="00F6508F">
            <w:r w:rsidRPr="00010594">
              <w:t>-33</w:t>
            </w:r>
          </w:p>
        </w:tc>
        <w:tc>
          <w:tcPr>
            <w:tcW w:w="532" w:type="dxa"/>
          </w:tcPr>
          <w:p w:rsidR="009B728B" w:rsidRPr="00010594" w:rsidRDefault="009B728B" w:rsidP="00F6508F">
            <w:r w:rsidRPr="00010594">
              <w:t>7</w:t>
            </w:r>
          </w:p>
        </w:tc>
        <w:tc>
          <w:tcPr>
            <w:tcW w:w="590" w:type="dxa"/>
          </w:tcPr>
          <w:p w:rsidR="009B728B" w:rsidRPr="00010594" w:rsidRDefault="009B728B" w:rsidP="00F6508F">
            <w:r w:rsidRPr="00010594">
              <w:t>5</w:t>
            </w:r>
          </w:p>
        </w:tc>
        <w:tc>
          <w:tcPr>
            <w:tcW w:w="532" w:type="dxa"/>
          </w:tcPr>
          <w:p w:rsidR="009B728B" w:rsidRPr="00010594" w:rsidRDefault="009B728B" w:rsidP="00F6508F">
            <w:r w:rsidRPr="00010594">
              <w:t>8</w:t>
            </w:r>
          </w:p>
        </w:tc>
        <w:tc>
          <w:tcPr>
            <w:tcW w:w="691" w:type="dxa"/>
          </w:tcPr>
          <w:p w:rsidR="009B728B" w:rsidRPr="00010594" w:rsidRDefault="009B728B" w:rsidP="00F6508F">
            <w:r w:rsidRPr="00010594">
              <w:t>15</w:t>
            </w:r>
          </w:p>
        </w:tc>
        <w:tc>
          <w:tcPr>
            <w:tcW w:w="534" w:type="dxa"/>
          </w:tcPr>
          <w:p w:rsidR="009B728B" w:rsidRPr="00010594" w:rsidRDefault="009B728B" w:rsidP="00F6508F">
            <w:r w:rsidRPr="00010594">
              <w:t>17</w:t>
            </w:r>
          </w:p>
        </w:tc>
        <w:tc>
          <w:tcPr>
            <w:tcW w:w="645" w:type="dxa"/>
          </w:tcPr>
          <w:p w:rsidR="009B728B" w:rsidRPr="00010594" w:rsidRDefault="009B728B" w:rsidP="00F6508F">
            <w:r w:rsidRPr="00010594">
              <w:t>23</w:t>
            </w:r>
          </w:p>
        </w:tc>
        <w:tc>
          <w:tcPr>
            <w:tcW w:w="532" w:type="dxa"/>
          </w:tcPr>
          <w:p w:rsidR="009B728B" w:rsidRPr="00010594" w:rsidRDefault="009B728B" w:rsidP="00F6508F">
            <w:r w:rsidRPr="00010594">
              <w:t>14</w:t>
            </w:r>
          </w:p>
        </w:tc>
        <w:tc>
          <w:tcPr>
            <w:tcW w:w="544" w:type="dxa"/>
          </w:tcPr>
          <w:p w:rsidR="009B728B" w:rsidRPr="00010594" w:rsidRDefault="009B728B" w:rsidP="00F6508F">
            <w:r w:rsidRPr="00010594">
              <w:t>11</w:t>
            </w:r>
          </w:p>
        </w:tc>
      </w:tr>
      <w:tr w:rsidR="009B728B" w:rsidRPr="00010594" w:rsidTr="00F6508F">
        <w:tc>
          <w:tcPr>
            <w:tcW w:w="623" w:type="dxa"/>
          </w:tcPr>
          <w:p w:rsidR="009B728B" w:rsidRPr="00010594" w:rsidRDefault="009B728B" w:rsidP="00F6508F">
            <w:pPr>
              <w:jc w:val="center"/>
            </w:pPr>
            <w:r w:rsidRPr="00010594">
              <w:t>37</w:t>
            </w:r>
          </w:p>
        </w:tc>
        <w:tc>
          <w:tcPr>
            <w:tcW w:w="3166" w:type="dxa"/>
          </w:tcPr>
          <w:p w:rsidR="009B728B" w:rsidRPr="00010594" w:rsidRDefault="009B728B" w:rsidP="00F6508F">
            <w:r w:rsidRPr="00010594">
              <w:t>Саратов</w:t>
            </w:r>
          </w:p>
        </w:tc>
        <w:tc>
          <w:tcPr>
            <w:tcW w:w="885" w:type="dxa"/>
          </w:tcPr>
          <w:p w:rsidR="009B728B" w:rsidRPr="00010594" w:rsidRDefault="009B728B" w:rsidP="00F6508F">
            <w:r w:rsidRPr="00010594">
              <w:t>-25</w:t>
            </w:r>
          </w:p>
        </w:tc>
        <w:tc>
          <w:tcPr>
            <w:tcW w:w="863" w:type="dxa"/>
          </w:tcPr>
          <w:p w:rsidR="009B728B" w:rsidRPr="00010594" w:rsidRDefault="009B728B" w:rsidP="00F6508F">
            <w:r w:rsidRPr="00010594">
              <w:t>-34</w:t>
            </w:r>
          </w:p>
        </w:tc>
        <w:tc>
          <w:tcPr>
            <w:tcW w:w="532" w:type="dxa"/>
          </w:tcPr>
          <w:p w:rsidR="009B728B" w:rsidRPr="00010594" w:rsidRDefault="009B728B" w:rsidP="00F6508F">
            <w:r w:rsidRPr="00010594">
              <w:t>6</w:t>
            </w:r>
          </w:p>
        </w:tc>
        <w:tc>
          <w:tcPr>
            <w:tcW w:w="590" w:type="dxa"/>
          </w:tcPr>
          <w:p w:rsidR="009B728B" w:rsidRPr="00010594" w:rsidRDefault="009B728B" w:rsidP="00F6508F">
            <w:r w:rsidRPr="00010594">
              <w:t>2</w:t>
            </w:r>
          </w:p>
        </w:tc>
        <w:tc>
          <w:tcPr>
            <w:tcW w:w="532" w:type="dxa"/>
          </w:tcPr>
          <w:p w:rsidR="009B728B" w:rsidRPr="00010594" w:rsidRDefault="009B728B" w:rsidP="00F6508F">
            <w:r w:rsidRPr="00010594">
              <w:t>10</w:t>
            </w:r>
          </w:p>
        </w:tc>
        <w:tc>
          <w:tcPr>
            <w:tcW w:w="691" w:type="dxa"/>
          </w:tcPr>
          <w:p w:rsidR="009B728B" w:rsidRPr="00010594" w:rsidRDefault="009B728B" w:rsidP="00F6508F">
            <w:r w:rsidRPr="00010594">
              <w:t>17</w:t>
            </w:r>
          </w:p>
        </w:tc>
        <w:tc>
          <w:tcPr>
            <w:tcW w:w="534" w:type="dxa"/>
          </w:tcPr>
          <w:p w:rsidR="009B728B" w:rsidRPr="00010594" w:rsidRDefault="009B728B" w:rsidP="00F6508F">
            <w:r w:rsidRPr="00010594">
              <w:t>21</w:t>
            </w:r>
          </w:p>
        </w:tc>
        <w:tc>
          <w:tcPr>
            <w:tcW w:w="645" w:type="dxa"/>
          </w:tcPr>
          <w:p w:rsidR="009B728B" w:rsidRPr="00010594" w:rsidRDefault="009B728B" w:rsidP="00F6508F">
            <w:r w:rsidRPr="00010594">
              <w:t>7</w:t>
            </w:r>
          </w:p>
        </w:tc>
        <w:tc>
          <w:tcPr>
            <w:tcW w:w="532" w:type="dxa"/>
          </w:tcPr>
          <w:p w:rsidR="009B728B" w:rsidRPr="00010594" w:rsidRDefault="009B728B" w:rsidP="00F6508F">
            <w:r w:rsidRPr="00010594">
              <w:t>15</w:t>
            </w:r>
          </w:p>
        </w:tc>
        <w:tc>
          <w:tcPr>
            <w:tcW w:w="544" w:type="dxa"/>
          </w:tcPr>
          <w:p w:rsidR="009B728B" w:rsidRPr="00010594" w:rsidRDefault="009B728B" w:rsidP="00F6508F">
            <w:r w:rsidRPr="00010594">
              <w:t>21</w:t>
            </w:r>
          </w:p>
        </w:tc>
      </w:tr>
      <w:tr w:rsidR="009B728B" w:rsidRPr="00010594" w:rsidTr="00F6508F">
        <w:tc>
          <w:tcPr>
            <w:tcW w:w="623" w:type="dxa"/>
          </w:tcPr>
          <w:p w:rsidR="009B728B" w:rsidRPr="00010594" w:rsidRDefault="009B728B" w:rsidP="00F6508F">
            <w:pPr>
              <w:jc w:val="center"/>
            </w:pPr>
            <w:r w:rsidRPr="00010594">
              <w:t>38</w:t>
            </w:r>
          </w:p>
        </w:tc>
        <w:tc>
          <w:tcPr>
            <w:tcW w:w="3166" w:type="dxa"/>
          </w:tcPr>
          <w:p w:rsidR="009B728B" w:rsidRPr="00010594" w:rsidRDefault="009B728B" w:rsidP="00F6508F">
            <w:r w:rsidRPr="00010594">
              <w:t>Смоленск</w:t>
            </w:r>
          </w:p>
        </w:tc>
        <w:tc>
          <w:tcPr>
            <w:tcW w:w="885" w:type="dxa"/>
          </w:tcPr>
          <w:p w:rsidR="009B728B" w:rsidRPr="00010594" w:rsidRDefault="009B728B" w:rsidP="00F6508F">
            <w:r w:rsidRPr="00010594">
              <w:t>-26</w:t>
            </w:r>
          </w:p>
        </w:tc>
        <w:tc>
          <w:tcPr>
            <w:tcW w:w="863" w:type="dxa"/>
          </w:tcPr>
          <w:p w:rsidR="009B728B" w:rsidRPr="00010594" w:rsidRDefault="009B728B" w:rsidP="00F6508F">
            <w:r w:rsidRPr="00010594">
              <w:t>-32</w:t>
            </w:r>
          </w:p>
        </w:tc>
        <w:tc>
          <w:tcPr>
            <w:tcW w:w="532" w:type="dxa"/>
          </w:tcPr>
          <w:p w:rsidR="009B728B" w:rsidRPr="00010594" w:rsidRDefault="009B728B" w:rsidP="00F6508F">
            <w:r w:rsidRPr="00010594">
              <w:t>10</w:t>
            </w:r>
          </w:p>
        </w:tc>
        <w:tc>
          <w:tcPr>
            <w:tcW w:w="590" w:type="dxa"/>
          </w:tcPr>
          <w:p w:rsidR="009B728B" w:rsidRPr="00010594" w:rsidRDefault="009B728B" w:rsidP="00F6508F">
            <w:r w:rsidRPr="00010594">
              <w:t>5</w:t>
            </w:r>
          </w:p>
        </w:tc>
        <w:tc>
          <w:tcPr>
            <w:tcW w:w="532" w:type="dxa"/>
          </w:tcPr>
          <w:p w:rsidR="009B728B" w:rsidRPr="00010594" w:rsidRDefault="009B728B" w:rsidP="00F6508F">
            <w:r w:rsidRPr="00010594">
              <w:t>8</w:t>
            </w:r>
          </w:p>
        </w:tc>
        <w:tc>
          <w:tcPr>
            <w:tcW w:w="691" w:type="dxa"/>
          </w:tcPr>
          <w:p w:rsidR="009B728B" w:rsidRPr="00010594" w:rsidRDefault="009B728B" w:rsidP="00F6508F">
            <w:r w:rsidRPr="00010594">
              <w:t>21</w:t>
            </w:r>
          </w:p>
        </w:tc>
        <w:tc>
          <w:tcPr>
            <w:tcW w:w="534" w:type="dxa"/>
          </w:tcPr>
          <w:p w:rsidR="009B728B" w:rsidRPr="00010594" w:rsidRDefault="009B728B" w:rsidP="00F6508F">
            <w:r w:rsidRPr="00010594">
              <w:t>20</w:t>
            </w:r>
          </w:p>
        </w:tc>
        <w:tc>
          <w:tcPr>
            <w:tcW w:w="645" w:type="dxa"/>
          </w:tcPr>
          <w:p w:rsidR="009B728B" w:rsidRPr="00010594" w:rsidRDefault="009B728B" w:rsidP="00F6508F">
            <w:r w:rsidRPr="00010594">
              <w:t>15</w:t>
            </w:r>
          </w:p>
        </w:tc>
        <w:tc>
          <w:tcPr>
            <w:tcW w:w="532" w:type="dxa"/>
          </w:tcPr>
          <w:p w:rsidR="009B728B" w:rsidRPr="00010594" w:rsidRDefault="009B728B" w:rsidP="00F6508F">
            <w:r w:rsidRPr="00010594">
              <w:t>10</w:t>
            </w:r>
          </w:p>
        </w:tc>
        <w:tc>
          <w:tcPr>
            <w:tcW w:w="544" w:type="dxa"/>
          </w:tcPr>
          <w:p w:rsidR="009B728B" w:rsidRPr="00010594" w:rsidRDefault="009B728B" w:rsidP="00F6508F">
            <w:r w:rsidRPr="00010594">
              <w:t>17</w:t>
            </w:r>
          </w:p>
        </w:tc>
      </w:tr>
    </w:tbl>
    <w:p w:rsidR="009B728B" w:rsidRDefault="009B728B" w:rsidP="009B728B">
      <w:pPr>
        <w:jc w:val="center"/>
        <w:rPr>
          <w:b/>
          <w:sz w:val="28"/>
          <w:szCs w:val="28"/>
        </w:rPr>
      </w:pPr>
    </w:p>
    <w:p w:rsidR="009B728B" w:rsidRDefault="009B728B" w:rsidP="009B728B">
      <w:pPr>
        <w:jc w:val="center"/>
        <w:rPr>
          <w:b/>
          <w:sz w:val="28"/>
          <w:szCs w:val="28"/>
        </w:rPr>
      </w:pPr>
    </w:p>
    <w:p w:rsidR="009B728B" w:rsidRDefault="009B728B" w:rsidP="009B728B">
      <w:pPr>
        <w:jc w:val="center"/>
        <w:rPr>
          <w:b/>
          <w:sz w:val="28"/>
          <w:szCs w:val="28"/>
        </w:rPr>
      </w:pPr>
    </w:p>
    <w:p w:rsidR="00BD72D9" w:rsidRDefault="00BD72D9" w:rsidP="00BD72D9">
      <w:pPr>
        <w:spacing w:after="0" w:line="240" w:lineRule="auto"/>
        <w:jc w:val="center"/>
        <w:rPr>
          <w:sz w:val="24"/>
          <w:szCs w:val="24"/>
        </w:rPr>
      </w:pPr>
    </w:p>
    <w:p w:rsidR="00BD72D9" w:rsidRDefault="00BD72D9" w:rsidP="00BD72D9">
      <w:pPr>
        <w:spacing w:after="0" w:line="240" w:lineRule="auto"/>
        <w:jc w:val="center"/>
        <w:rPr>
          <w:sz w:val="24"/>
          <w:szCs w:val="24"/>
        </w:rPr>
      </w:pPr>
    </w:p>
    <w:p w:rsidR="00BD72D9" w:rsidRDefault="00BD72D9" w:rsidP="00BD72D9">
      <w:pPr>
        <w:spacing w:after="0" w:line="240" w:lineRule="auto"/>
        <w:jc w:val="center"/>
        <w:rPr>
          <w:sz w:val="24"/>
          <w:szCs w:val="24"/>
        </w:rPr>
      </w:pPr>
    </w:p>
    <w:p w:rsidR="00BD72D9" w:rsidRDefault="00BD72D9" w:rsidP="00BD72D9">
      <w:pPr>
        <w:spacing w:after="0" w:line="240" w:lineRule="auto"/>
        <w:jc w:val="center"/>
        <w:rPr>
          <w:sz w:val="24"/>
          <w:szCs w:val="24"/>
        </w:rPr>
      </w:pPr>
    </w:p>
    <w:p w:rsidR="00BD72D9" w:rsidRDefault="00BD72D9" w:rsidP="00BD72D9">
      <w:pPr>
        <w:spacing w:after="0" w:line="240" w:lineRule="auto"/>
        <w:jc w:val="center"/>
        <w:rPr>
          <w:sz w:val="24"/>
          <w:szCs w:val="24"/>
        </w:rPr>
      </w:pPr>
    </w:p>
    <w:p w:rsidR="00BD72D9" w:rsidRDefault="00BD72D9" w:rsidP="00BD72D9">
      <w:pPr>
        <w:spacing w:after="0" w:line="240" w:lineRule="auto"/>
        <w:jc w:val="center"/>
        <w:rPr>
          <w:sz w:val="24"/>
          <w:szCs w:val="24"/>
        </w:rPr>
      </w:pPr>
    </w:p>
    <w:p w:rsidR="00BD72D9" w:rsidRDefault="00BD72D9" w:rsidP="00BD72D9">
      <w:pPr>
        <w:spacing w:after="0" w:line="240" w:lineRule="auto"/>
        <w:jc w:val="center"/>
        <w:rPr>
          <w:sz w:val="24"/>
          <w:szCs w:val="24"/>
        </w:rPr>
      </w:pPr>
    </w:p>
    <w:p w:rsidR="00BD72D9" w:rsidRDefault="00BD72D9" w:rsidP="00BD72D9">
      <w:pPr>
        <w:spacing w:after="0" w:line="240" w:lineRule="auto"/>
        <w:jc w:val="center"/>
        <w:rPr>
          <w:sz w:val="24"/>
          <w:szCs w:val="24"/>
        </w:rPr>
      </w:pPr>
    </w:p>
    <w:p w:rsidR="00BD72D9" w:rsidRDefault="00BD72D9" w:rsidP="00BD72D9">
      <w:pPr>
        <w:spacing w:after="0" w:line="240" w:lineRule="auto"/>
        <w:jc w:val="center"/>
        <w:rPr>
          <w:sz w:val="24"/>
          <w:szCs w:val="24"/>
        </w:rPr>
      </w:pPr>
    </w:p>
    <w:p w:rsidR="00BD72D9" w:rsidRDefault="00BD72D9" w:rsidP="00BD72D9">
      <w:pPr>
        <w:spacing w:after="0" w:line="240" w:lineRule="auto"/>
        <w:jc w:val="center"/>
        <w:rPr>
          <w:sz w:val="24"/>
          <w:szCs w:val="24"/>
        </w:rPr>
      </w:pPr>
    </w:p>
    <w:p w:rsidR="009B728B" w:rsidRPr="00BD72D9" w:rsidRDefault="009B728B" w:rsidP="00BD72D9">
      <w:pPr>
        <w:spacing w:after="0" w:line="240" w:lineRule="auto"/>
        <w:jc w:val="center"/>
        <w:rPr>
          <w:sz w:val="24"/>
          <w:szCs w:val="24"/>
        </w:rPr>
      </w:pPr>
      <w:r w:rsidRPr="00BD72D9">
        <w:rPr>
          <w:sz w:val="24"/>
          <w:szCs w:val="24"/>
        </w:rPr>
        <w:t>Приложение В</w:t>
      </w:r>
    </w:p>
    <w:p w:rsidR="009B728B" w:rsidRPr="00BD72D9" w:rsidRDefault="009B728B" w:rsidP="00BD72D9">
      <w:pPr>
        <w:spacing w:after="0" w:line="240" w:lineRule="auto"/>
        <w:jc w:val="center"/>
        <w:rPr>
          <w:sz w:val="24"/>
          <w:szCs w:val="24"/>
        </w:rPr>
      </w:pPr>
      <w:r w:rsidRPr="00BD72D9">
        <w:rPr>
          <w:sz w:val="24"/>
          <w:szCs w:val="24"/>
        </w:rPr>
        <w:t>(справочное)</w:t>
      </w:r>
    </w:p>
    <w:p w:rsidR="009B728B" w:rsidRPr="00BD72D9" w:rsidRDefault="009B728B" w:rsidP="00BD72D9">
      <w:pPr>
        <w:spacing w:after="0" w:line="240" w:lineRule="auto"/>
        <w:ind w:firstLine="720"/>
        <w:jc w:val="center"/>
        <w:outlineLvl w:val="0"/>
        <w:rPr>
          <w:sz w:val="24"/>
          <w:szCs w:val="24"/>
        </w:rPr>
      </w:pPr>
      <w:r w:rsidRPr="00BD72D9">
        <w:rPr>
          <w:sz w:val="24"/>
          <w:szCs w:val="24"/>
        </w:rPr>
        <w:t xml:space="preserve">Схематическая карта средней глубины </w:t>
      </w:r>
    </w:p>
    <w:p w:rsidR="009B728B" w:rsidRPr="00BD72D9" w:rsidRDefault="009B728B" w:rsidP="00BD72D9">
      <w:pPr>
        <w:spacing w:after="0" w:line="240" w:lineRule="auto"/>
        <w:ind w:firstLine="720"/>
        <w:jc w:val="center"/>
        <w:rPr>
          <w:sz w:val="24"/>
          <w:szCs w:val="24"/>
        </w:rPr>
      </w:pPr>
      <w:r w:rsidRPr="00BD72D9">
        <w:rPr>
          <w:sz w:val="24"/>
          <w:szCs w:val="24"/>
        </w:rPr>
        <w:t>промерзания грунтов</w:t>
      </w:r>
    </w:p>
    <w:p w:rsidR="009B728B" w:rsidRDefault="009B728B" w:rsidP="00BD72D9">
      <w:pPr>
        <w:spacing w:after="0" w:line="240" w:lineRule="auto"/>
        <w:ind w:firstLine="720"/>
        <w:jc w:val="center"/>
        <w:rPr>
          <w:b/>
          <w:sz w:val="32"/>
          <w:szCs w:val="32"/>
        </w:rPr>
      </w:pPr>
    </w:p>
    <w:p w:rsidR="009B728B" w:rsidRDefault="009B728B" w:rsidP="009B728B">
      <w:pPr>
        <w:rPr>
          <w:b/>
          <w:sz w:val="32"/>
          <w:szCs w:val="32"/>
        </w:rPr>
      </w:pPr>
      <w:r>
        <w:rPr>
          <w:b/>
          <w:noProof/>
          <w:sz w:val="32"/>
          <w:szCs w:val="32"/>
        </w:rPr>
        <w:drawing>
          <wp:inline distT="0" distB="0" distL="0" distR="0" wp14:anchorId="65FA2565" wp14:editId="48797001">
            <wp:extent cx="6400800" cy="4467225"/>
            <wp:effectExtent l="19050" t="0" r="0" b="0"/>
            <wp:docPr id="1" name="Рисунок 7" descr="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005"/>
                    <pic:cNvPicPr>
                      <a:picLocks noChangeAspect="1" noChangeArrowheads="1"/>
                    </pic:cNvPicPr>
                  </pic:nvPicPr>
                  <pic:blipFill>
                    <a:blip r:embed="rId16">
                      <a:lum bright="-12000" contrast="42000"/>
                    </a:blip>
                    <a:srcRect/>
                    <a:stretch>
                      <a:fillRect/>
                    </a:stretch>
                  </pic:blipFill>
                  <pic:spPr bwMode="auto">
                    <a:xfrm>
                      <a:off x="0" y="0"/>
                      <a:ext cx="6400800" cy="4467225"/>
                    </a:xfrm>
                    <a:prstGeom prst="rect">
                      <a:avLst/>
                    </a:prstGeom>
                    <a:noFill/>
                    <a:ln w="9525">
                      <a:noFill/>
                      <a:miter lim="800000"/>
                      <a:headEnd/>
                      <a:tailEnd/>
                    </a:ln>
                  </pic:spPr>
                </pic:pic>
              </a:graphicData>
            </a:graphic>
          </wp:inline>
        </w:drawing>
      </w:r>
    </w:p>
    <w:p w:rsidR="009B728B" w:rsidRDefault="009B728B" w:rsidP="009B728B">
      <w:pPr>
        <w:rPr>
          <w:b/>
          <w:sz w:val="32"/>
          <w:szCs w:val="32"/>
        </w:rPr>
      </w:pPr>
    </w:p>
    <w:p w:rsidR="00DD509A" w:rsidRPr="00BD72D9" w:rsidRDefault="00DD509A">
      <w:pPr>
        <w:rPr>
          <w:rFonts w:ascii="Times New Roman" w:hAnsi="Times New Roman" w:cs="Times New Roman"/>
          <w:b/>
          <w:sz w:val="24"/>
          <w:szCs w:val="24"/>
        </w:rPr>
      </w:pPr>
      <w:bookmarkStart w:id="0" w:name="page1"/>
      <w:bookmarkEnd w:id="0"/>
      <w:r w:rsidRPr="00BD72D9">
        <w:rPr>
          <w:rFonts w:ascii="Times New Roman" w:eastAsia="Calibri" w:hAnsi="Times New Roman" w:cs="Times New Roman"/>
          <w:b/>
          <w:bCs/>
          <w:sz w:val="24"/>
          <w:szCs w:val="24"/>
        </w:rPr>
        <w:t>Проектирование производственных зданий</w:t>
      </w:r>
    </w:p>
    <w:p w:rsidR="00DD509A" w:rsidRPr="00BD72D9" w:rsidRDefault="00DD509A" w:rsidP="00BD72D9">
      <w:pPr>
        <w:spacing w:before="100" w:beforeAutospacing="1" w:after="0" w:line="240" w:lineRule="auto"/>
        <w:rPr>
          <w:rFonts w:ascii="Times New Roman" w:hAnsi="Times New Roman" w:cs="Times New Roman"/>
          <w:sz w:val="24"/>
          <w:szCs w:val="24"/>
        </w:rPr>
      </w:pPr>
      <w:r w:rsidRPr="00BD72D9">
        <w:rPr>
          <w:rFonts w:ascii="Times New Roman" w:eastAsia="Times New Roman" w:hAnsi="Times New Roman" w:cs="Times New Roman"/>
          <w:sz w:val="24"/>
          <w:szCs w:val="24"/>
        </w:rPr>
        <w:t>Разработка фрагментов плана этажа.</w:t>
      </w:r>
    </w:p>
    <w:p w:rsidR="00DD509A" w:rsidRPr="00BD72D9" w:rsidRDefault="00DD509A" w:rsidP="00BD72D9">
      <w:pPr>
        <w:spacing w:before="100" w:beforeAutospacing="1" w:after="0" w:line="240" w:lineRule="auto"/>
        <w:rPr>
          <w:rFonts w:ascii="Times New Roman" w:hAnsi="Times New Roman" w:cs="Times New Roman"/>
          <w:sz w:val="24"/>
          <w:szCs w:val="24"/>
        </w:rPr>
      </w:pPr>
      <w:r w:rsidRPr="00BD72D9">
        <w:rPr>
          <w:rFonts w:ascii="Times New Roman" w:eastAsia="Times New Roman" w:hAnsi="Times New Roman" w:cs="Times New Roman"/>
          <w:sz w:val="24"/>
          <w:szCs w:val="24"/>
        </w:rPr>
        <w:t>Разработка фрагментов плана фундаментов</w:t>
      </w:r>
    </w:p>
    <w:p w:rsidR="00DD509A" w:rsidRPr="00BD72D9" w:rsidRDefault="00DD509A" w:rsidP="00BD72D9">
      <w:pPr>
        <w:spacing w:before="100" w:beforeAutospacing="1" w:after="0" w:line="240" w:lineRule="auto"/>
        <w:rPr>
          <w:rFonts w:ascii="Times New Roman" w:hAnsi="Times New Roman" w:cs="Times New Roman"/>
          <w:sz w:val="24"/>
          <w:szCs w:val="24"/>
        </w:rPr>
      </w:pPr>
      <w:r w:rsidRPr="00BD72D9">
        <w:rPr>
          <w:rFonts w:ascii="Times New Roman" w:eastAsia="Times New Roman" w:hAnsi="Times New Roman" w:cs="Times New Roman"/>
          <w:sz w:val="24"/>
          <w:szCs w:val="24"/>
        </w:rPr>
        <w:t>Разработка фундамента поперечного разреза здания с разбивкой наружной стены на панели.</w:t>
      </w:r>
    </w:p>
    <w:p w:rsidR="00DD509A" w:rsidRPr="00BD72D9" w:rsidRDefault="00DD509A" w:rsidP="00BD72D9">
      <w:pPr>
        <w:spacing w:before="100" w:beforeAutospacing="1" w:after="0" w:line="240" w:lineRule="auto"/>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Разработка фрагмента плана покрытия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Задача работы — закрепить знания, полученные при изучении теоретического курса «освоить основные несущие конструкции зданий, а также других элементов конструкций, которые в совокупности определяет конструктивную систему, и обеспечивают прочность, устойчивость и долговечность здания. Кроме того, данная работа предусматривает определение единовременных затрат на строительство по укрепленным расценкам (сметной стоимости здания) с учетом его физического износа за определенный срок эксплуатации.</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Для выполнения работ согласно заданию необходимо выполнить:</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-план здания в масштабе 1: 200;</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lastRenderedPageBreak/>
        <w:t>-продольный разрез здания в масштабе 1: 100;</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-поперечный разрез здания в масштабе 1: 100;</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-на планах и разрезах показать окна и двери;</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-показать вертикальные отметки на разрезах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-определить износ здания и его остаточную стоимость согласно заданному физическому износу отдельных конструктивных элементов;</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-составить краткую пояснительную записку по конструктивному решению здания и экономическому анализу.</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Исходные данные: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Длина здания, м — 42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Ширина здания, м — 18</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Количество этажей — 3</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Высота этажей: Н1 — 3,6; Н2 — 4,2; Н3 — 6,0.</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2.</w:t>
      </w:r>
      <w:r w:rsidRPr="00BD72D9">
        <w:rPr>
          <w:rFonts w:ascii="Times New Roman" w:eastAsia="Times New Roman" w:hAnsi="Times New Roman" w:cs="Times New Roman"/>
          <w:sz w:val="24"/>
          <w:szCs w:val="24"/>
        </w:rPr>
        <w:t> </w:t>
      </w:r>
      <w:r w:rsidRPr="00BD72D9">
        <w:rPr>
          <w:rFonts w:ascii="Times New Roman" w:eastAsia="Times New Roman" w:hAnsi="Times New Roman" w:cs="Times New Roman"/>
          <w:b/>
          <w:bCs/>
          <w:sz w:val="24"/>
          <w:szCs w:val="24"/>
        </w:rPr>
        <w:t>Конструкции и материалы, принятые в проекте (пояснительная записка)</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Производственное здание, исходя из технологической схемы, запроектировано четырехэтажным.</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Параметры здания: пролеты — 6 м, шаг крайних колонн — 6 м, средних — 6 м; высота — 13,8 м.</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Конструктивная схема каркасно-панельная, конструктивная схема — каркас с поперечными рамами.</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В проекте приняты:</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фундаменты под колонной — столбчатые с подстаканниками, объемом бетона до 5 м</w:t>
      </w:r>
      <w:r w:rsidRPr="00BD72D9">
        <w:rPr>
          <w:rFonts w:ascii="Times New Roman" w:eastAsia="Times New Roman" w:hAnsi="Times New Roman" w:cs="Times New Roman"/>
          <w:sz w:val="24"/>
          <w:szCs w:val="24"/>
          <w:vertAlign w:val="superscript"/>
        </w:rPr>
        <w:t>2</w:t>
      </w:r>
      <w:r w:rsidRPr="00BD72D9">
        <w:rPr>
          <w:rFonts w:ascii="Times New Roman" w:eastAsia="Times New Roman" w:hAnsi="Times New Roman" w:cs="Times New Roman"/>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ограждающие конструкции — однослойные панели с толщиной 300 мм, длина панелей 6 м, цокольные панели опираются на фундаментные балки;</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плиты покрытия — ребристые железобетонные с размерами 600 012 000 и 1 200 012 000, высотой 400 мм;</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кровля состоит из </w:t>
      </w:r>
      <w:proofErr w:type="spellStart"/>
      <w:r w:rsidRPr="00BD72D9">
        <w:rPr>
          <w:rFonts w:ascii="Times New Roman" w:eastAsia="Times New Roman" w:hAnsi="Times New Roman" w:cs="Times New Roman"/>
          <w:sz w:val="24"/>
          <w:szCs w:val="24"/>
        </w:rPr>
        <w:t>пароизоляции</w:t>
      </w:r>
      <w:proofErr w:type="spellEnd"/>
      <w:r w:rsidRPr="00BD72D9">
        <w:rPr>
          <w:rFonts w:ascii="Times New Roman" w:eastAsia="Times New Roman" w:hAnsi="Times New Roman" w:cs="Times New Roman"/>
          <w:sz w:val="24"/>
          <w:szCs w:val="24"/>
        </w:rPr>
        <w:t xml:space="preserve"> (1 слой пергамина по битумной мастике), теплоизоляции из пенобетонных (или газобетонных) плит толщиной 250 мм, кровля принята рулонная в виде ковра из 3-х слоев рубероида, проклеенных битумной мастикой;</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заполнение оконных проемов по осям I и II — ленточная с двойным остеклением, в среднем пролете запроектирован светоаэрационный фонарь одностворчатый, ширина фонаря 6 м, по длине фонарь ограничен двумя шагами стропильных конструкций по торцам здания и двумя разрывами по 6 м с двух сторон температурного шва;</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полы в среднем пролете из мозаичного бетона, в пролете между осями, А и Б — из штучных керамических плиток 15 015 017 мм, в пролете между осями В и Г — асфальтобетонные.</w:t>
      </w:r>
    </w:p>
    <w:p w:rsidR="00DE709E" w:rsidRDefault="00DE709E" w:rsidP="00BD72D9">
      <w:pPr>
        <w:spacing w:before="100" w:beforeAutospacing="1" w:after="0" w:line="240" w:lineRule="auto"/>
        <w:jc w:val="both"/>
        <w:rPr>
          <w:rFonts w:ascii="Times New Roman" w:eastAsia="Times New Roman" w:hAnsi="Times New Roman" w:cs="Times New Roman"/>
          <w:b/>
          <w:bCs/>
          <w:sz w:val="24"/>
          <w:szCs w:val="24"/>
        </w:rPr>
      </w:pP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lastRenderedPageBreak/>
        <w:t>3.</w:t>
      </w:r>
      <w:r w:rsidRPr="00BD72D9">
        <w:rPr>
          <w:rFonts w:ascii="Times New Roman" w:eastAsia="Times New Roman" w:hAnsi="Times New Roman" w:cs="Times New Roman"/>
          <w:sz w:val="24"/>
          <w:szCs w:val="24"/>
        </w:rPr>
        <w:t> </w:t>
      </w:r>
      <w:r w:rsidRPr="00BD72D9">
        <w:rPr>
          <w:rFonts w:ascii="Times New Roman" w:eastAsia="Times New Roman" w:hAnsi="Times New Roman" w:cs="Times New Roman"/>
          <w:b/>
          <w:bCs/>
          <w:sz w:val="24"/>
          <w:szCs w:val="24"/>
        </w:rPr>
        <w:t>Определение сметной стоимости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После выполнения графической части работы необходимо приступить к определению стоимости строительно-монтажных работ, для чего определяется расход строительных материалов по всем элементам здания. Несущие конструкции здания: фундаменты, колонны, балки и расход утеплителя в покрытии исчисляются в м</w:t>
      </w:r>
      <w:r w:rsidRPr="00BD72D9">
        <w:rPr>
          <w:rFonts w:ascii="Times New Roman" w:eastAsia="Times New Roman" w:hAnsi="Times New Roman" w:cs="Times New Roman"/>
          <w:sz w:val="24"/>
          <w:szCs w:val="24"/>
          <w:vertAlign w:val="superscript"/>
        </w:rPr>
        <w:t>3</w:t>
      </w:r>
      <w:r w:rsidRPr="00BD72D9">
        <w:rPr>
          <w:rFonts w:ascii="Times New Roman" w:eastAsia="Times New Roman" w:hAnsi="Times New Roman" w:cs="Times New Roman"/>
          <w:sz w:val="24"/>
          <w:szCs w:val="24"/>
        </w:rPr>
        <w:t>. Полы, перекрытия, покрытия, ограждающие конструкции из панелей (стены) без учета площадей оконных и дверных проемов, окна и двери исчисляются в м</w:t>
      </w:r>
      <w:r w:rsidRPr="00BD72D9">
        <w:rPr>
          <w:rFonts w:ascii="Times New Roman" w:eastAsia="Times New Roman" w:hAnsi="Times New Roman" w:cs="Times New Roman"/>
          <w:sz w:val="24"/>
          <w:szCs w:val="24"/>
          <w:vertAlign w:val="superscript"/>
        </w:rPr>
        <w:t>2</w:t>
      </w:r>
      <w:r w:rsidRPr="00BD72D9">
        <w:rPr>
          <w:rFonts w:ascii="Times New Roman" w:eastAsia="Times New Roman" w:hAnsi="Times New Roman" w:cs="Times New Roman"/>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Сметная стоимость здания в целом К складывается из стоимости его отдельных элементов и определяется по формулам:</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xml:space="preserve">К=? </w:t>
      </w: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ин</w:t>
      </w:r>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нр</w:t>
      </w:r>
      <w:proofErr w:type="spellEnd"/>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xml:space="preserve"> = </w:t>
      </w:r>
      <w:proofErr w:type="spellStart"/>
      <w:r w:rsidRPr="00BD72D9">
        <w:rPr>
          <w:rFonts w:ascii="Times New Roman" w:eastAsia="Times New Roman" w:hAnsi="Times New Roman" w:cs="Times New Roman"/>
          <w:sz w:val="24"/>
          <w:szCs w:val="24"/>
        </w:rPr>
        <w:t>k</w:t>
      </w:r>
      <w:r w:rsidRPr="00BD72D9">
        <w:rPr>
          <w:rFonts w:ascii="Times New Roman" w:eastAsia="Times New Roman" w:hAnsi="Times New Roman" w:cs="Times New Roman"/>
          <w:sz w:val="24"/>
          <w:szCs w:val="24"/>
          <w:vertAlign w:val="subscript"/>
        </w:rPr>
        <w:t>i</w:t>
      </w:r>
      <w:r w:rsidRPr="00BD72D9">
        <w:rPr>
          <w:rFonts w:ascii="Times New Roman" w:eastAsia="Times New Roman" w:hAnsi="Times New Roman" w:cs="Times New Roman"/>
          <w:sz w:val="24"/>
          <w:szCs w:val="24"/>
        </w:rPr>
        <w:t>·m</w:t>
      </w:r>
      <w:r w:rsidRPr="00BD72D9">
        <w:rPr>
          <w:rFonts w:ascii="Times New Roman" w:eastAsia="Times New Roman" w:hAnsi="Times New Roman" w:cs="Times New Roman"/>
          <w:sz w:val="24"/>
          <w:szCs w:val="24"/>
          <w:vertAlign w:val="subscript"/>
        </w:rPr>
        <w:t>i</w:t>
      </w:r>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тс</w:t>
      </w:r>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р</w:t>
      </w:r>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н</w:t>
      </w:r>
      <w:proofErr w:type="spellEnd"/>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xml:space="preserve">К — стоимость здания в целом, </w:t>
      </w:r>
      <w:proofErr w:type="spellStart"/>
      <w:r w:rsidRPr="00BD72D9">
        <w:rPr>
          <w:rFonts w:ascii="Times New Roman" w:eastAsia="Times New Roman" w:hAnsi="Times New Roman" w:cs="Times New Roman"/>
          <w:sz w:val="24"/>
          <w:szCs w:val="24"/>
        </w:rPr>
        <w:t>руб</w:t>
      </w:r>
      <w:proofErr w:type="spellEnd"/>
      <w:r w:rsidRPr="00BD72D9">
        <w:rPr>
          <w:rFonts w:ascii="Times New Roman" w:eastAsia="Times New Roman" w:hAnsi="Times New Roman" w:cs="Times New Roman"/>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xml:space="preserve"> — стоимость отдельной конструкции, </w:t>
      </w:r>
      <w:proofErr w:type="spellStart"/>
      <w:r w:rsidRPr="00BD72D9">
        <w:rPr>
          <w:rFonts w:ascii="Times New Roman" w:eastAsia="Times New Roman" w:hAnsi="Times New Roman" w:cs="Times New Roman"/>
          <w:sz w:val="24"/>
          <w:szCs w:val="24"/>
        </w:rPr>
        <w:t>руб</w:t>
      </w:r>
      <w:proofErr w:type="spellEnd"/>
      <w:r w:rsidRPr="00BD72D9">
        <w:rPr>
          <w:rFonts w:ascii="Times New Roman" w:eastAsia="Times New Roman" w:hAnsi="Times New Roman" w:cs="Times New Roman"/>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ин</w:t>
      </w:r>
      <w:proofErr w:type="spellEnd"/>
      <w:r w:rsidRPr="00BD72D9">
        <w:rPr>
          <w:rFonts w:ascii="Times New Roman" w:eastAsia="Times New Roman" w:hAnsi="Times New Roman" w:cs="Times New Roman"/>
          <w:sz w:val="24"/>
          <w:szCs w:val="24"/>
        </w:rPr>
        <w:t> — поправочный коэффициент удорожания с учетом инфляции, равный 30;</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нр</w:t>
      </w:r>
      <w:proofErr w:type="spellEnd"/>
      <w:r w:rsidRPr="00BD72D9">
        <w:rPr>
          <w:rFonts w:ascii="Times New Roman" w:eastAsia="Times New Roman" w:hAnsi="Times New Roman" w:cs="Times New Roman"/>
          <w:sz w:val="24"/>
          <w:szCs w:val="24"/>
        </w:rPr>
        <w:t> — коэффициент на неучтенные расходы = 1,5;</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k</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xml:space="preserve"> — стоимость одного элемента, </w:t>
      </w:r>
      <w:proofErr w:type="spellStart"/>
      <w:r w:rsidRPr="00BD72D9">
        <w:rPr>
          <w:rFonts w:ascii="Times New Roman" w:eastAsia="Times New Roman" w:hAnsi="Times New Roman" w:cs="Times New Roman"/>
          <w:sz w:val="24"/>
          <w:szCs w:val="24"/>
        </w:rPr>
        <w:t>руб</w:t>
      </w:r>
      <w:proofErr w:type="spellEnd"/>
      <w:r w:rsidRPr="00BD72D9">
        <w:rPr>
          <w:rFonts w:ascii="Times New Roman" w:eastAsia="Times New Roman" w:hAnsi="Times New Roman" w:cs="Times New Roman"/>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m</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 количество элементов в здании;</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тс</w:t>
      </w:r>
      <w:proofErr w:type="spellEnd"/>
      <w:r w:rsidRPr="00BD72D9">
        <w:rPr>
          <w:rFonts w:ascii="Times New Roman" w:eastAsia="Times New Roman" w:hAnsi="Times New Roman" w:cs="Times New Roman"/>
          <w:sz w:val="24"/>
          <w:szCs w:val="24"/>
        </w:rPr>
        <w:t> — поправочный коэффициент к стоимости элемента в зависимости от географического района строительства = 1,2;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р</w:t>
      </w:r>
      <w:proofErr w:type="spellEnd"/>
      <w:r w:rsidRPr="00BD72D9">
        <w:rPr>
          <w:rFonts w:ascii="Times New Roman" w:eastAsia="Times New Roman" w:hAnsi="Times New Roman" w:cs="Times New Roman"/>
          <w:sz w:val="24"/>
          <w:szCs w:val="24"/>
        </w:rPr>
        <w:t> — коэффициент накладных расходов на строительные работы= 1,65</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н</w:t>
      </w:r>
      <w:proofErr w:type="spellEnd"/>
      <w:r w:rsidRPr="00BD72D9">
        <w:rPr>
          <w:rFonts w:ascii="Times New Roman" w:eastAsia="Times New Roman" w:hAnsi="Times New Roman" w:cs="Times New Roman"/>
          <w:sz w:val="24"/>
          <w:szCs w:val="24"/>
        </w:rPr>
        <w:t> — коэффициент плановых накоплений = 1,08.</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Расчет сметной стоимости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1. Нулевой цикл</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а). Фундаменты железобетонные: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=56,2·32·1,2·1,65·1,08 =3845,70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б). Фундаментные балки:</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=106,2·32·1,2·1,65·1,08 =7267,14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в). Цоколь из кирпича:</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=42,8·180·1,2·1,65·1,08 =16 474,23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2. Колонны железобетонные: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а) крайние: 0,45 м</w:t>
      </w:r>
      <w:r w:rsidRPr="00BD72D9">
        <w:rPr>
          <w:rFonts w:ascii="Times New Roman" w:eastAsia="Times New Roman" w:hAnsi="Times New Roman" w:cs="Times New Roman"/>
          <w:sz w:val="24"/>
          <w:szCs w:val="24"/>
          <w:vertAlign w:val="superscript"/>
        </w:rPr>
        <w:t>3</w:t>
      </w:r>
      <w:r w:rsidRPr="00BD72D9">
        <w:rPr>
          <w:rFonts w:ascii="Times New Roman" w:eastAsia="Times New Roman" w:hAnsi="Times New Roman" w:cs="Times New Roman"/>
          <w:sz w:val="24"/>
          <w:szCs w:val="24"/>
        </w:rPr>
        <w:t>·60 =27 м</w:t>
      </w:r>
      <w:r w:rsidRPr="00BD72D9">
        <w:rPr>
          <w:rFonts w:ascii="Times New Roman" w:eastAsia="Times New Roman" w:hAnsi="Times New Roman" w:cs="Times New Roman"/>
          <w:sz w:val="24"/>
          <w:szCs w:val="24"/>
          <w:vertAlign w:val="superscript"/>
        </w:rPr>
        <w:t>3</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б) средние: 0,48 м</w:t>
      </w:r>
      <w:r w:rsidRPr="00BD72D9">
        <w:rPr>
          <w:rFonts w:ascii="Times New Roman" w:eastAsia="Times New Roman" w:hAnsi="Times New Roman" w:cs="Times New Roman"/>
          <w:sz w:val="24"/>
          <w:szCs w:val="24"/>
          <w:vertAlign w:val="superscript"/>
        </w:rPr>
        <w:t>3</w:t>
      </w:r>
      <w:r w:rsidRPr="00BD72D9">
        <w:rPr>
          <w:rFonts w:ascii="Times New Roman" w:eastAsia="Times New Roman" w:hAnsi="Times New Roman" w:cs="Times New Roman"/>
          <w:sz w:val="24"/>
          <w:szCs w:val="24"/>
        </w:rPr>
        <w:t>·36 =17,28 м</w:t>
      </w:r>
      <w:r w:rsidRPr="00BD72D9">
        <w:rPr>
          <w:rFonts w:ascii="Times New Roman" w:eastAsia="Times New Roman" w:hAnsi="Times New Roman" w:cs="Times New Roman"/>
          <w:sz w:val="24"/>
          <w:szCs w:val="24"/>
          <w:vertAlign w:val="superscript"/>
        </w:rPr>
        <w:t>3</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lastRenderedPageBreak/>
        <w:t>в) крайние + средние: 27+17,28 =44,28 м</w:t>
      </w:r>
      <w:r w:rsidRPr="00BD72D9">
        <w:rPr>
          <w:rFonts w:ascii="Times New Roman" w:eastAsia="Times New Roman" w:hAnsi="Times New Roman" w:cs="Times New Roman"/>
          <w:sz w:val="24"/>
          <w:szCs w:val="24"/>
          <w:vertAlign w:val="superscript"/>
        </w:rPr>
        <w:t>3</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=130,7·44,28 ·1,2·1,08·1,65 =12 375,77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3. Покрытие: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а). Плиты покрытия: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=12,8·756·1,2·1,65·1,08 =20 692,87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 xml:space="preserve">б). Утеплитель </w:t>
      </w:r>
      <w:proofErr w:type="spellStart"/>
      <w:r w:rsidRPr="00BD72D9">
        <w:rPr>
          <w:rFonts w:ascii="Times New Roman" w:eastAsia="Times New Roman" w:hAnsi="Times New Roman" w:cs="Times New Roman"/>
          <w:b/>
          <w:bCs/>
          <w:sz w:val="24"/>
          <w:szCs w:val="24"/>
        </w:rPr>
        <w:t>минераловатный</w:t>
      </w:r>
      <w:proofErr w:type="spellEnd"/>
      <w:r w:rsidRPr="00BD72D9">
        <w:rPr>
          <w:rFonts w:ascii="Times New Roman" w:eastAsia="Times New Roman" w:hAnsi="Times New Roman" w:cs="Times New Roman"/>
          <w:b/>
          <w:bCs/>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=37,5·756·1,2·1,65·1,08 =60 623,64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в). Мягкая кровля в 3 слоя: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=2,8·756·1,2·1,65·1,08 =4526,56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4. Бетонные полы:</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=5,9·756·1,2·1,65·1,08 =9538,12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5. Окна:</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=31,0·181,44·1,2·1,65·1,08 =12 027,73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6. Двери:</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=27,5·14,4·1,2·1,65·1,08 =846,81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7. Стены панельные: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=24,2·(1656-(181,44+14,4))·1,2·1,65·1,08 =75 562,2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8. Перегородка:</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=11,4·1200·1,2·1,65·1,08 =29 253,31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9. Лестницы:</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=27,9·18·3·1,2·1,65·1,08 =3221,71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Таблица 1 </w:t>
      </w:r>
      <w:r w:rsidRPr="00BD72D9">
        <w:rPr>
          <w:rFonts w:ascii="Times New Roman" w:eastAsia="Times New Roman" w:hAnsi="Times New Roman" w:cs="Times New Roman"/>
          <w:b/>
          <w:bCs/>
          <w:sz w:val="24"/>
          <w:szCs w:val="24"/>
        </w:rPr>
        <w:t>Расчет сметной стоимости</w:t>
      </w:r>
    </w:p>
    <w:tbl>
      <w:tblPr>
        <w:tblW w:w="0" w:type="auto"/>
        <w:tblCellMar>
          <w:left w:w="0" w:type="dxa"/>
          <w:right w:w="0" w:type="dxa"/>
        </w:tblCellMar>
        <w:tblLook w:val="04A0" w:firstRow="1" w:lastRow="0" w:firstColumn="1" w:lastColumn="0" w:noHBand="0" w:noVBand="1"/>
      </w:tblPr>
      <w:tblGrid>
        <w:gridCol w:w="2363"/>
        <w:gridCol w:w="1409"/>
        <w:gridCol w:w="1644"/>
        <w:gridCol w:w="1433"/>
        <w:gridCol w:w="1354"/>
        <w:gridCol w:w="2052"/>
        <w:gridCol w:w="156"/>
      </w:tblGrid>
      <w:tr w:rsidR="00F6508F" w:rsidRPr="00BD72D9" w:rsidTr="00F6508F">
        <w:trPr>
          <w:gridAfter w:val="6"/>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Наименование конструктивного элемента</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Единицы измерения</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Объем или площадь элемента, м</w:t>
            </w:r>
            <w:r w:rsidRPr="00BD72D9">
              <w:rPr>
                <w:rFonts w:ascii="Times New Roman" w:eastAsia="Times New Roman" w:hAnsi="Times New Roman" w:cs="Times New Roman"/>
                <w:sz w:val="24"/>
                <w:szCs w:val="24"/>
                <w:vertAlign w:val="superscript"/>
              </w:rPr>
              <w:t>3</w:t>
            </w:r>
            <w:r w:rsidRPr="00BD72D9">
              <w:rPr>
                <w:rFonts w:ascii="Times New Roman" w:eastAsia="Times New Roman" w:hAnsi="Times New Roman" w:cs="Times New Roman"/>
                <w:sz w:val="24"/>
                <w:szCs w:val="24"/>
              </w:rPr>
              <w:t>, 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Стоимость единицы</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Общая стоимость</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Процент соотношения к общей стоимости</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 Нулевой цикл:</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27 587,07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10,8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а) фундаменты</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штук</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56,2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3845,70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б) фундаментные балки</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106,2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7267,14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в) цоколь из кирпича</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180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16 474,23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lastRenderedPageBreak/>
              <w:t>2) Колонны</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44,28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130,7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12 375,77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 Покрытие:</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85 843,07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33,5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а) плиты покрытия</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756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20 692,87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б) утеплитель</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756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37,5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60 623,64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в) мягкая кровля в 3 слоя</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756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4526,56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 Бетонные полы</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756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5,9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9538,12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5) Окна</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181,44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12 027,73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6) Двери</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14,4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27,5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846,81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0,3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 Стены панельные</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1656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24,2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75 562,2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8) Перегородки</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1200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29 253,31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9) Лестница</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w:t>
            </w:r>
            <w:r w:rsidRPr="00BD72D9">
              <w:rPr>
                <w:rFonts w:ascii="Times New Roman" w:eastAsia="Times New Roman" w:hAnsi="Times New Roman" w:cs="Times New Roman"/>
                <w:sz w:val="24"/>
                <w:szCs w:val="24"/>
                <w:vertAlign w:val="superscript"/>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54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27,9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3221,71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ИТОГО:</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256 255,79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100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bl>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Сметная стоимость здания в целом складывается из стоимости его отдельных элементов и определяется по формуле: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К =?</w:t>
      </w: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ин</w:t>
      </w:r>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нр</w:t>
      </w:r>
      <w:proofErr w:type="spellEnd"/>
      <w:r w:rsidRPr="00BD72D9">
        <w:rPr>
          <w:rFonts w:ascii="Times New Roman" w:eastAsia="Times New Roman" w:hAnsi="Times New Roman" w:cs="Times New Roman"/>
          <w:sz w:val="24"/>
          <w:szCs w:val="24"/>
        </w:rPr>
        <w:t> =256 255,79?30 ?1,5 = 11 531 510,55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износ здание железобетонный армирование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4.</w:t>
      </w:r>
      <w:r w:rsidRPr="00BD72D9">
        <w:rPr>
          <w:rFonts w:ascii="Times New Roman" w:eastAsia="Times New Roman" w:hAnsi="Times New Roman" w:cs="Times New Roman"/>
          <w:sz w:val="24"/>
          <w:szCs w:val="24"/>
        </w:rPr>
        <w:t> </w:t>
      </w:r>
      <w:r w:rsidRPr="00BD72D9">
        <w:rPr>
          <w:rFonts w:ascii="Times New Roman" w:eastAsia="Times New Roman" w:hAnsi="Times New Roman" w:cs="Times New Roman"/>
          <w:b/>
          <w:bCs/>
          <w:sz w:val="24"/>
          <w:szCs w:val="24"/>
        </w:rPr>
        <w:t>Оценка физического износа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Физический износ конструкции, элемента или системы определяется на основании обследования износа отдельных участков здания, рассчитывается по формуле: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lang w:val="en-US"/>
        </w:rPr>
      </w:pPr>
      <w:proofErr w:type="spellStart"/>
      <w:r w:rsidRPr="00BD72D9">
        <w:rPr>
          <w:rFonts w:ascii="Times New Roman" w:eastAsia="Times New Roman" w:hAnsi="Times New Roman" w:cs="Times New Roman"/>
          <w:sz w:val="24"/>
          <w:szCs w:val="24"/>
          <w:lang w:val="en-US"/>
        </w:rPr>
        <w:t>i</w:t>
      </w:r>
      <w:proofErr w:type="spellEnd"/>
      <w:r w:rsidRPr="00BD72D9">
        <w:rPr>
          <w:rFonts w:ascii="Times New Roman" w:eastAsia="Times New Roman" w:hAnsi="Times New Roman" w:cs="Times New Roman"/>
          <w:sz w:val="24"/>
          <w:szCs w:val="24"/>
          <w:lang w:val="en-US"/>
        </w:rPr>
        <w:t>=n</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lang w:val="en-US"/>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w:t>
      </w:r>
      <w:proofErr w:type="spellEnd"/>
      <w:r w:rsidRPr="00BD72D9">
        <w:rPr>
          <w:rFonts w:ascii="Times New Roman" w:eastAsia="Times New Roman" w:hAnsi="Times New Roman" w:cs="Times New Roman"/>
          <w:sz w:val="24"/>
          <w:szCs w:val="24"/>
          <w:lang w:val="en-US"/>
        </w:rPr>
        <w:t>=?</w:t>
      </w:r>
      <w:r w:rsidRPr="00BD72D9">
        <w:rPr>
          <w:rFonts w:ascii="Times New Roman" w:eastAsia="Times New Roman" w:hAnsi="Times New Roman" w:cs="Times New Roman"/>
          <w:sz w:val="24"/>
          <w:szCs w:val="24"/>
        </w:rPr>
        <w:t>Ф</w:t>
      </w:r>
      <w:proofErr w:type="spellStart"/>
      <w:r w:rsidRPr="00BD72D9">
        <w:rPr>
          <w:rFonts w:ascii="Times New Roman" w:eastAsia="Times New Roman" w:hAnsi="Times New Roman" w:cs="Times New Roman"/>
          <w:sz w:val="24"/>
          <w:szCs w:val="24"/>
          <w:vertAlign w:val="subscript"/>
          <w:lang w:val="en-US"/>
        </w:rPr>
        <w:t>i</w:t>
      </w:r>
      <w:proofErr w:type="spellEnd"/>
      <w:r w:rsidRPr="00BD72D9">
        <w:rPr>
          <w:rFonts w:ascii="Times New Roman" w:eastAsia="Times New Roman" w:hAnsi="Times New Roman" w:cs="Times New Roman"/>
          <w:sz w:val="24"/>
          <w:szCs w:val="24"/>
          <w:vertAlign w:val="subscript"/>
          <w:lang w:val="en-US"/>
        </w:rPr>
        <w:t>*</w:t>
      </w:r>
      <w:r w:rsidRPr="00BD72D9">
        <w:rPr>
          <w:rFonts w:ascii="Times New Roman" w:eastAsia="Times New Roman" w:hAnsi="Times New Roman" w:cs="Times New Roman"/>
          <w:sz w:val="24"/>
          <w:szCs w:val="24"/>
        </w:rPr>
        <w:t>Р</w:t>
      </w:r>
      <w:proofErr w:type="spellStart"/>
      <w:r w:rsidRPr="00BD72D9">
        <w:rPr>
          <w:rFonts w:ascii="Times New Roman" w:eastAsia="Times New Roman" w:hAnsi="Times New Roman" w:cs="Times New Roman"/>
          <w:sz w:val="24"/>
          <w:szCs w:val="24"/>
          <w:vertAlign w:val="subscript"/>
          <w:lang w:val="en-US"/>
        </w:rPr>
        <w:t>i</w:t>
      </w:r>
      <w:proofErr w:type="spellEnd"/>
      <w:r w:rsidRPr="00BD72D9">
        <w:rPr>
          <w:rFonts w:ascii="Times New Roman" w:eastAsia="Times New Roman" w:hAnsi="Times New Roman" w:cs="Times New Roman"/>
          <w:sz w:val="24"/>
          <w:szCs w:val="24"/>
          <w:lang w:val="en-US"/>
        </w:rPr>
        <w:t>/</w:t>
      </w:r>
      <w:proofErr w:type="spellStart"/>
      <w:r w:rsidRPr="00BD72D9">
        <w:rPr>
          <w:rFonts w:ascii="Times New Roman" w:eastAsia="Times New Roman" w:hAnsi="Times New Roman" w:cs="Times New Roman"/>
          <w:sz w:val="24"/>
          <w:szCs w:val="24"/>
        </w:rPr>
        <w:t>Р</w:t>
      </w:r>
      <w:r w:rsidRPr="00BD72D9">
        <w:rPr>
          <w:rFonts w:ascii="Times New Roman" w:eastAsia="Times New Roman" w:hAnsi="Times New Roman" w:cs="Times New Roman"/>
          <w:sz w:val="24"/>
          <w:szCs w:val="24"/>
          <w:vertAlign w:val="subscript"/>
        </w:rPr>
        <w:t>к</w:t>
      </w:r>
      <w:proofErr w:type="spellEnd"/>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lang w:val="en-US"/>
        </w:rPr>
      </w:pPr>
      <w:proofErr w:type="spellStart"/>
      <w:r w:rsidRPr="00BD72D9">
        <w:rPr>
          <w:rFonts w:ascii="Times New Roman" w:eastAsia="Times New Roman" w:hAnsi="Times New Roman" w:cs="Times New Roman"/>
          <w:sz w:val="24"/>
          <w:szCs w:val="24"/>
          <w:lang w:val="en-US"/>
        </w:rPr>
        <w:t>i</w:t>
      </w:r>
      <w:proofErr w:type="spellEnd"/>
      <w:r w:rsidRPr="00BD72D9">
        <w:rPr>
          <w:rFonts w:ascii="Times New Roman" w:eastAsia="Times New Roman" w:hAnsi="Times New Roman" w:cs="Times New Roman"/>
          <w:sz w:val="24"/>
          <w:szCs w:val="24"/>
          <w:lang w:val="en-US"/>
        </w:rPr>
        <w:t>=1</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w:t>
      </w:r>
      <w:proofErr w:type="spellEnd"/>
      <w:r w:rsidRPr="00BD72D9">
        <w:rPr>
          <w:rFonts w:ascii="Times New Roman" w:eastAsia="Times New Roman" w:hAnsi="Times New Roman" w:cs="Times New Roman"/>
          <w:sz w:val="24"/>
          <w:szCs w:val="24"/>
        </w:rPr>
        <w:t> — физический износ, %</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 физический износ участка конструкций, %</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Р</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 размеры (площадь или длина) поврежденного участка, м</w:t>
      </w:r>
      <w:r w:rsidRPr="00BD72D9">
        <w:rPr>
          <w:rFonts w:ascii="Times New Roman" w:eastAsia="Times New Roman" w:hAnsi="Times New Roman" w:cs="Times New Roman"/>
          <w:sz w:val="24"/>
          <w:szCs w:val="24"/>
          <w:vertAlign w:val="superscript"/>
        </w:rPr>
        <w:t>2</w:t>
      </w:r>
      <w:r w:rsidRPr="00BD72D9">
        <w:rPr>
          <w:rFonts w:ascii="Times New Roman" w:eastAsia="Times New Roman" w:hAnsi="Times New Roman" w:cs="Times New Roman"/>
          <w:sz w:val="24"/>
          <w:szCs w:val="24"/>
        </w:rPr>
        <w:t> или м</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Р</w:t>
      </w:r>
      <w:r w:rsidRPr="00BD72D9">
        <w:rPr>
          <w:rFonts w:ascii="Times New Roman" w:eastAsia="Times New Roman" w:hAnsi="Times New Roman" w:cs="Times New Roman"/>
          <w:sz w:val="24"/>
          <w:szCs w:val="24"/>
          <w:vertAlign w:val="subscript"/>
        </w:rPr>
        <w:t>к</w:t>
      </w:r>
      <w:proofErr w:type="spellEnd"/>
      <w:r w:rsidRPr="00BD72D9">
        <w:rPr>
          <w:rFonts w:ascii="Times New Roman" w:eastAsia="Times New Roman" w:hAnsi="Times New Roman" w:cs="Times New Roman"/>
          <w:sz w:val="24"/>
          <w:szCs w:val="24"/>
        </w:rPr>
        <w:t> — размеры всей конструкции, м</w:t>
      </w:r>
      <w:r w:rsidRPr="00BD72D9">
        <w:rPr>
          <w:rFonts w:ascii="Times New Roman" w:eastAsia="Times New Roman" w:hAnsi="Times New Roman" w:cs="Times New Roman"/>
          <w:sz w:val="24"/>
          <w:szCs w:val="24"/>
          <w:vertAlign w:val="superscript"/>
        </w:rPr>
        <w:t>2</w:t>
      </w:r>
      <w:r w:rsidRPr="00BD72D9">
        <w:rPr>
          <w:rFonts w:ascii="Times New Roman" w:eastAsia="Times New Roman" w:hAnsi="Times New Roman" w:cs="Times New Roman"/>
          <w:sz w:val="24"/>
          <w:szCs w:val="24"/>
        </w:rPr>
        <w:t> или м</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n — число поврежденных участков</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Физический износ здания определяется по формуле: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lang w:val="en-US"/>
        </w:rPr>
      </w:pPr>
      <w:proofErr w:type="spellStart"/>
      <w:r w:rsidRPr="00BD72D9">
        <w:rPr>
          <w:rFonts w:ascii="Times New Roman" w:eastAsia="Times New Roman" w:hAnsi="Times New Roman" w:cs="Times New Roman"/>
          <w:sz w:val="24"/>
          <w:szCs w:val="24"/>
          <w:lang w:val="en-US"/>
        </w:rPr>
        <w:t>i</w:t>
      </w:r>
      <w:proofErr w:type="spellEnd"/>
      <w:r w:rsidRPr="00BD72D9">
        <w:rPr>
          <w:rFonts w:ascii="Times New Roman" w:eastAsia="Times New Roman" w:hAnsi="Times New Roman" w:cs="Times New Roman"/>
          <w:sz w:val="24"/>
          <w:szCs w:val="24"/>
          <w:lang w:val="en-US"/>
        </w:rPr>
        <w:t>=n</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lang w:val="en-US"/>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з</w:t>
      </w:r>
      <w:proofErr w:type="spellEnd"/>
      <w:r w:rsidRPr="00BD72D9">
        <w:rPr>
          <w:rFonts w:ascii="Times New Roman" w:eastAsia="Times New Roman" w:hAnsi="Times New Roman" w:cs="Times New Roman"/>
          <w:sz w:val="24"/>
          <w:szCs w:val="24"/>
          <w:lang w:val="en-US"/>
        </w:rPr>
        <w:t>=?</w:t>
      </w: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w:t>
      </w:r>
      <w:r w:rsidRPr="00BD72D9">
        <w:rPr>
          <w:rFonts w:ascii="Times New Roman" w:eastAsia="Times New Roman" w:hAnsi="Times New Roman" w:cs="Times New Roman"/>
          <w:sz w:val="24"/>
          <w:szCs w:val="24"/>
          <w:vertAlign w:val="subscript"/>
          <w:lang w:val="en-US"/>
        </w:rPr>
        <w:t>i</w:t>
      </w:r>
      <w:proofErr w:type="spellEnd"/>
      <w:r w:rsidRPr="00BD72D9">
        <w:rPr>
          <w:rFonts w:ascii="Times New Roman" w:eastAsia="Times New Roman" w:hAnsi="Times New Roman" w:cs="Times New Roman"/>
          <w:sz w:val="24"/>
          <w:szCs w:val="24"/>
          <w:vertAlign w:val="subscript"/>
          <w:lang w:val="en-US"/>
        </w:rPr>
        <w:t>*</w:t>
      </w:r>
      <w:r w:rsidRPr="00BD72D9">
        <w:rPr>
          <w:rFonts w:ascii="Times New Roman" w:eastAsia="Times New Roman" w:hAnsi="Times New Roman" w:cs="Times New Roman"/>
          <w:sz w:val="24"/>
          <w:szCs w:val="24"/>
          <w:lang w:val="en-US"/>
        </w:rPr>
        <w:t>L</w:t>
      </w:r>
      <w:r w:rsidRPr="00BD72D9">
        <w:rPr>
          <w:rFonts w:ascii="Times New Roman" w:eastAsia="Times New Roman" w:hAnsi="Times New Roman" w:cs="Times New Roman"/>
          <w:sz w:val="24"/>
          <w:szCs w:val="24"/>
          <w:vertAlign w:val="subscript"/>
          <w:lang w:val="en-US"/>
        </w:rPr>
        <w:t>i</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lang w:val="en-US"/>
        </w:rPr>
      </w:pPr>
      <w:proofErr w:type="spellStart"/>
      <w:r w:rsidRPr="00BD72D9">
        <w:rPr>
          <w:rFonts w:ascii="Times New Roman" w:eastAsia="Times New Roman" w:hAnsi="Times New Roman" w:cs="Times New Roman"/>
          <w:sz w:val="24"/>
          <w:szCs w:val="24"/>
          <w:lang w:val="en-US"/>
        </w:rPr>
        <w:lastRenderedPageBreak/>
        <w:t>i</w:t>
      </w:r>
      <w:proofErr w:type="spellEnd"/>
      <w:r w:rsidRPr="00BD72D9">
        <w:rPr>
          <w:rFonts w:ascii="Times New Roman" w:eastAsia="Times New Roman" w:hAnsi="Times New Roman" w:cs="Times New Roman"/>
          <w:sz w:val="24"/>
          <w:szCs w:val="24"/>
          <w:lang w:val="en-US"/>
        </w:rPr>
        <w:t>=1</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з</w:t>
      </w:r>
      <w:proofErr w:type="spellEnd"/>
      <w:r w:rsidRPr="00BD72D9">
        <w:rPr>
          <w:rFonts w:ascii="Times New Roman" w:eastAsia="Times New Roman" w:hAnsi="Times New Roman" w:cs="Times New Roman"/>
          <w:sz w:val="24"/>
          <w:szCs w:val="24"/>
        </w:rPr>
        <w:t> -физический износ здания, %</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кi</w:t>
      </w:r>
      <w:proofErr w:type="spellEnd"/>
      <w:r w:rsidRPr="00BD72D9">
        <w:rPr>
          <w:rFonts w:ascii="Times New Roman" w:eastAsia="Times New Roman" w:hAnsi="Times New Roman" w:cs="Times New Roman"/>
          <w:sz w:val="24"/>
          <w:szCs w:val="24"/>
        </w:rPr>
        <w:t> -физический износ отдельной конструкции, %</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l</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-коэффициент соответствующий доле восстановительной стоимости отдельной конструкции в общей восстановительной стоимости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n -число отдельных конструкций в здании</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Физический износ слоистой конструкции по сроку службы определяется по формуле: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i=n</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с</w:t>
      </w:r>
      <w:proofErr w:type="spellEnd"/>
      <w:r w:rsidRPr="00BD72D9">
        <w:rPr>
          <w:rFonts w:ascii="Times New Roman" w:eastAsia="Times New Roman" w:hAnsi="Times New Roman" w:cs="Times New Roman"/>
          <w:sz w:val="24"/>
          <w:szCs w:val="24"/>
        </w:rPr>
        <w:t>=?</w:t>
      </w: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vertAlign w:val="subscript"/>
        </w:rPr>
        <w:t>*</w:t>
      </w: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i=1</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с</w:t>
      </w:r>
      <w:proofErr w:type="spellEnd"/>
      <w:r w:rsidRPr="00BD72D9">
        <w:rPr>
          <w:rFonts w:ascii="Times New Roman" w:eastAsia="Times New Roman" w:hAnsi="Times New Roman" w:cs="Times New Roman"/>
          <w:sz w:val="24"/>
          <w:szCs w:val="24"/>
        </w:rPr>
        <w:t> -физический износ слоистой конструкции, %</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-физический износ материала слоя, определяемый в зависимости от срока эксплуатации данной слоистой конструкции, %</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i</w:t>
      </w:r>
      <w:proofErr w:type="spellEnd"/>
      <w:r w:rsidRPr="00BD72D9">
        <w:rPr>
          <w:rFonts w:ascii="Times New Roman" w:eastAsia="Times New Roman" w:hAnsi="Times New Roman" w:cs="Times New Roman"/>
          <w:sz w:val="24"/>
          <w:szCs w:val="24"/>
        </w:rPr>
        <w:t> -коэффициент, определяемый как отношение стоимости материала слоя к стоимости всей конструкции</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n -число слоев</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Расчет физического износа:</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1. Оценка физического износа цоколя: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1.1. Определение площади поврежденного цоколя: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 оси «А» А</w:t>
      </w:r>
      <w:r w:rsidRPr="00BD72D9">
        <w:rPr>
          <w:rFonts w:ascii="Times New Roman" w:eastAsia="Times New Roman" w:hAnsi="Times New Roman" w:cs="Times New Roman"/>
          <w:sz w:val="24"/>
          <w:szCs w:val="24"/>
          <w:vertAlign w:val="subscript"/>
        </w:rPr>
        <w:t>1</w:t>
      </w:r>
      <w:r w:rsidRPr="00BD72D9">
        <w:rPr>
          <w:rFonts w:ascii="Times New Roman" w:eastAsia="Times New Roman" w:hAnsi="Times New Roman" w:cs="Times New Roman"/>
          <w:sz w:val="24"/>
          <w:szCs w:val="24"/>
        </w:rPr>
        <w:t> =17·1,5 =25,5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А</w:t>
      </w:r>
      <w:r w:rsidRPr="00BD72D9">
        <w:rPr>
          <w:rFonts w:ascii="Times New Roman" w:eastAsia="Times New Roman" w:hAnsi="Times New Roman" w:cs="Times New Roman"/>
          <w:sz w:val="24"/>
          <w:szCs w:val="24"/>
          <w:vertAlign w:val="subscript"/>
        </w:rPr>
        <w:t>2</w:t>
      </w:r>
      <w:r w:rsidRPr="00BD72D9">
        <w:rPr>
          <w:rFonts w:ascii="Times New Roman" w:eastAsia="Times New Roman" w:hAnsi="Times New Roman" w:cs="Times New Roman"/>
          <w:sz w:val="24"/>
          <w:szCs w:val="24"/>
        </w:rPr>
        <w:t> =42·1,5 =63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 оси «1» А</w:t>
      </w:r>
      <w:r w:rsidRPr="00BD72D9">
        <w:rPr>
          <w:rFonts w:ascii="Times New Roman" w:eastAsia="Times New Roman" w:hAnsi="Times New Roman" w:cs="Times New Roman"/>
          <w:sz w:val="24"/>
          <w:szCs w:val="24"/>
          <w:vertAlign w:val="subscript"/>
        </w:rPr>
        <w:t>3</w:t>
      </w:r>
      <w:r w:rsidRPr="00BD72D9">
        <w:rPr>
          <w:rFonts w:ascii="Times New Roman" w:eastAsia="Times New Roman" w:hAnsi="Times New Roman" w:cs="Times New Roman"/>
          <w:sz w:val="24"/>
          <w:szCs w:val="24"/>
        </w:rPr>
        <w:t> =26·1,5 =39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А</w:t>
      </w:r>
      <w:r w:rsidRPr="00BD72D9">
        <w:rPr>
          <w:rFonts w:ascii="Times New Roman" w:eastAsia="Times New Roman" w:hAnsi="Times New Roman" w:cs="Times New Roman"/>
          <w:sz w:val="24"/>
          <w:szCs w:val="24"/>
          <w:vertAlign w:val="subscript"/>
        </w:rPr>
        <w:t>4</w:t>
      </w:r>
      <w:r w:rsidRPr="00BD72D9">
        <w:rPr>
          <w:rFonts w:ascii="Times New Roman" w:eastAsia="Times New Roman" w:hAnsi="Times New Roman" w:cs="Times New Roman"/>
          <w:sz w:val="24"/>
          <w:szCs w:val="24"/>
        </w:rPr>
        <w:t> =18·1,5 =27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1.2. Определение удельного веса участка повреждения к общей площади цоколя: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 оси «А» ·100 =25,5 / 63·100 =40%</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 оси «1» ·100 =39 / 27 ·100 =144%</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Таблица 2 </w:t>
      </w:r>
      <w:r w:rsidRPr="00BD72D9">
        <w:rPr>
          <w:rFonts w:ascii="Times New Roman" w:eastAsia="Times New Roman" w:hAnsi="Times New Roman" w:cs="Times New Roman"/>
          <w:b/>
          <w:bCs/>
          <w:sz w:val="24"/>
          <w:szCs w:val="24"/>
        </w:rPr>
        <w:t>Оценка физического износа цоколя</w:t>
      </w:r>
    </w:p>
    <w:tbl>
      <w:tblPr>
        <w:tblW w:w="0" w:type="auto"/>
        <w:tblCellMar>
          <w:left w:w="0" w:type="dxa"/>
          <w:right w:w="0" w:type="dxa"/>
        </w:tblCellMar>
        <w:tblLook w:val="04A0" w:firstRow="1" w:lastRow="0" w:firstColumn="1" w:lastColumn="0" w:noHBand="0" w:noVBand="1"/>
      </w:tblPr>
      <w:tblGrid>
        <w:gridCol w:w="1770"/>
        <w:gridCol w:w="1851"/>
        <w:gridCol w:w="1878"/>
        <w:gridCol w:w="2411"/>
        <w:gridCol w:w="2345"/>
        <w:gridCol w:w="156"/>
      </w:tblGrid>
      <w:tr w:rsidR="00F6508F" w:rsidRPr="00BD72D9" w:rsidTr="00F6508F">
        <w:trPr>
          <w:gridAfter w:val="5"/>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Наименование участка</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xml:space="preserve">Удельный вес участка к общему объему здания, </w:t>
            </w:r>
            <w:r w:rsidRPr="00BD72D9">
              <w:rPr>
                <w:rFonts w:ascii="Times New Roman" w:eastAsia="Times New Roman" w:hAnsi="Times New Roman" w:cs="Times New Roman"/>
                <w:sz w:val="24"/>
                <w:szCs w:val="24"/>
              </w:rPr>
              <w:lastRenderedPageBreak/>
              <w:t>% 100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lastRenderedPageBreak/>
              <w:t xml:space="preserve">Физический износ участков элементов, % </w:t>
            </w: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i</w:t>
            </w:r>
            <w:proofErr w:type="spellEnd"/>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xml:space="preserve">Определение средне взвешенного значения физического износа </w:t>
            </w:r>
            <w:r w:rsidRPr="00BD72D9">
              <w:rPr>
                <w:rFonts w:ascii="Times New Roman" w:eastAsia="Times New Roman" w:hAnsi="Times New Roman" w:cs="Times New Roman"/>
                <w:sz w:val="24"/>
                <w:szCs w:val="24"/>
              </w:rPr>
              <w:lastRenderedPageBreak/>
              <w:t>участка,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lastRenderedPageBreak/>
              <w:t>Доля физического износа участка в обще физическом износе элемента,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lastRenderedPageBreak/>
              <w:t>Цоколь</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 По осям «А»</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(40 / 100)*27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10,8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 По оси «1»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144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(144 / 100)*40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57,6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ИТОГО:</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184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67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68,4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bl>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Физический износ цоколя равен 68,4%</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2. Оценка физического износа ограждающих конструкций:</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2.1. По техническому состоянию:</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42·13,8·2+18·13,8·2=1159,2+ 496,8 =1656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по продольным стенам:</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1159,2−181,44= 977,76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по поперечным стенам:</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496,8 -14,4= 482,4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w:t>
      </w:r>
      <w:proofErr w:type="spellEnd"/>
      <w:r w:rsidRPr="00BD72D9">
        <w:rPr>
          <w:rFonts w:ascii="Times New Roman" w:eastAsia="Times New Roman" w:hAnsi="Times New Roman" w:cs="Times New Roman"/>
          <w:sz w:val="24"/>
          <w:szCs w:val="24"/>
        </w:rPr>
        <w:t> =(25*977,76) / 1159,2 +(31* 482,4) / 496,8 = 51,2%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2.2. По сроку службы:</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с</w:t>
      </w:r>
      <w:proofErr w:type="spellEnd"/>
      <w:r w:rsidRPr="00BD72D9">
        <w:rPr>
          <w:rFonts w:ascii="Times New Roman" w:eastAsia="Times New Roman" w:hAnsi="Times New Roman" w:cs="Times New Roman"/>
          <w:sz w:val="24"/>
          <w:szCs w:val="24"/>
        </w:rPr>
        <w:t> =32·0,38+32·0,62 =32%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Физический износ ограждающих конструкций равен 51,2%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3. Оценка физического износа перегородок</w:t>
      </w:r>
      <w:r w:rsidRPr="00BD72D9">
        <w:rPr>
          <w:rFonts w:ascii="Times New Roman" w:eastAsia="Times New Roman" w:hAnsi="Times New Roman" w:cs="Times New Roman"/>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Общая площадь равна 1200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Площадь повреждения равна 336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Площадь повреждения: (28*1200) / 100=336</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w:t>
      </w:r>
      <w:proofErr w:type="spellEnd"/>
      <w:r w:rsidRPr="00BD72D9">
        <w:rPr>
          <w:rFonts w:ascii="Times New Roman" w:eastAsia="Times New Roman" w:hAnsi="Times New Roman" w:cs="Times New Roman"/>
          <w:sz w:val="24"/>
          <w:szCs w:val="24"/>
        </w:rPr>
        <w:t> =29*(336/1200)=8,12%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4. Оценка физического износа мягкой кровли и слоя утеплителя: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4.1. По техническому состоянию:</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а) кровля: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Общая площадь равна 756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Площадь повреждения равна 43%</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Площадь повреждения: (43*756) / 100 =325</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lastRenderedPageBreak/>
        <w:t>Ф</w:t>
      </w:r>
      <w:r w:rsidRPr="00BD72D9">
        <w:rPr>
          <w:rFonts w:ascii="Times New Roman" w:eastAsia="Times New Roman" w:hAnsi="Times New Roman" w:cs="Times New Roman"/>
          <w:sz w:val="24"/>
          <w:szCs w:val="24"/>
          <w:vertAlign w:val="subscript"/>
        </w:rPr>
        <w:t>к1</w:t>
      </w:r>
      <w:r w:rsidRPr="00BD72D9">
        <w:rPr>
          <w:rFonts w:ascii="Times New Roman" w:eastAsia="Times New Roman" w:hAnsi="Times New Roman" w:cs="Times New Roman"/>
          <w:sz w:val="24"/>
          <w:szCs w:val="24"/>
        </w:rPr>
        <w:t> =35*(325/756)=14,7%</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б) утеплитель:</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Общая площадь равна 756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Площадь повреждения равна 32%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Площадь повреждения: (32*756) / 100=242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к2</w:t>
      </w:r>
      <w:r w:rsidRPr="00BD72D9">
        <w:rPr>
          <w:rFonts w:ascii="Times New Roman" w:eastAsia="Times New Roman" w:hAnsi="Times New Roman" w:cs="Times New Roman"/>
          <w:sz w:val="24"/>
          <w:szCs w:val="24"/>
        </w:rPr>
        <w:t> =27*(242/756)=8,37%</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w:t>
      </w:r>
      <w:proofErr w:type="spellEnd"/>
      <w:r w:rsidRPr="00BD72D9">
        <w:rPr>
          <w:rFonts w:ascii="Times New Roman" w:eastAsia="Times New Roman" w:hAnsi="Times New Roman" w:cs="Times New Roman"/>
          <w:sz w:val="24"/>
          <w:szCs w:val="24"/>
          <w:vertAlign w:val="subscript"/>
        </w:rPr>
        <w:t> об.</w:t>
      </w:r>
      <w:r w:rsidRPr="00BD72D9">
        <w:rPr>
          <w:rFonts w:ascii="Times New Roman" w:eastAsia="Times New Roman" w:hAnsi="Times New Roman" w:cs="Times New Roman"/>
          <w:sz w:val="24"/>
          <w:szCs w:val="24"/>
        </w:rPr>
        <w:t> = 23,07%</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4.2. По сроку службы:</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с</w:t>
      </w:r>
      <w:proofErr w:type="spellEnd"/>
      <w:r w:rsidRPr="00BD72D9">
        <w:rPr>
          <w:rFonts w:ascii="Times New Roman" w:eastAsia="Times New Roman" w:hAnsi="Times New Roman" w:cs="Times New Roman"/>
          <w:sz w:val="24"/>
          <w:szCs w:val="24"/>
        </w:rPr>
        <w:t> =38*0. 25+38*0. 65=34. 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5. Оценка физического износа полов на 1 участок</w:t>
      </w:r>
      <w:r w:rsidRPr="00BD72D9">
        <w:rPr>
          <w:rFonts w:ascii="Times New Roman" w:eastAsia="Times New Roman" w:hAnsi="Times New Roman" w:cs="Times New Roman"/>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Общая площадь равна 756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Площадь повреждения равна 25%</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Площадь повреждения: (25*756) / 100 =189</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w:t>
      </w:r>
      <w:proofErr w:type="spellEnd"/>
      <w:r w:rsidRPr="00BD72D9">
        <w:rPr>
          <w:rFonts w:ascii="Times New Roman" w:eastAsia="Times New Roman" w:hAnsi="Times New Roman" w:cs="Times New Roman"/>
          <w:sz w:val="24"/>
          <w:szCs w:val="24"/>
        </w:rPr>
        <w:t> =38*(189/756)=9,5%</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6. Оценка физического износа колонн</w:t>
      </w:r>
      <w:r w:rsidRPr="00BD72D9">
        <w:rPr>
          <w:rFonts w:ascii="Times New Roman" w:eastAsia="Times New Roman" w:hAnsi="Times New Roman" w:cs="Times New Roman"/>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А =(0,4+0,5)*2*13,8*29*0,6 =432,22 м</w:t>
      </w:r>
      <w:r w:rsidRPr="00BD72D9">
        <w:rPr>
          <w:rFonts w:ascii="Times New Roman" w:eastAsia="Times New Roman" w:hAnsi="Times New Roman" w:cs="Times New Roman"/>
          <w:sz w:val="24"/>
          <w:szCs w:val="24"/>
          <w:vertAlign w:val="superscript"/>
        </w:rPr>
        <w:t>2</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w:t>
      </w:r>
      <w:r w:rsidRPr="00BD72D9">
        <w:rPr>
          <w:rFonts w:ascii="Times New Roman" w:eastAsia="Times New Roman" w:hAnsi="Times New Roman" w:cs="Times New Roman"/>
          <w:sz w:val="24"/>
          <w:szCs w:val="24"/>
          <w:vertAlign w:val="subscript"/>
        </w:rPr>
        <w:t>к</w:t>
      </w:r>
      <w:proofErr w:type="spellEnd"/>
      <w:r w:rsidRPr="00BD72D9">
        <w:rPr>
          <w:rFonts w:ascii="Times New Roman" w:eastAsia="Times New Roman" w:hAnsi="Times New Roman" w:cs="Times New Roman"/>
          <w:sz w:val="24"/>
          <w:szCs w:val="24"/>
        </w:rPr>
        <w:t> =41*(432,22 / 2384,64)=7,4%</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Таблица 3 </w:t>
      </w:r>
      <w:r w:rsidRPr="00BD72D9">
        <w:rPr>
          <w:rFonts w:ascii="Times New Roman" w:eastAsia="Times New Roman" w:hAnsi="Times New Roman" w:cs="Times New Roman"/>
          <w:b/>
          <w:bCs/>
          <w:sz w:val="24"/>
          <w:szCs w:val="24"/>
        </w:rPr>
        <w:t>Результаты физического износа</w:t>
      </w:r>
    </w:p>
    <w:tbl>
      <w:tblPr>
        <w:tblW w:w="0" w:type="auto"/>
        <w:tblCellMar>
          <w:left w:w="0" w:type="dxa"/>
          <w:right w:w="0" w:type="dxa"/>
        </w:tblCellMar>
        <w:tblLook w:val="04A0" w:firstRow="1" w:lastRow="0" w:firstColumn="1" w:lastColumn="0" w:noHBand="0" w:noVBand="1"/>
      </w:tblPr>
      <w:tblGrid>
        <w:gridCol w:w="768"/>
        <w:gridCol w:w="2417"/>
        <w:gridCol w:w="2038"/>
        <w:gridCol w:w="2294"/>
        <w:gridCol w:w="2738"/>
        <w:gridCol w:w="156"/>
      </w:tblGrid>
      <w:tr w:rsidR="00F6508F" w:rsidRPr="00BD72D9" w:rsidTr="00F6508F">
        <w:trPr>
          <w:gridAfter w:val="5"/>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rPr>
          <w:gridAfter w:val="1"/>
        </w:trPr>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Наименование конструктивного элемента</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соотношение к общей стоимости,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Физический износ элементов здания</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 результатам оценки физического износа</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средневзвешенное значение физического износа, %</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Нулевой цикл</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10,8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68,4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7,39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Колонны</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0,36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Покрытие</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33,5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34,2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11,46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Бетонные полы</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0,35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Окна</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4,7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0,12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Двери</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0,3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0,0075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Стены</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29,5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51,2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15,1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Перегородки</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8,12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0,92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lastRenderedPageBreak/>
              <w:t>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Лестницы</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1,5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0,02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Итого</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35,73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r w:rsidR="00F6508F" w:rsidRPr="00BD72D9" w:rsidTr="00F6508F">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c>
          <w:tcPr>
            <w:tcW w:w="0" w:type="auto"/>
            <w:vAlign w:val="center"/>
            <w:hideMark/>
          </w:tcPr>
          <w:p w:rsidR="00F6508F" w:rsidRPr="00BD72D9" w:rsidRDefault="00F6508F" w:rsidP="00BD72D9">
            <w:pPr>
              <w:spacing w:before="100" w:beforeAutospacing="1" w:after="0" w:line="240" w:lineRule="auto"/>
              <w:rPr>
                <w:rFonts w:ascii="Times New Roman" w:eastAsia="Times New Roman" w:hAnsi="Times New Roman" w:cs="Times New Roman"/>
                <w:sz w:val="24"/>
                <w:szCs w:val="24"/>
              </w:rPr>
            </w:pPr>
          </w:p>
        </w:tc>
      </w:tr>
    </w:tbl>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Фз</w:t>
      </w:r>
      <w:proofErr w:type="spellEnd"/>
      <w:r w:rsidRPr="00BD72D9">
        <w:rPr>
          <w:rFonts w:ascii="Times New Roman" w:eastAsia="Times New Roman" w:hAnsi="Times New Roman" w:cs="Times New Roman"/>
          <w:sz w:val="24"/>
          <w:szCs w:val="24"/>
        </w:rPr>
        <w:t xml:space="preserve"> =11 531 510,55 *(35,73?100) = 4 120 208,72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5.</w:t>
      </w:r>
      <w:r w:rsidRPr="00BD72D9">
        <w:rPr>
          <w:rFonts w:ascii="Times New Roman" w:eastAsia="Times New Roman" w:hAnsi="Times New Roman" w:cs="Times New Roman"/>
          <w:sz w:val="24"/>
          <w:szCs w:val="24"/>
        </w:rPr>
        <w:t> </w:t>
      </w:r>
      <w:r w:rsidRPr="00BD72D9">
        <w:rPr>
          <w:rFonts w:ascii="Times New Roman" w:eastAsia="Times New Roman" w:hAnsi="Times New Roman" w:cs="Times New Roman"/>
          <w:b/>
          <w:bCs/>
          <w:sz w:val="24"/>
          <w:szCs w:val="24"/>
        </w:rPr>
        <w:t>Определение восстановительной, остаточной стоимости и морального износа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1. Стоимость здания с учетом физического износа</w:t>
      </w:r>
      <w:r w:rsidRPr="00BD72D9">
        <w:rPr>
          <w:rFonts w:ascii="Times New Roman" w:eastAsia="Times New Roman" w:hAnsi="Times New Roman" w:cs="Times New Roman"/>
          <w:sz w:val="24"/>
          <w:szCs w:val="24"/>
        </w:rPr>
        <w:t>:</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Фз</w:t>
      </w:r>
      <w:proofErr w:type="spellEnd"/>
      <w:r w:rsidRPr="00BD72D9">
        <w:rPr>
          <w:rFonts w:ascii="Times New Roman" w:eastAsia="Times New Roman" w:hAnsi="Times New Roman" w:cs="Times New Roman"/>
          <w:sz w:val="24"/>
          <w:szCs w:val="24"/>
        </w:rPr>
        <w:t xml:space="preserve"> =11 531 510,55 *(35,73?100) = 4 120 208,72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2. Определение восстановительной стоимости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в</w:t>
      </w:r>
      <w:proofErr w:type="spellEnd"/>
      <w:r w:rsidRPr="00BD72D9">
        <w:rPr>
          <w:rFonts w:ascii="Times New Roman" w:eastAsia="Times New Roman" w:hAnsi="Times New Roman" w:cs="Times New Roman"/>
          <w:sz w:val="24"/>
          <w:szCs w:val="24"/>
        </w:rPr>
        <w:t> =</w:t>
      </w: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б</w:t>
      </w:r>
      <w:proofErr w:type="spellEnd"/>
      <w:r w:rsidRPr="00BD72D9">
        <w:rPr>
          <w:rFonts w:ascii="Times New Roman" w:eastAsia="Times New Roman" w:hAnsi="Times New Roman" w:cs="Times New Roman"/>
          <w:sz w:val="24"/>
          <w:szCs w:val="24"/>
        </w:rPr>
        <w:t> · К</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в</w:t>
      </w:r>
      <w:proofErr w:type="spellEnd"/>
      <w:r w:rsidRPr="00BD72D9">
        <w:rPr>
          <w:rFonts w:ascii="Times New Roman" w:eastAsia="Times New Roman" w:hAnsi="Times New Roman" w:cs="Times New Roman"/>
          <w:sz w:val="24"/>
          <w:szCs w:val="24"/>
        </w:rPr>
        <w:t> -восстановительная стоимость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б</w:t>
      </w:r>
      <w:proofErr w:type="spellEnd"/>
      <w:r w:rsidRPr="00BD72D9">
        <w:rPr>
          <w:rFonts w:ascii="Times New Roman" w:eastAsia="Times New Roman" w:hAnsi="Times New Roman" w:cs="Times New Roman"/>
          <w:sz w:val="24"/>
          <w:szCs w:val="24"/>
        </w:rPr>
        <w:t> -балансовая стоимость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К-коэффициент, учитывающий происходящее со временем изменение конструкции, равный 1,65</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в</w:t>
      </w:r>
      <w:proofErr w:type="spellEnd"/>
      <w:r w:rsidRPr="00BD72D9">
        <w:rPr>
          <w:rFonts w:ascii="Times New Roman" w:eastAsia="Times New Roman" w:hAnsi="Times New Roman" w:cs="Times New Roman"/>
          <w:sz w:val="24"/>
          <w:szCs w:val="24"/>
        </w:rPr>
        <w:t> =4 120 208,72*1,65 =6 798 344,39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3. Определение остаточной стоимости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о</w:t>
      </w:r>
      <w:r w:rsidRPr="00BD72D9">
        <w:rPr>
          <w:rFonts w:ascii="Times New Roman" w:eastAsia="Times New Roman" w:hAnsi="Times New Roman" w:cs="Times New Roman"/>
          <w:sz w:val="24"/>
          <w:szCs w:val="24"/>
        </w:rPr>
        <w:t>=</w:t>
      </w: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в</w:t>
      </w:r>
      <w:proofErr w:type="spellEnd"/>
      <w:r w:rsidRPr="00BD72D9">
        <w:rPr>
          <w:rFonts w:ascii="Times New Roman" w:eastAsia="Times New Roman" w:hAnsi="Times New Roman" w:cs="Times New Roman"/>
          <w:sz w:val="24"/>
          <w:szCs w:val="24"/>
        </w:rPr>
        <w:t>(1-(</w:t>
      </w:r>
      <w:proofErr w:type="spellStart"/>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ф</w:t>
      </w:r>
      <w:proofErr w:type="spellEnd"/>
      <w:r w:rsidRPr="00BD72D9">
        <w:rPr>
          <w:rFonts w:ascii="Times New Roman" w:eastAsia="Times New Roman" w:hAnsi="Times New Roman" w:cs="Times New Roman"/>
          <w:sz w:val="24"/>
          <w:szCs w:val="24"/>
        </w:rPr>
        <w:t>/100))/</w:t>
      </w:r>
      <w:proofErr w:type="spellStart"/>
      <w:r w:rsidRPr="00BD72D9">
        <w:rPr>
          <w:rFonts w:ascii="Times New Roman" w:eastAsia="Times New Roman" w:hAnsi="Times New Roman" w:cs="Times New Roman"/>
          <w:sz w:val="24"/>
          <w:szCs w:val="24"/>
        </w:rPr>
        <w:t>А</w:t>
      </w:r>
      <w:r w:rsidRPr="00BD72D9">
        <w:rPr>
          <w:rFonts w:ascii="Times New Roman" w:eastAsia="Times New Roman" w:hAnsi="Times New Roman" w:cs="Times New Roman"/>
          <w:sz w:val="24"/>
          <w:szCs w:val="24"/>
          <w:vertAlign w:val="subscript"/>
        </w:rPr>
        <w:t>общ</w:t>
      </w:r>
      <w:proofErr w:type="spellEnd"/>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C</w:t>
      </w:r>
      <w:r w:rsidRPr="00BD72D9">
        <w:rPr>
          <w:rFonts w:ascii="Times New Roman" w:eastAsia="Times New Roman" w:hAnsi="Times New Roman" w:cs="Times New Roman"/>
          <w:sz w:val="24"/>
          <w:szCs w:val="24"/>
          <w:vertAlign w:val="subscript"/>
        </w:rPr>
        <w:t>о</w:t>
      </w:r>
      <w:proofErr w:type="spellEnd"/>
      <w:r w:rsidRPr="00BD72D9">
        <w:rPr>
          <w:rFonts w:ascii="Times New Roman" w:eastAsia="Times New Roman" w:hAnsi="Times New Roman" w:cs="Times New Roman"/>
          <w:sz w:val="24"/>
          <w:szCs w:val="24"/>
        </w:rPr>
        <w:t> -остаточная стоимость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П</w:t>
      </w:r>
      <w:r w:rsidRPr="00BD72D9">
        <w:rPr>
          <w:rFonts w:ascii="Times New Roman" w:eastAsia="Times New Roman" w:hAnsi="Times New Roman" w:cs="Times New Roman"/>
          <w:sz w:val="24"/>
          <w:szCs w:val="24"/>
          <w:vertAlign w:val="subscript"/>
        </w:rPr>
        <w:t>ф</w:t>
      </w:r>
      <w:proofErr w:type="spellEnd"/>
      <w:r w:rsidRPr="00BD72D9">
        <w:rPr>
          <w:rFonts w:ascii="Times New Roman" w:eastAsia="Times New Roman" w:hAnsi="Times New Roman" w:cs="Times New Roman"/>
          <w:sz w:val="24"/>
          <w:szCs w:val="24"/>
        </w:rPr>
        <w:t> -процент физического износа</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А -общая площадь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C</w:t>
      </w:r>
      <w:r w:rsidRPr="00BD72D9">
        <w:rPr>
          <w:rFonts w:ascii="Times New Roman" w:eastAsia="Times New Roman" w:hAnsi="Times New Roman" w:cs="Times New Roman"/>
          <w:sz w:val="24"/>
          <w:szCs w:val="24"/>
          <w:vertAlign w:val="subscript"/>
        </w:rPr>
        <w:t>о</w:t>
      </w:r>
      <w:proofErr w:type="spellEnd"/>
      <w:r w:rsidRPr="00BD72D9">
        <w:rPr>
          <w:rFonts w:ascii="Times New Roman" w:eastAsia="Times New Roman" w:hAnsi="Times New Roman" w:cs="Times New Roman"/>
          <w:sz w:val="24"/>
          <w:szCs w:val="24"/>
        </w:rPr>
        <w:t>= 6 798 344,39(1-(35,73?100))/2268=1926,5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4. Стоимость одного м</w:t>
      </w:r>
      <w:r w:rsidRPr="00BD72D9">
        <w:rPr>
          <w:rFonts w:ascii="Times New Roman" w:eastAsia="Times New Roman" w:hAnsi="Times New Roman" w:cs="Times New Roman"/>
          <w:b/>
          <w:bCs/>
          <w:sz w:val="24"/>
          <w:szCs w:val="24"/>
          <w:vertAlign w:val="superscript"/>
        </w:rPr>
        <w:t>2</w:t>
      </w:r>
      <w:r w:rsidRPr="00BD72D9">
        <w:rPr>
          <w:rFonts w:ascii="Times New Roman" w:eastAsia="Times New Roman" w:hAnsi="Times New Roman" w:cs="Times New Roman"/>
          <w:sz w:val="24"/>
          <w:szCs w:val="24"/>
        </w:rPr>
        <w:t> </w:t>
      </w:r>
      <w:r w:rsidRPr="00BD72D9">
        <w:rPr>
          <w:rFonts w:ascii="Times New Roman" w:eastAsia="Times New Roman" w:hAnsi="Times New Roman" w:cs="Times New Roman"/>
          <w:b/>
          <w:bCs/>
          <w:sz w:val="24"/>
          <w:szCs w:val="24"/>
        </w:rPr>
        <w:t>площади с учетом строительства:</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стр</w:t>
      </w:r>
      <w:proofErr w:type="spellEnd"/>
      <w:r w:rsidRPr="00BD72D9">
        <w:rPr>
          <w:rFonts w:ascii="Times New Roman" w:eastAsia="Times New Roman" w:hAnsi="Times New Roman" w:cs="Times New Roman"/>
          <w:sz w:val="24"/>
          <w:szCs w:val="24"/>
        </w:rPr>
        <w:t> =</w:t>
      </w: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о</w:t>
      </w:r>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уд</w:t>
      </w:r>
      <w:proofErr w:type="spellEnd"/>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К</w:t>
      </w:r>
      <w:r w:rsidRPr="00BD72D9">
        <w:rPr>
          <w:rFonts w:ascii="Times New Roman" w:eastAsia="Times New Roman" w:hAnsi="Times New Roman" w:cs="Times New Roman"/>
          <w:sz w:val="24"/>
          <w:szCs w:val="24"/>
          <w:vertAlign w:val="subscript"/>
        </w:rPr>
        <w:t>уд</w:t>
      </w:r>
      <w:proofErr w:type="spellEnd"/>
      <w:r w:rsidRPr="00BD72D9">
        <w:rPr>
          <w:rFonts w:ascii="Times New Roman" w:eastAsia="Times New Roman" w:hAnsi="Times New Roman" w:cs="Times New Roman"/>
          <w:sz w:val="24"/>
          <w:szCs w:val="24"/>
        </w:rPr>
        <w:t> -коэффициент удорожания, равный 248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стр</w:t>
      </w:r>
      <w:proofErr w:type="spellEnd"/>
      <w:r w:rsidRPr="00BD72D9">
        <w:rPr>
          <w:rFonts w:ascii="Times New Roman" w:eastAsia="Times New Roman" w:hAnsi="Times New Roman" w:cs="Times New Roman"/>
          <w:sz w:val="24"/>
          <w:szCs w:val="24"/>
        </w:rPr>
        <w:t> =1926,5·248 =477 772 руб.</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5. Определение морального износа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 = (</w:t>
      </w: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нз</w:t>
      </w:r>
      <w:proofErr w:type="spellEnd"/>
      <w:r w:rsidRPr="00BD72D9">
        <w:rPr>
          <w:rFonts w:ascii="Times New Roman" w:eastAsia="Times New Roman" w:hAnsi="Times New Roman" w:cs="Times New Roman"/>
          <w:sz w:val="24"/>
          <w:szCs w:val="24"/>
        </w:rPr>
        <w:t> -</w:t>
      </w: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в</w:t>
      </w:r>
      <w:proofErr w:type="spellEnd"/>
      <w:r w:rsidRPr="00BD72D9">
        <w:rPr>
          <w:rFonts w:ascii="Times New Roman" w:eastAsia="Times New Roman" w:hAnsi="Times New Roman" w:cs="Times New Roman"/>
          <w:sz w:val="24"/>
          <w:szCs w:val="24"/>
        </w:rPr>
        <w:t>/</w:t>
      </w: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нз</w:t>
      </w:r>
      <w:proofErr w:type="spellEnd"/>
      <w:r w:rsidRPr="00BD72D9">
        <w:rPr>
          <w:rFonts w:ascii="Times New Roman" w:eastAsia="Times New Roman" w:hAnsi="Times New Roman" w:cs="Times New Roman"/>
          <w:sz w:val="24"/>
          <w:szCs w:val="24"/>
        </w:rPr>
        <w:t>) 100</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proofErr w:type="spellStart"/>
      <w:r w:rsidRPr="00BD72D9">
        <w:rPr>
          <w:rFonts w:ascii="Times New Roman" w:eastAsia="Times New Roman" w:hAnsi="Times New Roman" w:cs="Times New Roman"/>
          <w:sz w:val="24"/>
          <w:szCs w:val="24"/>
        </w:rPr>
        <w:t>С</w:t>
      </w:r>
      <w:r w:rsidRPr="00BD72D9">
        <w:rPr>
          <w:rFonts w:ascii="Times New Roman" w:eastAsia="Times New Roman" w:hAnsi="Times New Roman" w:cs="Times New Roman"/>
          <w:sz w:val="24"/>
          <w:szCs w:val="24"/>
          <w:vertAlign w:val="subscript"/>
        </w:rPr>
        <w:t>нз</w:t>
      </w:r>
      <w:proofErr w:type="spellEnd"/>
      <w:r w:rsidRPr="00BD72D9">
        <w:rPr>
          <w:rFonts w:ascii="Times New Roman" w:eastAsia="Times New Roman" w:hAnsi="Times New Roman" w:cs="Times New Roman"/>
          <w:sz w:val="24"/>
          <w:szCs w:val="24"/>
        </w:rPr>
        <w:t> -стоимость нового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М =11 531 510,55−6 798 344,39/ 11 531 510,55·100 =41%</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Заключение</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lastRenderedPageBreak/>
        <w:t>В ходе данной работы было запроектировано производственное здание, высота которого 13,8 м, размерами 42×18 м, также была рассчитана сметная стоимость с учетом коэффициента инфляции, равная 11 531 510,55 </w:t>
      </w:r>
      <w:hyperlink r:id="rId17" w:tgtFrame="_blank" w:history="1">
        <w:r w:rsidRPr="00BD72D9">
          <w:rPr>
            <w:rFonts w:ascii="Times New Roman" w:eastAsia="Times New Roman" w:hAnsi="Times New Roman" w:cs="Times New Roman"/>
            <w:b/>
            <w:bCs/>
            <w:sz w:val="24"/>
            <w:szCs w:val="24"/>
          </w:rPr>
          <w:t>рублей</w:t>
        </w:r>
      </w:hyperlink>
      <w:r w:rsidRPr="00BD72D9">
        <w:rPr>
          <w:rFonts w:ascii="Times New Roman" w:eastAsia="Times New Roman" w:hAnsi="Times New Roman" w:cs="Times New Roman"/>
          <w:sz w:val="24"/>
          <w:szCs w:val="24"/>
        </w:rPr>
        <w:t>. Восстановительная стоимость здания равная 6 798 344,39 </w:t>
      </w:r>
      <w:hyperlink r:id="rId18" w:tgtFrame="_blank" w:history="1">
        <w:r w:rsidRPr="00BD72D9">
          <w:rPr>
            <w:rFonts w:ascii="Times New Roman" w:eastAsia="Times New Roman" w:hAnsi="Times New Roman" w:cs="Times New Roman"/>
            <w:b/>
            <w:bCs/>
            <w:sz w:val="24"/>
            <w:szCs w:val="24"/>
          </w:rPr>
          <w:t>рублей</w:t>
        </w:r>
      </w:hyperlink>
      <w:r w:rsidRPr="00BD72D9">
        <w:rPr>
          <w:rFonts w:ascii="Times New Roman" w:eastAsia="Times New Roman" w:hAnsi="Times New Roman" w:cs="Times New Roman"/>
          <w:sz w:val="24"/>
          <w:szCs w:val="24"/>
        </w:rPr>
        <w:t> и остаточная стоимость здания равна 1926,5 </w:t>
      </w:r>
      <w:hyperlink r:id="rId19" w:tgtFrame="_blank" w:history="1">
        <w:r w:rsidRPr="00BD72D9">
          <w:rPr>
            <w:rFonts w:ascii="Times New Roman" w:eastAsia="Times New Roman" w:hAnsi="Times New Roman" w:cs="Times New Roman"/>
            <w:b/>
            <w:bCs/>
            <w:sz w:val="24"/>
            <w:szCs w:val="24"/>
          </w:rPr>
          <w:t>рублей</w:t>
        </w:r>
      </w:hyperlink>
      <w:r w:rsidRPr="00BD72D9">
        <w:rPr>
          <w:rFonts w:ascii="Times New Roman" w:eastAsia="Times New Roman" w:hAnsi="Times New Roman" w:cs="Times New Roman"/>
          <w:sz w:val="24"/>
          <w:szCs w:val="24"/>
        </w:rPr>
        <w:t>. Также был определен физический износ здания в целом, который равен 35,73%. Здание запроектировано с учетом всех параметров, которые обеспечивают прочность, устойчивость и долговечность здания.</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b/>
          <w:bCs/>
          <w:sz w:val="24"/>
          <w:szCs w:val="24"/>
        </w:rPr>
        <w:t>Список литературы</w:t>
      </w:r>
    </w:p>
    <w:p w:rsidR="00F6508F" w:rsidRPr="00BD72D9"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xml:space="preserve">1. Гончаров Ю. М. Основы строительного дела: Учебное пособие/ Ю. М Гончаров, О. П Орел. — Красноярск, </w:t>
      </w:r>
      <w:proofErr w:type="spellStart"/>
      <w:r w:rsidRPr="00BD72D9">
        <w:rPr>
          <w:rFonts w:ascii="Times New Roman" w:eastAsia="Times New Roman" w:hAnsi="Times New Roman" w:cs="Times New Roman"/>
          <w:sz w:val="24"/>
          <w:szCs w:val="24"/>
        </w:rPr>
        <w:t>КрасГАУ</w:t>
      </w:r>
      <w:proofErr w:type="spellEnd"/>
      <w:r w:rsidRPr="00BD72D9">
        <w:rPr>
          <w:rFonts w:ascii="Times New Roman" w:eastAsia="Times New Roman" w:hAnsi="Times New Roman" w:cs="Times New Roman"/>
          <w:sz w:val="24"/>
          <w:szCs w:val="24"/>
        </w:rPr>
        <w:t>, 2002. -495 с.</w:t>
      </w:r>
    </w:p>
    <w:p w:rsidR="00F6508F" w:rsidRPr="00F6508F" w:rsidRDefault="00F6508F" w:rsidP="00BD72D9">
      <w:pPr>
        <w:spacing w:before="100" w:beforeAutospacing="1" w:after="0" w:line="240" w:lineRule="auto"/>
        <w:jc w:val="both"/>
        <w:rPr>
          <w:rFonts w:ascii="Times New Roman" w:eastAsia="Times New Roman" w:hAnsi="Times New Roman" w:cs="Times New Roman"/>
          <w:sz w:val="24"/>
          <w:szCs w:val="24"/>
        </w:rPr>
      </w:pPr>
      <w:r w:rsidRPr="00BD72D9">
        <w:rPr>
          <w:rFonts w:ascii="Times New Roman" w:eastAsia="Times New Roman" w:hAnsi="Times New Roman" w:cs="Times New Roman"/>
          <w:sz w:val="24"/>
          <w:szCs w:val="24"/>
        </w:rPr>
        <w:t xml:space="preserve">2. Гончаров Ю. М. Основы строительного дела: Методические указания/ Ю. М Гончаров.- Красноярск, </w:t>
      </w:r>
      <w:proofErr w:type="spellStart"/>
      <w:r w:rsidRPr="00BD72D9">
        <w:rPr>
          <w:rFonts w:ascii="Times New Roman" w:eastAsia="Times New Roman" w:hAnsi="Times New Roman" w:cs="Times New Roman"/>
          <w:sz w:val="24"/>
          <w:szCs w:val="24"/>
        </w:rPr>
        <w:t>КрасГАУ</w:t>
      </w:r>
      <w:proofErr w:type="spellEnd"/>
      <w:r w:rsidRPr="00BD72D9">
        <w:rPr>
          <w:rFonts w:ascii="Times New Roman" w:eastAsia="Times New Roman" w:hAnsi="Times New Roman" w:cs="Times New Roman"/>
          <w:sz w:val="24"/>
          <w:szCs w:val="24"/>
        </w:rPr>
        <w:t>, 2002.</w:t>
      </w:r>
      <w:r w:rsidRPr="00F6508F">
        <w:rPr>
          <w:rFonts w:ascii="Times New Roman" w:eastAsia="Times New Roman" w:hAnsi="Times New Roman" w:cs="Times New Roman"/>
          <w:sz w:val="24"/>
          <w:szCs w:val="24"/>
        </w:rPr>
        <w:t>- 91 с.</w:t>
      </w:r>
    </w:p>
    <w:p w:rsidR="00F6508F" w:rsidRPr="00E76379" w:rsidRDefault="00F6508F">
      <w:pPr>
        <w:rPr>
          <w:rFonts w:ascii="Times New Roman" w:hAnsi="Times New Roman" w:cs="Times New Roman"/>
          <w:sz w:val="24"/>
          <w:szCs w:val="24"/>
        </w:rPr>
      </w:pPr>
    </w:p>
    <w:p w:rsidR="00BD72D9" w:rsidRPr="00E76379" w:rsidRDefault="00DD509A" w:rsidP="00BD72D9">
      <w:pPr>
        <w:rPr>
          <w:rFonts w:ascii="Times New Roman" w:hAnsi="Times New Roman" w:cs="Times New Roman"/>
          <w:sz w:val="24"/>
          <w:szCs w:val="24"/>
        </w:rPr>
      </w:pPr>
      <w:r w:rsidRPr="00E76379">
        <w:rPr>
          <w:rFonts w:ascii="Times New Roman" w:eastAsia="Calibri" w:hAnsi="Times New Roman" w:cs="Times New Roman"/>
          <w:bCs/>
          <w:sz w:val="24"/>
          <w:szCs w:val="24"/>
        </w:rPr>
        <w:t>Проектирование сельско-хозяйственных зданий</w:t>
      </w:r>
      <w:r w:rsidR="00BD72D9" w:rsidRPr="00BD72D9">
        <w:rPr>
          <w:rFonts w:ascii="Times New Roman" w:eastAsia="Times New Roman" w:hAnsi="Times New Roman" w:cs="Times New Roman"/>
          <w:sz w:val="24"/>
          <w:szCs w:val="24"/>
        </w:rPr>
        <w:t xml:space="preserve"> </w:t>
      </w:r>
      <w:r w:rsidR="00BD72D9" w:rsidRPr="00E76379">
        <w:rPr>
          <w:rFonts w:ascii="Times New Roman" w:eastAsia="Times New Roman" w:hAnsi="Times New Roman" w:cs="Times New Roman"/>
          <w:sz w:val="24"/>
          <w:szCs w:val="24"/>
        </w:rPr>
        <w:t>Разработка схемы генерального плана животноводческой фермы</w:t>
      </w:r>
    </w:p>
    <w:p w:rsidR="00DD509A" w:rsidRPr="00E76379" w:rsidRDefault="00DD509A">
      <w:pPr>
        <w:rPr>
          <w:rFonts w:ascii="Times New Roman" w:eastAsia="Calibri" w:hAnsi="Times New Roman" w:cs="Times New Roman"/>
          <w:bCs/>
          <w:sz w:val="24"/>
          <w:szCs w:val="24"/>
        </w:rPr>
      </w:pPr>
    </w:p>
    <w:p w:rsidR="00DD509A" w:rsidRPr="00E76379" w:rsidRDefault="00DD509A" w:rsidP="00DD509A">
      <w:pPr>
        <w:rPr>
          <w:rFonts w:ascii="Times New Roman" w:hAnsi="Times New Roman" w:cs="Times New Roman"/>
          <w:sz w:val="24"/>
          <w:szCs w:val="24"/>
        </w:rPr>
      </w:pPr>
      <w:r w:rsidRPr="00E76379">
        <w:rPr>
          <w:rFonts w:ascii="Times New Roman" w:eastAsia="Times New Roman" w:hAnsi="Times New Roman" w:cs="Times New Roman"/>
          <w:sz w:val="24"/>
          <w:szCs w:val="24"/>
        </w:rPr>
        <w:t>Разработка фрагментов плана этажа.</w:t>
      </w:r>
    </w:p>
    <w:p w:rsidR="00DD509A" w:rsidRPr="00E76379" w:rsidRDefault="00DD509A" w:rsidP="00DD509A">
      <w:pPr>
        <w:rPr>
          <w:rFonts w:ascii="Times New Roman" w:hAnsi="Times New Roman" w:cs="Times New Roman"/>
          <w:sz w:val="24"/>
          <w:szCs w:val="24"/>
        </w:rPr>
      </w:pPr>
      <w:r w:rsidRPr="00E76379">
        <w:rPr>
          <w:rFonts w:ascii="Times New Roman" w:eastAsia="Times New Roman" w:hAnsi="Times New Roman" w:cs="Times New Roman"/>
          <w:sz w:val="24"/>
          <w:szCs w:val="24"/>
        </w:rPr>
        <w:t>Разработка фрагментов плана фундаментов</w:t>
      </w:r>
    </w:p>
    <w:p w:rsidR="00DD509A" w:rsidRPr="00E76379" w:rsidRDefault="00DD509A" w:rsidP="00DD509A">
      <w:pPr>
        <w:rPr>
          <w:rFonts w:ascii="Times New Roman" w:hAnsi="Times New Roman" w:cs="Times New Roman"/>
          <w:sz w:val="24"/>
          <w:szCs w:val="24"/>
        </w:rPr>
      </w:pPr>
      <w:r w:rsidRPr="00E76379">
        <w:rPr>
          <w:rFonts w:ascii="Times New Roman" w:eastAsia="Times New Roman" w:hAnsi="Times New Roman" w:cs="Times New Roman"/>
          <w:sz w:val="24"/>
          <w:szCs w:val="24"/>
        </w:rPr>
        <w:t>Разработка фундамента поперечного разреза здания</w:t>
      </w:r>
    </w:p>
    <w:p w:rsidR="00DD509A" w:rsidRDefault="00DD509A" w:rsidP="00DD509A">
      <w:pPr>
        <w:rPr>
          <w:rFonts w:ascii="Times New Roman" w:eastAsia="Times New Roman" w:hAnsi="Times New Roman" w:cs="Times New Roman"/>
          <w:sz w:val="24"/>
          <w:szCs w:val="24"/>
        </w:rPr>
      </w:pPr>
      <w:r w:rsidRPr="00E76379">
        <w:rPr>
          <w:rFonts w:ascii="Times New Roman" w:eastAsia="Times New Roman" w:hAnsi="Times New Roman" w:cs="Times New Roman"/>
          <w:sz w:val="24"/>
          <w:szCs w:val="24"/>
        </w:rPr>
        <w:t>Проектирование генплана</w:t>
      </w:r>
    </w:p>
    <w:p w:rsidR="00BD72D9" w:rsidRPr="00B61A4E" w:rsidRDefault="00BD72D9" w:rsidP="00BD72D9">
      <w:pPr>
        <w:spacing w:after="0" w:line="240" w:lineRule="auto"/>
        <w:ind w:firstLine="360"/>
        <w:jc w:val="center"/>
        <w:rPr>
          <w:rFonts w:ascii="Times New Roman" w:hAnsi="Times New Roman" w:cs="Times New Roman"/>
          <w:b/>
          <w:bCs/>
          <w:sz w:val="24"/>
          <w:szCs w:val="24"/>
        </w:rPr>
      </w:pPr>
    </w:p>
    <w:p w:rsidR="00BD72D9" w:rsidRPr="00B61A4E" w:rsidRDefault="00BD72D9" w:rsidP="00BD72D9">
      <w:pPr>
        <w:spacing w:after="0" w:line="240" w:lineRule="auto"/>
        <w:ind w:firstLine="360"/>
        <w:jc w:val="center"/>
        <w:rPr>
          <w:rFonts w:ascii="Times New Roman" w:hAnsi="Times New Roman" w:cs="Times New Roman"/>
          <w:b/>
          <w:bCs/>
          <w:sz w:val="24"/>
          <w:szCs w:val="24"/>
        </w:rPr>
      </w:pPr>
      <w:r w:rsidRPr="00B61A4E">
        <w:rPr>
          <w:rFonts w:ascii="Times New Roman" w:hAnsi="Times New Roman" w:cs="Times New Roman"/>
          <w:b/>
          <w:bCs/>
          <w:sz w:val="24"/>
          <w:szCs w:val="24"/>
        </w:rPr>
        <w:t>1. Общие указания</w:t>
      </w:r>
    </w:p>
    <w:p w:rsidR="00BD72D9" w:rsidRPr="00B61A4E" w:rsidRDefault="00BD72D9" w:rsidP="00BD72D9">
      <w:pPr>
        <w:pStyle w:val="af1"/>
        <w:ind w:left="0" w:right="0"/>
      </w:pPr>
      <w:r w:rsidRPr="00B61A4E">
        <w:t>Задание на расчетно-графическую работу  предусматривает разработку проекта сельскохозяйственного здания.</w:t>
      </w:r>
    </w:p>
    <w:p w:rsidR="00BD72D9" w:rsidRPr="00B61A4E" w:rsidRDefault="00BD72D9" w:rsidP="00BD72D9">
      <w:pPr>
        <w:spacing w:after="0" w:line="240" w:lineRule="auto"/>
        <w:ind w:firstLine="360"/>
        <w:jc w:val="both"/>
        <w:rPr>
          <w:rFonts w:ascii="Times New Roman" w:hAnsi="Times New Roman" w:cs="Times New Roman"/>
          <w:sz w:val="24"/>
          <w:szCs w:val="24"/>
        </w:rPr>
      </w:pPr>
      <w:r w:rsidRPr="00B61A4E">
        <w:rPr>
          <w:rFonts w:ascii="Times New Roman" w:hAnsi="Times New Roman" w:cs="Times New Roman"/>
          <w:sz w:val="24"/>
          <w:szCs w:val="24"/>
        </w:rPr>
        <w:t>Оформление чертежей должно отвечать требованиям стандартов единой системы конструкторской документации (ЕСКД) и другим стандартам, которые должны учитываться при выполнении строительных чертежей.</w:t>
      </w:r>
    </w:p>
    <w:p w:rsidR="00BD72D9" w:rsidRPr="00B61A4E" w:rsidRDefault="00BD72D9" w:rsidP="00BD72D9">
      <w:pPr>
        <w:spacing w:after="0" w:line="240" w:lineRule="auto"/>
        <w:ind w:firstLine="360"/>
        <w:jc w:val="both"/>
        <w:rPr>
          <w:rFonts w:ascii="Times New Roman" w:hAnsi="Times New Roman" w:cs="Times New Roman"/>
          <w:sz w:val="24"/>
          <w:szCs w:val="24"/>
        </w:rPr>
      </w:pPr>
      <w:r w:rsidRPr="00B61A4E">
        <w:rPr>
          <w:rFonts w:ascii="Times New Roman" w:hAnsi="Times New Roman" w:cs="Times New Roman"/>
          <w:sz w:val="24"/>
          <w:szCs w:val="24"/>
        </w:rPr>
        <w:t>Архитектурно- конструктивный проект сельскохозяйственного здания должен быть выполнен с учетом следующих требований:</w:t>
      </w:r>
    </w:p>
    <w:p w:rsidR="00BD72D9" w:rsidRPr="00B61A4E" w:rsidRDefault="00BD72D9" w:rsidP="00BD72D9">
      <w:pPr>
        <w:spacing w:after="0" w:line="240" w:lineRule="auto"/>
        <w:ind w:firstLine="360"/>
        <w:jc w:val="both"/>
        <w:rPr>
          <w:rFonts w:ascii="Times New Roman" w:hAnsi="Times New Roman" w:cs="Times New Roman"/>
          <w:sz w:val="24"/>
          <w:szCs w:val="24"/>
        </w:rPr>
      </w:pPr>
      <w:r w:rsidRPr="00B61A4E">
        <w:rPr>
          <w:rFonts w:ascii="Times New Roman" w:hAnsi="Times New Roman" w:cs="Times New Roman"/>
          <w:i/>
          <w:iCs/>
          <w:sz w:val="24"/>
          <w:szCs w:val="24"/>
        </w:rPr>
        <w:t>a)</w:t>
      </w:r>
      <w:r w:rsidRPr="00B61A4E">
        <w:rPr>
          <w:rFonts w:ascii="Times New Roman" w:hAnsi="Times New Roman" w:cs="Times New Roman"/>
          <w:sz w:val="24"/>
          <w:szCs w:val="24"/>
        </w:rPr>
        <w:t xml:space="preserve"> строгого соответствия с выданным заданием на проектирование;</w:t>
      </w:r>
    </w:p>
    <w:p w:rsidR="00BD72D9" w:rsidRPr="00B61A4E" w:rsidRDefault="00BD72D9" w:rsidP="00BD72D9">
      <w:pPr>
        <w:spacing w:after="0" w:line="240" w:lineRule="auto"/>
        <w:ind w:firstLine="360"/>
        <w:jc w:val="both"/>
        <w:rPr>
          <w:rFonts w:ascii="Times New Roman" w:hAnsi="Times New Roman" w:cs="Times New Roman"/>
          <w:sz w:val="24"/>
          <w:szCs w:val="24"/>
        </w:rPr>
      </w:pPr>
      <w:r w:rsidRPr="00B61A4E">
        <w:rPr>
          <w:rFonts w:ascii="Times New Roman" w:hAnsi="Times New Roman" w:cs="Times New Roman"/>
          <w:i/>
          <w:iCs/>
          <w:sz w:val="24"/>
          <w:szCs w:val="24"/>
        </w:rPr>
        <w:t>б)</w:t>
      </w:r>
      <w:r w:rsidRPr="00B61A4E">
        <w:rPr>
          <w:rFonts w:ascii="Times New Roman" w:hAnsi="Times New Roman" w:cs="Times New Roman"/>
          <w:sz w:val="24"/>
          <w:szCs w:val="24"/>
        </w:rPr>
        <w:t xml:space="preserve"> соответствия конструктивной целесообразности, экономичности и индустриализации строительства, а также его назначению и технологическому процессу;</w:t>
      </w:r>
    </w:p>
    <w:p w:rsidR="00BD72D9" w:rsidRPr="00B61A4E" w:rsidRDefault="00BD72D9" w:rsidP="00BD72D9">
      <w:pPr>
        <w:pStyle w:val="31"/>
        <w:spacing w:line="240" w:lineRule="auto"/>
        <w:rPr>
          <w:sz w:val="24"/>
        </w:rPr>
      </w:pPr>
      <w:r w:rsidRPr="00B61A4E">
        <w:rPr>
          <w:i/>
          <w:iCs/>
          <w:sz w:val="24"/>
        </w:rPr>
        <w:t>в)</w:t>
      </w:r>
      <w:r w:rsidRPr="00B61A4E">
        <w:rPr>
          <w:sz w:val="24"/>
        </w:rPr>
        <w:t xml:space="preserve"> четкого графического изображения планов, разрезов, фасадов, деталей, узлов и других элементов проекта, а также пояснительных надписей и размеров на чертежах;</w:t>
      </w:r>
    </w:p>
    <w:p w:rsidR="00BD72D9" w:rsidRPr="00B61A4E" w:rsidRDefault="00BD72D9" w:rsidP="00BD72D9">
      <w:pPr>
        <w:spacing w:after="0" w:line="240" w:lineRule="auto"/>
        <w:ind w:firstLine="360"/>
        <w:jc w:val="both"/>
        <w:rPr>
          <w:rFonts w:ascii="Times New Roman" w:hAnsi="Times New Roman" w:cs="Times New Roman"/>
          <w:sz w:val="24"/>
          <w:szCs w:val="24"/>
        </w:rPr>
      </w:pPr>
      <w:r w:rsidRPr="00B61A4E">
        <w:rPr>
          <w:rFonts w:ascii="Times New Roman" w:hAnsi="Times New Roman" w:cs="Times New Roman"/>
          <w:i/>
          <w:iCs/>
          <w:sz w:val="24"/>
          <w:szCs w:val="24"/>
        </w:rPr>
        <w:t>г)</w:t>
      </w:r>
      <w:r w:rsidRPr="00B61A4E">
        <w:rPr>
          <w:rFonts w:ascii="Times New Roman" w:hAnsi="Times New Roman" w:cs="Times New Roman"/>
          <w:sz w:val="24"/>
          <w:szCs w:val="24"/>
        </w:rPr>
        <w:t xml:space="preserve"> правильного композиционного размещения на листах;</w:t>
      </w:r>
    </w:p>
    <w:p w:rsidR="00BD72D9" w:rsidRPr="00B61A4E" w:rsidRDefault="00BD72D9" w:rsidP="00BD72D9">
      <w:pPr>
        <w:spacing w:after="0" w:line="240" w:lineRule="auto"/>
        <w:ind w:firstLine="360"/>
        <w:jc w:val="both"/>
        <w:rPr>
          <w:rFonts w:ascii="Times New Roman" w:hAnsi="Times New Roman" w:cs="Times New Roman"/>
          <w:sz w:val="24"/>
          <w:szCs w:val="24"/>
        </w:rPr>
      </w:pPr>
      <w:r w:rsidRPr="00B61A4E">
        <w:rPr>
          <w:rFonts w:ascii="Times New Roman" w:hAnsi="Times New Roman" w:cs="Times New Roman"/>
          <w:i/>
          <w:iCs/>
          <w:sz w:val="24"/>
          <w:szCs w:val="24"/>
        </w:rPr>
        <w:t>д)</w:t>
      </w:r>
      <w:r w:rsidRPr="00B61A4E">
        <w:rPr>
          <w:rFonts w:ascii="Times New Roman" w:hAnsi="Times New Roman" w:cs="Times New Roman"/>
          <w:sz w:val="24"/>
          <w:szCs w:val="24"/>
        </w:rPr>
        <w:t xml:space="preserve"> правильно составленной пояснительной записки.</w:t>
      </w:r>
    </w:p>
    <w:p w:rsidR="00BD72D9" w:rsidRPr="00B61A4E" w:rsidRDefault="00BD72D9" w:rsidP="00BD72D9">
      <w:pPr>
        <w:pStyle w:val="af1"/>
        <w:ind w:left="0" w:right="0"/>
      </w:pPr>
      <w:r w:rsidRPr="00B61A4E">
        <w:t>При выполнении  необходимо изучить и подобрать весь необходимый материал, ознакомиться с рекомендованной литературой, комплексно увязать архитектурно- конструктивное решение с его производственно-технологическим назначением, с зооветеринарными и противопожарными требованиями.</w:t>
      </w:r>
    </w:p>
    <w:p w:rsidR="00BD72D9" w:rsidRPr="00B61A4E" w:rsidRDefault="00BD72D9" w:rsidP="00BD72D9">
      <w:pPr>
        <w:pStyle w:val="af1"/>
        <w:ind w:left="0" w:right="0"/>
        <w:rPr>
          <w:b/>
          <w:bCs/>
        </w:rPr>
      </w:pPr>
      <w:r w:rsidRPr="00B61A4E">
        <w:t>При выборе несущих и ограждающих конструкций особое внимание следует обратить на обеспечение  индустриализации, экономичности строительства и эксплуатации проектируемого здания, с учетом применения новых материалов и прогрессивной технологии строительства.</w:t>
      </w:r>
    </w:p>
    <w:p w:rsidR="00BD72D9" w:rsidRPr="00B61A4E" w:rsidRDefault="00BD72D9" w:rsidP="00BD72D9">
      <w:pPr>
        <w:pStyle w:val="af1"/>
        <w:ind w:left="0" w:right="0"/>
        <w:jc w:val="center"/>
        <w:rPr>
          <w:b/>
          <w:bCs/>
        </w:rPr>
      </w:pPr>
      <w:r w:rsidRPr="00B61A4E">
        <w:rPr>
          <w:b/>
          <w:bCs/>
        </w:rPr>
        <w:t>2. Основные конструкции и материалы для сельскохозяйственных зданий</w:t>
      </w:r>
    </w:p>
    <w:p w:rsidR="00BD72D9" w:rsidRPr="00B61A4E" w:rsidRDefault="00BD72D9" w:rsidP="00BD72D9">
      <w:pPr>
        <w:pStyle w:val="af1"/>
        <w:jc w:val="left"/>
        <w:rPr>
          <w:b/>
          <w:bCs/>
          <w:i/>
          <w:iCs/>
        </w:rPr>
      </w:pPr>
      <w:r w:rsidRPr="00B61A4E">
        <w:rPr>
          <w:b/>
          <w:bCs/>
          <w:i/>
          <w:iCs/>
        </w:rPr>
        <w:t>2.1. Общие положения.</w:t>
      </w:r>
    </w:p>
    <w:p w:rsidR="00BD72D9" w:rsidRPr="00B61A4E" w:rsidRDefault="00BD72D9" w:rsidP="00BD72D9">
      <w:pPr>
        <w:pStyle w:val="af1"/>
      </w:pPr>
      <w:r w:rsidRPr="00B61A4E">
        <w:t xml:space="preserve">В настоящее время для сельскохозяйственных производственных, складских и вспомогательных одноэтажных зданий разработаны унифицированные габаритные схемы, которые применяются для массового строительства. Это в основном одно-, двух-, и </w:t>
      </w:r>
      <w:proofErr w:type="spellStart"/>
      <w:r w:rsidRPr="00B61A4E">
        <w:lastRenderedPageBreak/>
        <w:t>трехпролетные</w:t>
      </w:r>
      <w:proofErr w:type="spellEnd"/>
      <w:r w:rsidRPr="00B61A4E">
        <w:t xml:space="preserve"> габаритные схемы. Ширина таких зданий позволяет устраивать кровли с наружным отводом воды.</w:t>
      </w:r>
    </w:p>
    <w:p w:rsidR="00BD72D9" w:rsidRPr="00B61A4E" w:rsidRDefault="00BD72D9" w:rsidP="00BD72D9">
      <w:pPr>
        <w:pStyle w:val="af1"/>
      </w:pPr>
      <w:r w:rsidRPr="00B61A4E">
        <w:t>При проектировании сельскохозяйственных производственных зданий следует обращать внимание на следующие особенности. Материал и конструктивное решение полов принимаются в зависимости от вида находящихся в помещении животных и птиц, а также от способов их содержания. Полы следует располагать выше отметки земли на 0,2 м. Лотки – обязательный элемент конструктивного решения полов. Лоткам придают уклон (не менее 0,01) по направлению к трапам или приямкам, через которые стоки отводятся в канализацию. Жижесборники располагают не ближе 5 м от здания.</w:t>
      </w:r>
    </w:p>
    <w:p w:rsidR="00BD72D9" w:rsidRPr="00B61A4E" w:rsidRDefault="00BD72D9" w:rsidP="00BD72D9">
      <w:pPr>
        <w:pStyle w:val="af1"/>
      </w:pPr>
      <w:r w:rsidRPr="00B61A4E">
        <w:t xml:space="preserve">Помещения для содержания животных  должны иметь естественное и искусственное освещение. Канализация устраивается в зависимости от метода содержания животных и птиц. Отопление зданий допускается воздушное, совмещенное с вентиляцией. </w:t>
      </w:r>
    </w:p>
    <w:p w:rsidR="00BD72D9" w:rsidRPr="00B61A4E" w:rsidRDefault="00BD72D9" w:rsidP="00BD72D9">
      <w:pPr>
        <w:pStyle w:val="af1"/>
      </w:pPr>
      <w:r w:rsidRPr="00B61A4E">
        <w:t>Естественный приток воздуха может осуществляться через форточки, фрамуги или специальные короба, выпускаемые наружу в верхней части стен или плит покрытия. Воздухозаборные отверстия этих коробов следует затягивать сеткой, а внутренние приточные отверстия снабжают шиберами (задвижками) для регулировки поступающего воздуха. При вентиляции с механическим побуждением предусматривают устройство вытяжных и приточных камер.</w:t>
      </w:r>
    </w:p>
    <w:p w:rsidR="00BD72D9" w:rsidRPr="00B61A4E" w:rsidRDefault="00BD72D9" w:rsidP="00BD72D9">
      <w:pPr>
        <w:pStyle w:val="af1"/>
        <w:rPr>
          <w:b/>
          <w:bCs/>
          <w:i/>
          <w:iCs/>
        </w:rPr>
      </w:pPr>
      <w:r w:rsidRPr="00B61A4E">
        <w:t>Чертежи и типоразмеры индустриальных изделий и конструкций из различных материалов представлены в Приложениях 3, 4.</w:t>
      </w:r>
    </w:p>
    <w:p w:rsidR="00BD72D9" w:rsidRPr="00B61A4E" w:rsidRDefault="00BD72D9" w:rsidP="00BD72D9">
      <w:pPr>
        <w:pStyle w:val="af1"/>
        <w:jc w:val="left"/>
        <w:rPr>
          <w:b/>
          <w:bCs/>
          <w:i/>
          <w:iCs/>
        </w:rPr>
      </w:pPr>
      <w:r w:rsidRPr="00B61A4E">
        <w:rPr>
          <w:b/>
          <w:bCs/>
          <w:i/>
          <w:iCs/>
        </w:rPr>
        <w:t>2.2. Несущие конструкции из железобетона.</w:t>
      </w:r>
    </w:p>
    <w:p w:rsidR="00BD72D9" w:rsidRPr="00B61A4E" w:rsidRDefault="00BD72D9" w:rsidP="00BD72D9">
      <w:pPr>
        <w:pStyle w:val="af1"/>
        <w:rPr>
          <w:i/>
          <w:iCs/>
          <w:u w:val="single"/>
        </w:rPr>
      </w:pPr>
      <w:r w:rsidRPr="00B61A4E">
        <w:rPr>
          <w:i/>
          <w:iCs/>
          <w:u w:val="single"/>
        </w:rPr>
        <w:t>2.2.1. Конструкции сборных железобетонных фундаментов.</w:t>
      </w:r>
    </w:p>
    <w:p w:rsidR="00BD72D9" w:rsidRPr="00B61A4E" w:rsidRDefault="00BD72D9" w:rsidP="00BD72D9">
      <w:pPr>
        <w:pStyle w:val="af1"/>
        <w:ind w:left="0" w:right="0"/>
      </w:pPr>
      <w:r w:rsidRPr="00B61A4E">
        <w:t xml:space="preserve">Железобетонные колонны каркасных зданий опираются на сборные фундаментные башмаки (серия </w:t>
      </w:r>
      <w:r w:rsidRPr="00B61A4E">
        <w:rPr>
          <w:lang w:val="uk-UA"/>
        </w:rPr>
        <w:t>І</w:t>
      </w:r>
      <w:r w:rsidRPr="00B61A4E">
        <w:t xml:space="preserve">.810.-1). Реактивное сопротивление грунта под подошвой этих фундаментов допускается до 0,3 МПа. В том случае, если давление от здания больше, башмаки устанавливают на монолитные фундаментные плиты индивидуального проектирования. Фундаментная балка применяется для </w:t>
      </w:r>
      <w:proofErr w:type="spellStart"/>
      <w:r w:rsidRPr="00B61A4E">
        <w:t>опирания</w:t>
      </w:r>
      <w:proofErr w:type="spellEnd"/>
      <w:r w:rsidRPr="00B61A4E">
        <w:t xml:space="preserve"> несущих и самонесущих стен сельскохозяйственных зданий из кирпича, железобетонных панелей или блоков (серия І.810.-1). </w:t>
      </w:r>
    </w:p>
    <w:p w:rsidR="00BD72D9" w:rsidRPr="00B61A4E" w:rsidRDefault="00BD72D9" w:rsidP="00BD72D9">
      <w:pPr>
        <w:pStyle w:val="af1"/>
        <w:ind w:left="0" w:right="0"/>
      </w:pPr>
      <w:r w:rsidRPr="00B61A4E">
        <w:t>Кроме того, применяются фундаменты по серии І.800.-2, которые могут воспринимать усилия в распорных системах, например в рамах, а также сборные железобетонные и бетонные блоки и плиты (ГОСТ 13579-78).</w:t>
      </w:r>
    </w:p>
    <w:p w:rsidR="00BD72D9" w:rsidRPr="00B61A4E" w:rsidRDefault="00BD72D9" w:rsidP="00BD72D9">
      <w:pPr>
        <w:pStyle w:val="af1"/>
        <w:rPr>
          <w:i/>
          <w:iCs/>
          <w:u w:val="single"/>
        </w:rPr>
      </w:pPr>
      <w:r w:rsidRPr="00B61A4E">
        <w:rPr>
          <w:i/>
          <w:iCs/>
          <w:u w:val="single"/>
        </w:rPr>
        <w:t>2.2.2. Железобетонные сваи-колонны и колонны.</w:t>
      </w:r>
    </w:p>
    <w:p w:rsidR="00BD72D9" w:rsidRPr="00B61A4E" w:rsidRDefault="00BD72D9" w:rsidP="00BD72D9">
      <w:pPr>
        <w:pStyle w:val="af1"/>
        <w:ind w:left="0" w:right="0"/>
      </w:pPr>
      <w:r w:rsidRPr="00B61A4E">
        <w:t xml:space="preserve">Железобетонные колонны для производственных сельскохозяйственных зданий </w:t>
      </w:r>
      <w:proofErr w:type="spellStart"/>
      <w:r w:rsidRPr="00B61A4E">
        <w:t>разработаные</w:t>
      </w:r>
      <w:proofErr w:type="spellEnd"/>
      <w:r w:rsidRPr="00B61A4E">
        <w:t xml:space="preserve"> квадратным сечением 200х200 и 300х300 мм (серия І.823.-1). </w:t>
      </w:r>
    </w:p>
    <w:p w:rsidR="00BD72D9" w:rsidRPr="00B61A4E" w:rsidRDefault="00BD72D9" w:rsidP="00BD72D9">
      <w:pPr>
        <w:pStyle w:val="af1"/>
        <w:ind w:left="0" w:right="0"/>
        <w:rPr>
          <w:spacing w:val="-4"/>
        </w:rPr>
      </w:pPr>
      <w:r w:rsidRPr="00B61A4E">
        <w:rPr>
          <w:spacing w:val="-4"/>
        </w:rPr>
        <w:t xml:space="preserve">Для случаев различных </w:t>
      </w:r>
      <w:proofErr w:type="spellStart"/>
      <w:r w:rsidRPr="00B61A4E">
        <w:rPr>
          <w:spacing w:val="-4"/>
        </w:rPr>
        <w:t>опираний</w:t>
      </w:r>
      <w:proofErr w:type="spellEnd"/>
      <w:r w:rsidRPr="00B61A4E">
        <w:rPr>
          <w:spacing w:val="-4"/>
        </w:rPr>
        <w:t xml:space="preserve"> железобетонных, металлических и деревянных конструкций предусмотрены колонны с оголовками поверху длиной 400, 500 и 600 мм.</w:t>
      </w:r>
    </w:p>
    <w:p w:rsidR="00BD72D9" w:rsidRPr="00B61A4E" w:rsidRDefault="00BD72D9" w:rsidP="00BD72D9">
      <w:pPr>
        <w:pStyle w:val="af1"/>
        <w:ind w:left="0" w:right="0"/>
      </w:pPr>
      <w:r w:rsidRPr="00B61A4E">
        <w:t xml:space="preserve">Стеновые панели к колоннам крепятся, как правило, на хомутах, поэтому закладные детали по боковым граням колонн не предусмотрены. Для случая </w:t>
      </w:r>
      <w:proofErr w:type="spellStart"/>
      <w:r w:rsidRPr="00B61A4E">
        <w:t>опирания</w:t>
      </w:r>
      <w:proofErr w:type="spellEnd"/>
      <w:r w:rsidRPr="00B61A4E">
        <w:t xml:space="preserve"> стеновых панелей на металлические столики при ленточном остеклении в колонне должна предусматриваться специальная закладная деталь. Крепление детали и опорного столика производится так же, как и в колоннах производственных зданий. </w:t>
      </w:r>
    </w:p>
    <w:p w:rsidR="00BD72D9" w:rsidRPr="00B61A4E" w:rsidRDefault="00BD72D9" w:rsidP="00BD72D9">
      <w:pPr>
        <w:pStyle w:val="af1"/>
        <w:ind w:left="0" w:right="0"/>
      </w:pPr>
      <w:r w:rsidRPr="00B61A4E">
        <w:t>Железобетонные сваи-колонны длиной 5-7,5 м применяются для одноэтажных животноводческих и птицеводческих зданий. Сечения свай-колонн приняты квадратными размерами 200х200 и 300х300 мм с двухсторонними консолями.</w:t>
      </w:r>
    </w:p>
    <w:p w:rsidR="00BD72D9" w:rsidRPr="00B61A4E" w:rsidRDefault="00BD72D9" w:rsidP="00BD72D9">
      <w:pPr>
        <w:pStyle w:val="af1"/>
        <w:rPr>
          <w:i/>
          <w:iCs/>
          <w:u w:val="single"/>
        </w:rPr>
      </w:pPr>
      <w:r w:rsidRPr="00B61A4E">
        <w:rPr>
          <w:i/>
          <w:iCs/>
          <w:u w:val="single"/>
        </w:rPr>
        <w:t>2.2.3. Односкатные  балки пролетами 6, 7,5 и 9 м</w:t>
      </w:r>
    </w:p>
    <w:p w:rsidR="00BD72D9" w:rsidRPr="00B61A4E" w:rsidRDefault="00BD72D9" w:rsidP="00BD72D9">
      <w:pPr>
        <w:pStyle w:val="af1"/>
        <w:ind w:left="0" w:right="0"/>
      </w:pPr>
      <w:r w:rsidRPr="00B61A4E">
        <w:t xml:space="preserve">Балки предназначены для покрытий сельских производственных зданий с кровлей из железобетонных плит или асбестоцементных листов при уклоне 25% (серия І.862-2). Шаг колонн в продольном направлении 6 м. Балки запроектированы без предварительно напряженной арматуры. Балки длиной 6 м позволяют возводить здания шириной 12 м с поперечниками 6+6 м, а балки длиной 7,5 и 9 м в совокупности с треугольными </w:t>
      </w:r>
      <w:proofErr w:type="spellStart"/>
      <w:r w:rsidRPr="00B61A4E">
        <w:t>безраскосными</w:t>
      </w:r>
      <w:proofErr w:type="spellEnd"/>
      <w:r w:rsidRPr="00B61A4E">
        <w:t xml:space="preserve"> фермами позволяют осуществлять поперечники с пролетами 6+6+6, 7,5+6+7,5 и 9+9+9 м.</w:t>
      </w:r>
    </w:p>
    <w:p w:rsidR="00BD72D9" w:rsidRPr="00B61A4E" w:rsidRDefault="00BD72D9" w:rsidP="00BD72D9">
      <w:pPr>
        <w:pStyle w:val="af1"/>
        <w:ind w:left="0" w:right="0"/>
        <w:rPr>
          <w:i/>
          <w:iCs/>
          <w:u w:val="single"/>
        </w:rPr>
      </w:pPr>
      <w:r w:rsidRPr="00B61A4E">
        <w:rPr>
          <w:i/>
          <w:iCs/>
          <w:u w:val="single"/>
        </w:rPr>
        <w:t xml:space="preserve">2.2.4. Треугольные </w:t>
      </w:r>
      <w:proofErr w:type="spellStart"/>
      <w:r w:rsidRPr="00B61A4E">
        <w:rPr>
          <w:i/>
          <w:iCs/>
          <w:u w:val="single"/>
        </w:rPr>
        <w:t>безраскосные</w:t>
      </w:r>
      <w:proofErr w:type="spellEnd"/>
      <w:r w:rsidRPr="00B61A4E">
        <w:rPr>
          <w:i/>
          <w:iCs/>
          <w:u w:val="single"/>
        </w:rPr>
        <w:t xml:space="preserve"> фермы.</w:t>
      </w:r>
    </w:p>
    <w:p w:rsidR="00BD72D9" w:rsidRPr="00B61A4E" w:rsidRDefault="00BD72D9" w:rsidP="00BD72D9">
      <w:pPr>
        <w:pStyle w:val="af1"/>
        <w:ind w:left="0" w:right="0"/>
      </w:pPr>
      <w:r w:rsidRPr="00B61A4E">
        <w:t xml:space="preserve">Треугольные </w:t>
      </w:r>
      <w:proofErr w:type="spellStart"/>
      <w:r w:rsidRPr="00B61A4E">
        <w:t>безраскосные</w:t>
      </w:r>
      <w:proofErr w:type="spellEnd"/>
      <w:r w:rsidRPr="00B61A4E">
        <w:t xml:space="preserve"> фермы разработаны в серии І.863-1. Серия включает фермы пролетами 6 до 18 м. Фермы пролетами 6 м имеют ненапрягаемую арматуру нижнего пояса; фермы пролетами 12 и 18 м армируются напрягаемой арматурой; фермы пролетом 9 м запроектированы в двух вариантах: с напрягаемой арматурой и обычной арматурой нижнего пояса. Фермы пролетами </w:t>
      </w:r>
      <w:r w:rsidRPr="00B61A4E">
        <w:lastRenderedPageBreak/>
        <w:t>6 и 9 м в совокупности с односкатными балками пролетами 6, 7,5 и 9 м позволяют осуществлять поперечники 6+6+6, 7,5+6+7,5 и 9+9+9 м.</w:t>
      </w:r>
    </w:p>
    <w:p w:rsidR="00BD72D9" w:rsidRPr="00B61A4E" w:rsidRDefault="00BD72D9" w:rsidP="00BD72D9">
      <w:pPr>
        <w:pStyle w:val="af1"/>
        <w:ind w:left="0" w:right="0"/>
        <w:rPr>
          <w:i/>
          <w:iCs/>
          <w:u w:val="single"/>
        </w:rPr>
      </w:pPr>
      <w:r w:rsidRPr="00B61A4E">
        <w:rPr>
          <w:i/>
          <w:iCs/>
          <w:u w:val="single"/>
        </w:rPr>
        <w:t>2.2.5. Каркасы с плоскими кровлями.</w:t>
      </w:r>
    </w:p>
    <w:p w:rsidR="00BD72D9" w:rsidRPr="00B61A4E" w:rsidRDefault="00BD72D9" w:rsidP="00BD72D9">
      <w:pPr>
        <w:pStyle w:val="af1"/>
        <w:ind w:left="0" w:right="0"/>
      </w:pPr>
      <w:r w:rsidRPr="00B61A4E">
        <w:t>Каркасы с плоскими кровлями и шагом колонн 7,5+6+7,5 м разработаны с использованием балок по серии І.849-1 и балок для промышленного строительства. Шаг колонн в продольном направлении 6 м.</w:t>
      </w:r>
    </w:p>
    <w:p w:rsidR="00BD72D9" w:rsidRPr="00B61A4E" w:rsidRDefault="00BD72D9" w:rsidP="00BD72D9">
      <w:pPr>
        <w:pStyle w:val="af1"/>
        <w:ind w:left="0" w:right="0"/>
        <w:rPr>
          <w:i/>
          <w:iCs/>
          <w:u w:val="single"/>
        </w:rPr>
      </w:pPr>
      <w:r w:rsidRPr="00B61A4E">
        <w:rPr>
          <w:i/>
          <w:iCs/>
          <w:u w:val="single"/>
        </w:rPr>
        <w:t>2.2.6. Железобетонные рамы для однопролетных зданий.</w:t>
      </w:r>
    </w:p>
    <w:p w:rsidR="00BD72D9" w:rsidRPr="00B61A4E" w:rsidRDefault="00BD72D9" w:rsidP="00BD72D9">
      <w:pPr>
        <w:pStyle w:val="af1"/>
        <w:ind w:left="0" w:right="0"/>
      </w:pPr>
      <w:r w:rsidRPr="00B61A4E">
        <w:t xml:space="preserve">Железобетонные рамы пролетами 12, 18 и 21 м предназначены для каркасов сельскохозяйственных зданий с вентилируемым утепленным покрытием из железобетонных плит и кровлей из асбестоцементных волнистых листов (серия І.822-2). Рамы состоят из двух Г-образных </w:t>
      </w:r>
      <w:proofErr w:type="spellStart"/>
      <w:r w:rsidRPr="00B61A4E">
        <w:t>полурам</w:t>
      </w:r>
      <w:proofErr w:type="spellEnd"/>
      <w:r w:rsidRPr="00B61A4E">
        <w:t xml:space="preserve">, шарнирно соединенных с фундаментами и в коньковом узле. </w:t>
      </w:r>
      <w:proofErr w:type="spellStart"/>
      <w:r w:rsidRPr="00B61A4E">
        <w:t>Полурамы</w:t>
      </w:r>
      <w:proofErr w:type="spellEnd"/>
      <w:r w:rsidRPr="00B61A4E">
        <w:t xml:space="preserve"> запроектированы из тяжелого бетона  с обычным армированием сварными каркасами. Рамы могут применяться в помещениях с нормальными эксплу</w:t>
      </w:r>
      <w:r w:rsidR="00DE709E">
        <w:t>а</w:t>
      </w:r>
      <w:r w:rsidRPr="00B61A4E">
        <w:t>тационными условиями, а также в слаб</w:t>
      </w:r>
      <w:proofErr w:type="gramStart"/>
      <w:r w:rsidRPr="00B61A4E">
        <w:t>о-</w:t>
      </w:r>
      <w:proofErr w:type="gramEnd"/>
      <w:r w:rsidRPr="00B61A4E">
        <w:t xml:space="preserve">, и </w:t>
      </w:r>
      <w:proofErr w:type="spellStart"/>
      <w:r w:rsidRPr="00B61A4E">
        <w:t>среднеагрессивных</w:t>
      </w:r>
      <w:proofErr w:type="spellEnd"/>
      <w:r w:rsidRPr="00B61A4E">
        <w:t xml:space="preserve"> газовых средах. По поперечному направлению координационных осей рамы работают как </w:t>
      </w:r>
      <w:proofErr w:type="spellStart"/>
      <w:r w:rsidRPr="00B61A4E">
        <w:t>трехшарнирные</w:t>
      </w:r>
      <w:proofErr w:type="spellEnd"/>
      <w:r w:rsidRPr="00B61A4E">
        <w:t xml:space="preserve"> конструкции. Возникающие от излома покрытия распорные усилия  воспринимаются фундаментами. Продольная жесткость каркаса в здании обеспечивается приваркой плит к рамам и заливкой швов бетоном или цементным раствором.</w:t>
      </w:r>
    </w:p>
    <w:p w:rsidR="00BD72D9" w:rsidRPr="00B61A4E" w:rsidRDefault="00BD72D9" w:rsidP="00BD72D9">
      <w:pPr>
        <w:pStyle w:val="af1"/>
        <w:jc w:val="left"/>
        <w:rPr>
          <w:b/>
          <w:bCs/>
          <w:i/>
          <w:iCs/>
        </w:rPr>
      </w:pPr>
      <w:r w:rsidRPr="00B61A4E">
        <w:rPr>
          <w:b/>
          <w:bCs/>
          <w:i/>
          <w:iCs/>
        </w:rPr>
        <w:t>2.3. Несущие конструкции из дерева.</w:t>
      </w:r>
    </w:p>
    <w:p w:rsidR="00BD72D9" w:rsidRPr="00B61A4E" w:rsidRDefault="00BD72D9" w:rsidP="00BD72D9">
      <w:pPr>
        <w:pStyle w:val="af1"/>
        <w:rPr>
          <w:i/>
          <w:iCs/>
          <w:u w:val="single"/>
        </w:rPr>
      </w:pPr>
      <w:r w:rsidRPr="00B61A4E">
        <w:rPr>
          <w:i/>
          <w:iCs/>
          <w:u w:val="single"/>
        </w:rPr>
        <w:t>2.3.1. Металлодеревянные треугольные клееные фермы.</w:t>
      </w:r>
    </w:p>
    <w:p w:rsidR="00BD72D9" w:rsidRPr="00B61A4E" w:rsidRDefault="00BD72D9" w:rsidP="00BD72D9">
      <w:pPr>
        <w:pStyle w:val="af1"/>
        <w:tabs>
          <w:tab w:val="left" w:pos="7380"/>
        </w:tabs>
        <w:ind w:left="0" w:right="0"/>
      </w:pPr>
      <w:r w:rsidRPr="00B61A4E">
        <w:t>Деревянные клееные конструкции изготовляют в специализированных цехах деревообрабатывающих предприятий. Для деревянных клееных конструкций должны применяться пиломатериалы хвойных пород  толщиной 32-50 мм.</w:t>
      </w:r>
    </w:p>
    <w:p w:rsidR="00BD72D9" w:rsidRPr="00B61A4E" w:rsidRDefault="00BD72D9" w:rsidP="00BD72D9">
      <w:pPr>
        <w:pStyle w:val="af1"/>
        <w:ind w:left="0" w:right="0"/>
      </w:pPr>
      <w:r w:rsidRPr="00B61A4E">
        <w:t xml:space="preserve">Для сельскохозяйственных зданий разработаны фермы пролетом 18 и 21 м (серия І. 863-2). Фермы состоят из двух шпренгельных элементов, соединенных в коньковом узле болтами, а в нижнем поясе стальной вставкой со стяжной муфтой. </w:t>
      </w:r>
      <w:proofErr w:type="spellStart"/>
      <w:r w:rsidRPr="00B61A4E">
        <w:t>Опирание</w:t>
      </w:r>
      <w:proofErr w:type="spellEnd"/>
      <w:r w:rsidRPr="00B61A4E">
        <w:t xml:space="preserve"> ферм возможно на железобетонные колонны и несущие стены. Шаг конструкций в продольном направлении принимается 3 и 6 м. </w:t>
      </w:r>
    </w:p>
    <w:p w:rsidR="00BD72D9" w:rsidRPr="00B61A4E" w:rsidRDefault="00BD72D9" w:rsidP="00BD72D9">
      <w:pPr>
        <w:pStyle w:val="af1"/>
        <w:ind w:left="0" w:right="0"/>
      </w:pPr>
      <w:r w:rsidRPr="00B61A4E">
        <w:t>Покрытие по фермам устраиваются из облегченных утепленных плит или по деревянным прогонам с настилом. Можно применять фермы в покрытиях с подвесным потолком, плиты которого крепятся с помощью тяжей к верхнему поясу ферм. Кровля  устраивается из асбестоцементных волнистых листов унифицированного профиля при уклоне 25%.</w:t>
      </w:r>
    </w:p>
    <w:p w:rsidR="00BD72D9" w:rsidRPr="00B61A4E" w:rsidRDefault="00BD72D9" w:rsidP="00BD72D9">
      <w:pPr>
        <w:pStyle w:val="af1"/>
        <w:ind w:left="0" w:right="0"/>
      </w:pPr>
      <w:r w:rsidRPr="00B61A4E">
        <w:t>Для обеспечения устойчивости верхних поясов ферм из плоскости и общей жесткости покрытия должны предусматриваться  горизонтальные связи. Сечение деревянных прогонов и раскосов при шаге колонн 3 м можно принимать 100х100 мм, при шаге колонн 6 м–160 (высота)х100 мм.</w:t>
      </w:r>
    </w:p>
    <w:p w:rsidR="00BD72D9" w:rsidRPr="00B61A4E" w:rsidRDefault="00BD72D9" w:rsidP="00BD72D9">
      <w:pPr>
        <w:pStyle w:val="af1"/>
        <w:rPr>
          <w:i/>
          <w:iCs/>
          <w:u w:val="single"/>
        </w:rPr>
      </w:pPr>
      <w:r w:rsidRPr="00B61A4E">
        <w:rPr>
          <w:i/>
          <w:iCs/>
          <w:u w:val="single"/>
        </w:rPr>
        <w:t xml:space="preserve">2.3.2. </w:t>
      </w:r>
      <w:proofErr w:type="spellStart"/>
      <w:r w:rsidRPr="00B61A4E">
        <w:rPr>
          <w:i/>
          <w:iCs/>
          <w:u w:val="single"/>
        </w:rPr>
        <w:t>Трехшарнирные</w:t>
      </w:r>
      <w:proofErr w:type="spellEnd"/>
      <w:r w:rsidRPr="00B61A4E">
        <w:rPr>
          <w:i/>
          <w:iCs/>
          <w:u w:val="single"/>
        </w:rPr>
        <w:t xml:space="preserve"> арки.</w:t>
      </w:r>
    </w:p>
    <w:p w:rsidR="00BD72D9" w:rsidRPr="00B61A4E" w:rsidRDefault="00BD72D9" w:rsidP="00BD72D9">
      <w:pPr>
        <w:pStyle w:val="af1"/>
        <w:ind w:left="0" w:right="0"/>
      </w:pPr>
      <w:r w:rsidRPr="00B61A4E">
        <w:t xml:space="preserve">При строительстве животноводческих, птицеводческих и некоторых других зданий сельскохозяйственного назначения широко применяются деревянные клееные </w:t>
      </w:r>
      <w:proofErr w:type="spellStart"/>
      <w:r w:rsidRPr="00B61A4E">
        <w:t>трехшарнирные</w:t>
      </w:r>
      <w:proofErr w:type="spellEnd"/>
      <w:r w:rsidRPr="00B61A4E">
        <w:t xml:space="preserve"> арки (серия І.860.-6). Разработаны арки пролетом 9, 12 и 18 м с деревянными прямолинейными элементами и стальными затяжками для покрытий однопролетных сельскохозяйственных зданий.</w:t>
      </w:r>
    </w:p>
    <w:p w:rsidR="00BD72D9" w:rsidRPr="00B61A4E" w:rsidRDefault="00BD72D9" w:rsidP="00BD72D9">
      <w:pPr>
        <w:pStyle w:val="af1"/>
        <w:ind w:left="0" w:right="0"/>
      </w:pPr>
      <w:proofErr w:type="spellStart"/>
      <w:r w:rsidRPr="00B61A4E">
        <w:t>Опирание</w:t>
      </w:r>
      <w:proofErr w:type="spellEnd"/>
      <w:r w:rsidRPr="00B61A4E">
        <w:t xml:space="preserve"> арок возможно на железобетонные колонны и несущие стены. Шаг конструкций в продольном направлении принимается 3 и 6 м.</w:t>
      </w:r>
    </w:p>
    <w:p w:rsidR="00BD72D9" w:rsidRPr="00B61A4E" w:rsidRDefault="00BD72D9" w:rsidP="00BD72D9">
      <w:pPr>
        <w:pStyle w:val="af1"/>
        <w:rPr>
          <w:i/>
          <w:iCs/>
          <w:u w:val="single"/>
        </w:rPr>
      </w:pPr>
      <w:r w:rsidRPr="00B61A4E">
        <w:rPr>
          <w:i/>
          <w:iCs/>
          <w:u w:val="single"/>
        </w:rPr>
        <w:t xml:space="preserve">2.3.3. Гнутоклееные рамы. </w:t>
      </w:r>
    </w:p>
    <w:p w:rsidR="00BD72D9" w:rsidRPr="00B61A4E" w:rsidRDefault="00BD72D9" w:rsidP="00BD72D9">
      <w:pPr>
        <w:pStyle w:val="af1"/>
        <w:ind w:left="0" w:right="0"/>
      </w:pPr>
      <w:r w:rsidRPr="00B61A4E">
        <w:t>Гнутоклееные рамы пролетом 12, 18 и 21 м предназначены для сельских производственных зданий при шаге конструкций 3 м.</w:t>
      </w:r>
    </w:p>
    <w:p w:rsidR="00BD72D9" w:rsidRPr="00B61A4E" w:rsidRDefault="00BD72D9" w:rsidP="00BD72D9">
      <w:pPr>
        <w:pStyle w:val="af1"/>
        <w:jc w:val="left"/>
        <w:rPr>
          <w:b/>
          <w:bCs/>
          <w:i/>
          <w:iCs/>
        </w:rPr>
      </w:pPr>
      <w:r w:rsidRPr="00B61A4E">
        <w:rPr>
          <w:b/>
          <w:bCs/>
          <w:i/>
          <w:iCs/>
        </w:rPr>
        <w:t>2.4. Ограждающие конструкции</w:t>
      </w:r>
    </w:p>
    <w:p w:rsidR="00BD72D9" w:rsidRPr="00B61A4E" w:rsidRDefault="00BD72D9" w:rsidP="00BD72D9">
      <w:pPr>
        <w:pStyle w:val="af1"/>
        <w:rPr>
          <w:i/>
          <w:iCs/>
          <w:u w:val="single"/>
        </w:rPr>
      </w:pPr>
      <w:r w:rsidRPr="00B61A4E">
        <w:rPr>
          <w:i/>
          <w:iCs/>
          <w:u w:val="single"/>
        </w:rPr>
        <w:t>2.4.1. Железобетонные плиты покрытий</w:t>
      </w:r>
    </w:p>
    <w:p w:rsidR="00BD72D9" w:rsidRPr="00B61A4E" w:rsidRDefault="00BD72D9" w:rsidP="00BD72D9">
      <w:pPr>
        <w:pStyle w:val="af1"/>
        <w:ind w:left="0" w:right="0"/>
      </w:pPr>
      <w:r w:rsidRPr="00B61A4E">
        <w:t>Железобетонные плиты покрытий для сельскохозяйственных зданий разработаны  в серии І.865-4. Их опалубочные размеры аналогичны размерам плит для промышленных зданий 6000х1500; 6000х3000 мм.</w:t>
      </w:r>
    </w:p>
    <w:p w:rsidR="00BD72D9" w:rsidRPr="00B61A4E" w:rsidRDefault="00BD72D9" w:rsidP="00BD72D9">
      <w:pPr>
        <w:pStyle w:val="af1"/>
        <w:ind w:left="0" w:right="0"/>
      </w:pPr>
      <w:r w:rsidRPr="00B61A4E">
        <w:t>Плиты имеют 2 продольных ребра высотой 250 мм и пять поперечных ребер высотой 150 мм в плитах 6000х3000 мм и 100 мм в плитах 6000х1500 мм. Толщина полки плит принята 30 мм. Продольные ребра плит армированы предварительно напрягаемой стержневой арматурой, поперечные ребра - сварными каркасами, полка – сварной сеткой.</w:t>
      </w:r>
    </w:p>
    <w:p w:rsidR="00BD72D9" w:rsidRPr="00B61A4E" w:rsidRDefault="00BD72D9" w:rsidP="00BD72D9">
      <w:pPr>
        <w:pStyle w:val="af1"/>
        <w:ind w:left="0" w:right="0"/>
      </w:pPr>
      <w:r w:rsidRPr="00B61A4E">
        <w:lastRenderedPageBreak/>
        <w:t>Для образования люков в чердачных перекрытиях, пропуска технических труб и шахт вентиляционных устройств предусмотрены и плиты с круглыми или квадратными отверстиями размерами 400х400; 700х700; 1100х1100 мм.</w:t>
      </w:r>
    </w:p>
    <w:p w:rsidR="00BD72D9" w:rsidRPr="00B61A4E" w:rsidRDefault="00BD72D9" w:rsidP="00BD72D9">
      <w:pPr>
        <w:pStyle w:val="af1"/>
        <w:ind w:left="0" w:right="0"/>
      </w:pPr>
      <w:r w:rsidRPr="00B61A4E">
        <w:t>В некоторых случаях используются железобетонные мелкоразмерные плиты размером 3000х1500; 3000х500 мм, имеющие только продольные ребра.</w:t>
      </w:r>
    </w:p>
    <w:p w:rsidR="00BD72D9" w:rsidRPr="00B61A4E" w:rsidRDefault="00BD72D9" w:rsidP="00BD72D9">
      <w:pPr>
        <w:pStyle w:val="af1"/>
        <w:ind w:left="0" w:right="0"/>
      </w:pPr>
      <w:r w:rsidRPr="00B61A4E">
        <w:t xml:space="preserve">К строительным конструкциям плиты покрытий крепят сваркой закладных деталей, предусмотренных по концам продольных ребер плит. Плиты привариваются к несущим конструкциям в трех местах. Для </w:t>
      </w:r>
      <w:proofErr w:type="spellStart"/>
      <w:r w:rsidRPr="00B61A4E">
        <w:t>строповки</w:t>
      </w:r>
      <w:proofErr w:type="spellEnd"/>
      <w:r w:rsidRPr="00B61A4E">
        <w:t xml:space="preserve"> плиты снабжены монтажными петлями которые приваривают к рабочей арматуре.</w:t>
      </w:r>
    </w:p>
    <w:p w:rsidR="00BD72D9" w:rsidRPr="00B61A4E" w:rsidRDefault="00BD72D9" w:rsidP="00BD72D9">
      <w:pPr>
        <w:pStyle w:val="af1"/>
        <w:ind w:left="0" w:right="0"/>
      </w:pPr>
      <w:r w:rsidRPr="00B61A4E">
        <w:t>После укладки плит зазоры между ними заделывают цементным раствором.</w:t>
      </w:r>
    </w:p>
    <w:p w:rsidR="00BD72D9" w:rsidRPr="00B61A4E" w:rsidRDefault="00BD72D9" w:rsidP="00BD72D9">
      <w:pPr>
        <w:pStyle w:val="af1"/>
        <w:ind w:left="0" w:right="0"/>
      </w:pPr>
      <w:r w:rsidRPr="00B61A4E">
        <w:t xml:space="preserve">Как правило, в животноводческих зданиях с уклоном строительных конструкций 25% применяются совмещенные вентилируемые покрытия. Его конструкция состоит из железобетонного настила (плиты покрытия), слоя </w:t>
      </w:r>
      <w:proofErr w:type="spellStart"/>
      <w:r w:rsidRPr="00B61A4E">
        <w:t>пароизоляции</w:t>
      </w:r>
      <w:proofErr w:type="spellEnd"/>
      <w:r w:rsidRPr="00B61A4E">
        <w:t>, утеплителя (</w:t>
      </w:r>
      <w:proofErr w:type="spellStart"/>
      <w:r w:rsidRPr="00B61A4E">
        <w:t>минераловатные</w:t>
      </w:r>
      <w:proofErr w:type="spellEnd"/>
      <w:r w:rsidRPr="00B61A4E">
        <w:t xml:space="preserve"> плиты или маты, ячеистый бетон), деревянных брусьев обрешетки, к которым крепятся асбестоцементные волнистые листы унифицированного профиля.</w:t>
      </w:r>
    </w:p>
    <w:p w:rsidR="00BD72D9" w:rsidRPr="00B61A4E" w:rsidRDefault="00BD72D9" w:rsidP="00BD72D9">
      <w:pPr>
        <w:pStyle w:val="af1"/>
        <w:rPr>
          <w:i/>
          <w:iCs/>
          <w:u w:val="single"/>
        </w:rPr>
      </w:pPr>
      <w:r w:rsidRPr="00B61A4E">
        <w:rPr>
          <w:i/>
          <w:iCs/>
          <w:u w:val="single"/>
        </w:rPr>
        <w:t>2.4.2. Плиты облегченной конструкции.</w:t>
      </w:r>
    </w:p>
    <w:p w:rsidR="00BD72D9" w:rsidRPr="00B61A4E" w:rsidRDefault="00BD72D9" w:rsidP="00BD72D9">
      <w:pPr>
        <w:pStyle w:val="af1"/>
        <w:ind w:left="0" w:right="0"/>
      </w:pPr>
      <w:r w:rsidRPr="00B61A4E">
        <w:t xml:space="preserve">Плиты с обшивкой из асбестоцементных плоских листов, фанеры, или досок разработаны для покрытий подвесных потолков животноводческих и птицеводческих зданий в серии І.865-6. Ширина плит 1,5 м. Асбестоцементные листы крепятся к деревянному каркасу оцинкованными шурупами, фанера–на клею или оцинкованными шурупами, доски – гвоздями. Асбестоцементные листы приняты толщиной 10 мм, водостойкая фанера – 6 и 8 мм, доски – 13 мм. В качестве утеплителя используются </w:t>
      </w:r>
      <w:proofErr w:type="spellStart"/>
      <w:r w:rsidRPr="00B61A4E">
        <w:t>минераловатные</w:t>
      </w:r>
      <w:proofErr w:type="spellEnd"/>
      <w:r w:rsidRPr="00B61A4E">
        <w:t xml:space="preserve"> плиты на синтетическом вяжущем. Отверстия в плитах имеют номинальные размеры 300х300, 700х700 и 1100х1100 мм. </w:t>
      </w:r>
      <w:proofErr w:type="spellStart"/>
      <w:r w:rsidRPr="00B61A4E">
        <w:t>Пароизоляция</w:t>
      </w:r>
      <w:proofErr w:type="spellEnd"/>
      <w:r w:rsidRPr="00B61A4E">
        <w:t xml:space="preserve"> плит выполняется из полиэтиленовой пленки или рубероида. Продольные и поперечные стыки в покрытии между плитами заделываются </w:t>
      </w:r>
      <w:proofErr w:type="spellStart"/>
      <w:r w:rsidRPr="00B61A4E">
        <w:t>пороизоловым</w:t>
      </w:r>
      <w:proofErr w:type="spellEnd"/>
      <w:r w:rsidRPr="00B61A4E">
        <w:t xml:space="preserve"> шнуром и </w:t>
      </w:r>
      <w:proofErr w:type="spellStart"/>
      <w:r w:rsidRPr="00B61A4E">
        <w:t>минераловатным</w:t>
      </w:r>
      <w:proofErr w:type="spellEnd"/>
      <w:r w:rsidRPr="00B61A4E">
        <w:t xml:space="preserve"> войлоком. Наименьшая длина </w:t>
      </w:r>
      <w:proofErr w:type="spellStart"/>
      <w:r w:rsidRPr="00B61A4E">
        <w:t>опирания</w:t>
      </w:r>
      <w:proofErr w:type="spellEnd"/>
      <w:r w:rsidRPr="00B61A4E">
        <w:t xml:space="preserve"> плит покрытий должна быть 50 мм. Плиты размером 1,5х3 м укладываются по прогонам или стропильным конструкциям, устанавливаемым с шагом 3 м.</w:t>
      </w:r>
    </w:p>
    <w:p w:rsidR="00BD72D9" w:rsidRPr="00B61A4E" w:rsidRDefault="00BD72D9" w:rsidP="00BD72D9">
      <w:pPr>
        <w:pStyle w:val="af1"/>
        <w:rPr>
          <w:i/>
          <w:iCs/>
          <w:u w:val="single"/>
        </w:rPr>
      </w:pPr>
      <w:r w:rsidRPr="00B61A4E">
        <w:rPr>
          <w:i/>
          <w:iCs/>
          <w:u w:val="single"/>
        </w:rPr>
        <w:t>2.4.3. Стеновые панели и блоки из легких бетонов.</w:t>
      </w:r>
    </w:p>
    <w:p w:rsidR="00BD72D9" w:rsidRPr="00B61A4E" w:rsidRDefault="00BD72D9" w:rsidP="00BD72D9">
      <w:pPr>
        <w:pStyle w:val="af1"/>
        <w:ind w:left="0" w:right="0"/>
      </w:pPr>
      <w:r w:rsidRPr="00B61A4E">
        <w:t xml:space="preserve">Панели из блоков предназначены для стен животноводческих и птицеводческих зданий со </w:t>
      </w:r>
      <w:proofErr w:type="spellStart"/>
      <w:r w:rsidRPr="00B61A4E">
        <w:t>среднеагрессивной</w:t>
      </w:r>
      <w:proofErr w:type="spellEnd"/>
      <w:r w:rsidRPr="00B61A4E">
        <w:t xml:space="preserve"> средой при относительной влажности воздуха до 85%. Разработаны одно, двух- и трехслойными. Ширина оконных проемов в самонесущих стенах 4,5 м, в несущих–1,5; 1,8 и 2,4 м. Цокольная часть стен должна опираться на фундаментные балки или ленточные фундаменты. Гидроизоляция предусматривается из цементного раствора марки 100 состава 1:3 с гидрофобными добавками. Стыки между панелями и фундаментами с обеих сторон должны промазываться герметизирующей мастикой. Толщина горизонтальных швов между панелями  и блоками принята 15 мм, вертикальных–20 мм. Эти швы в навесных и самонесущих стенах заполняются упругими синтетическими прокладками и герметизирующими мастиками. Крепление навесных и самонесущих стен к колоннам осуществляется на гибких связях, в виде хомутов из полосовой стали.</w:t>
      </w:r>
    </w:p>
    <w:p w:rsidR="00BD72D9" w:rsidRPr="00B61A4E" w:rsidRDefault="00BD72D9" w:rsidP="00BD72D9">
      <w:pPr>
        <w:pStyle w:val="af1"/>
        <w:ind w:left="0" w:right="0"/>
      </w:pPr>
      <w:r w:rsidRPr="00B61A4E">
        <w:t xml:space="preserve">Однослойные панели изготавливающиеся из керамзитобетона, перлитобетона, ячеистого бетона или </w:t>
      </w:r>
      <w:proofErr w:type="spellStart"/>
      <w:r w:rsidRPr="00B61A4E">
        <w:t>арболита</w:t>
      </w:r>
      <w:proofErr w:type="spellEnd"/>
      <w:r w:rsidRPr="00B61A4E">
        <w:t>. Длина рядовых панелей – 6 м, простеночных – 3 м и 1,5 м; высота панелей 0,9; 1,2; 1,5 и 1,8 м.</w:t>
      </w:r>
    </w:p>
    <w:p w:rsidR="00BD72D9" w:rsidRPr="00B61A4E" w:rsidRDefault="00BD72D9" w:rsidP="00BD72D9">
      <w:pPr>
        <w:pStyle w:val="af1"/>
        <w:ind w:left="0" w:right="0"/>
      </w:pPr>
      <w:r w:rsidRPr="00B61A4E">
        <w:t>Толщина панелей 160, 200; 240 и 300 мм. Панели имеют с обеих сторон фактурные слои из цементно-песчаного раствора М100 толщиной 10 или 20 мм. Однослойные панели применяются при влажности внутреннего воздуха до 60%.</w:t>
      </w:r>
    </w:p>
    <w:p w:rsidR="00BD72D9" w:rsidRPr="00B61A4E" w:rsidRDefault="00BD72D9" w:rsidP="00BD72D9">
      <w:pPr>
        <w:pStyle w:val="af1"/>
        <w:ind w:left="0" w:right="0"/>
      </w:pPr>
      <w:r w:rsidRPr="00B61A4E">
        <w:t>Двухслойные стеновые панели состоят из внутреннего защитного слоя из тяжелого или легкого бетона класса В 20, толщи</w:t>
      </w:r>
      <w:r w:rsidRPr="00B61A4E">
        <w:softHyphen/>
        <w:t>ной 50 мм, теплоизоляционно-конструкционного слоя из легкого бетона класса В 5 и наружного фактурного слоя из цементно-песчаного раствора марки 100, толщиной 20 мм (рис. 1,а). В каче</w:t>
      </w:r>
      <w:r w:rsidRPr="00B61A4E">
        <w:softHyphen/>
        <w:t xml:space="preserve">стве легкого бетона применяют керамзитобетон, </w:t>
      </w:r>
      <w:proofErr w:type="spellStart"/>
      <w:r w:rsidRPr="00B61A4E">
        <w:t>керамзитопенобетон</w:t>
      </w:r>
      <w:proofErr w:type="spellEnd"/>
      <w:r w:rsidRPr="00B61A4E">
        <w:t xml:space="preserve"> со средней плотностью 800 ... 1600 кг/м</w:t>
      </w:r>
      <w:r w:rsidRPr="00B61A4E">
        <w:rPr>
          <w:vertAlign w:val="superscript"/>
        </w:rPr>
        <w:t>3</w:t>
      </w:r>
      <w:r w:rsidRPr="00B61A4E">
        <w:t>. Панели армируют объемными каркасами. Толщину панелей принимают 200, 250, 300,350, 400 мм.</w:t>
      </w:r>
    </w:p>
    <w:p w:rsidR="00BD72D9" w:rsidRPr="00B61A4E" w:rsidRDefault="00DE709E" w:rsidP="00BD72D9">
      <w:pPr>
        <w:pStyle w:val="af1"/>
      </w:pPr>
      <w:r>
        <w:rPr>
          <w:noProof/>
        </w:rPr>
        <w:lastRenderedPageBreak/>
        <w:pict>
          <v:shapetype id="_x0000_t202" coordsize="21600,21600" o:spt="202" path="m,l,21600r21600,l21600,xe">
            <v:stroke joinstyle="miter"/>
            <v:path gradientshapeok="t" o:connecttype="rect"/>
          </v:shapetype>
          <v:shape id="_x0000_s1181" type="#_x0000_t202" style="position:absolute;left:0;text-align:left;margin-left:271.2pt;margin-top:26.85pt;width:242.65pt;height:216.15pt;z-index:251662336" filled="f" stroked="f">
            <v:textbox style="mso-next-textbox:#_x0000_s1181">
              <w:txbxContent>
                <w:p w:rsidR="00DE709E" w:rsidRDefault="00DE709E" w:rsidP="00BD72D9">
                  <w:pPr>
                    <w:pStyle w:val="af1"/>
                    <w:spacing w:line="360" w:lineRule="auto"/>
                    <w:ind w:right="82"/>
                    <w:rPr>
                      <w:spacing w:val="-4"/>
                      <w:sz w:val="30"/>
                    </w:rPr>
                  </w:pPr>
                  <w:r>
                    <w:rPr>
                      <w:spacing w:val="-4"/>
                      <w:sz w:val="30"/>
                    </w:rPr>
                    <w:t>Рис. 1.  Конструктивные схемы панелей</w:t>
                  </w:r>
                </w:p>
                <w:p w:rsidR="00DE709E" w:rsidRDefault="00DE709E" w:rsidP="00BD72D9">
                  <w:pPr>
                    <w:pStyle w:val="af1"/>
                    <w:spacing w:line="360" w:lineRule="auto"/>
                    <w:ind w:left="0" w:right="78"/>
                    <w:rPr>
                      <w:spacing w:val="-4"/>
                    </w:rPr>
                  </w:pPr>
                  <w:r>
                    <w:rPr>
                      <w:i/>
                      <w:iCs/>
                      <w:spacing w:val="-4"/>
                    </w:rPr>
                    <w:t>а</w:t>
                  </w:r>
                  <w:r>
                    <w:rPr>
                      <w:spacing w:val="-4"/>
                    </w:rPr>
                    <w:t xml:space="preserve"> — двухслойные; </w:t>
                  </w:r>
                  <w:r>
                    <w:rPr>
                      <w:i/>
                      <w:iCs/>
                      <w:spacing w:val="-4"/>
                    </w:rPr>
                    <w:t>б</w:t>
                  </w:r>
                  <w:r>
                    <w:rPr>
                      <w:spacing w:val="-4"/>
                    </w:rPr>
                    <w:t xml:space="preserve"> — трехслойные на гибких связях; </w:t>
                  </w:r>
                  <w:r>
                    <w:rPr>
                      <w:i/>
                      <w:iCs/>
                      <w:spacing w:val="-4"/>
                    </w:rPr>
                    <w:t>в</w:t>
                  </w:r>
                  <w:r>
                    <w:rPr>
                      <w:spacing w:val="-4"/>
                    </w:rPr>
                    <w:t xml:space="preserve"> — трехслойные с жесткими связями; 1 — защитный слой из бетона класса</w:t>
                  </w:r>
                  <w:proofErr w:type="gramStart"/>
                  <w:r>
                    <w:rPr>
                      <w:spacing w:val="-4"/>
                    </w:rPr>
                    <w:t xml:space="preserve"> В</w:t>
                  </w:r>
                  <w:proofErr w:type="gramEnd"/>
                  <w:r>
                    <w:rPr>
                      <w:spacing w:val="-4"/>
                    </w:rPr>
                    <w:t xml:space="preserve"> 20; 2 — раствор марки 100; 3 — легкий бетон класса В 5; 4 — железобетонная несущая плита; 5 — наружный бетонный слой; 6 — утеплитель</w:t>
                  </w:r>
                </w:p>
              </w:txbxContent>
            </v:textbox>
          </v:shape>
        </w:pict>
      </w:r>
      <w:r w:rsidR="00BD72D9">
        <w:rPr>
          <w:noProof/>
        </w:rPr>
        <w:drawing>
          <wp:inline distT="0" distB="0" distL="0" distR="0" wp14:anchorId="75CABECF" wp14:editId="7E071357">
            <wp:extent cx="3200400" cy="3314700"/>
            <wp:effectExtent l="19050" t="0" r="0" b="0"/>
            <wp:docPr id="84" name="Рисунок 84" descr="Image-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1a"/>
                    <pic:cNvPicPr>
                      <a:picLocks noChangeAspect="1" noChangeArrowheads="1"/>
                    </pic:cNvPicPr>
                  </pic:nvPicPr>
                  <pic:blipFill>
                    <a:blip r:embed="rId20"/>
                    <a:srcRect/>
                    <a:stretch>
                      <a:fillRect/>
                    </a:stretch>
                  </pic:blipFill>
                  <pic:spPr bwMode="auto">
                    <a:xfrm>
                      <a:off x="0" y="0"/>
                      <a:ext cx="3200400" cy="3314700"/>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pPr>
      <w:r w:rsidRPr="00B61A4E">
        <w:t>Двухслойные панели предназначены для стен животноводчес</w:t>
      </w:r>
      <w:r w:rsidRPr="00B61A4E">
        <w:softHyphen/>
        <w:t xml:space="preserve">ких и птицеводческих зданий со слабо- и </w:t>
      </w:r>
      <w:proofErr w:type="spellStart"/>
      <w:r w:rsidRPr="00B61A4E">
        <w:t>среднеагрессивной</w:t>
      </w:r>
      <w:proofErr w:type="spellEnd"/>
      <w:r w:rsidRPr="00B61A4E">
        <w:t xml:space="preserve"> сре</w:t>
      </w:r>
      <w:r w:rsidRPr="00B61A4E">
        <w:softHyphen/>
        <w:t xml:space="preserve">дой с относительной влажностью внутреннего воздуха до 75%. </w:t>
      </w:r>
    </w:p>
    <w:p w:rsidR="00BD72D9" w:rsidRPr="00B61A4E" w:rsidRDefault="00BD72D9" w:rsidP="00BD72D9">
      <w:pPr>
        <w:pStyle w:val="af1"/>
        <w:ind w:left="0" w:right="0"/>
      </w:pPr>
      <w:r w:rsidRPr="00B61A4E">
        <w:t xml:space="preserve">Для районов с низкими расчетными температурами (-30°С и ниже и влажностью выше 75%) целесообразно применять трехслойные стеновые панели на гибких связях с утеплителем из </w:t>
      </w:r>
      <w:proofErr w:type="spellStart"/>
      <w:r w:rsidRPr="00B61A4E">
        <w:t>пенополистирола</w:t>
      </w:r>
      <w:proofErr w:type="spellEnd"/>
      <w:r w:rsidRPr="00B61A4E">
        <w:t xml:space="preserve"> или полужестких </w:t>
      </w:r>
      <w:proofErr w:type="spellStart"/>
      <w:r w:rsidRPr="00B61A4E">
        <w:t>минераловатных</w:t>
      </w:r>
      <w:proofErr w:type="spellEnd"/>
      <w:r w:rsidRPr="00B61A4E">
        <w:t xml:space="preserve"> плит на синтетическом связующем серии 1.832.1-8. Панель состоит из внутреннего и наружного железобе</w:t>
      </w:r>
      <w:r w:rsidRPr="00B61A4E">
        <w:softHyphen/>
        <w:t>тонных слоев толщиной 100 и 50 мм соответственно, между кото</w:t>
      </w:r>
      <w:r w:rsidRPr="00B61A4E">
        <w:softHyphen/>
        <w:t>рыми располагается утеплитель (см. рис. 1б). Железобетон</w:t>
      </w:r>
      <w:r w:rsidRPr="00B61A4E">
        <w:softHyphen/>
        <w:t>ные слои выполняют из тяжелого или легкого бетона класса В25 и соединяют между собой стальными гибкими или жесткими связями. Толщина слоя утеплителя в панелях в зави</w:t>
      </w:r>
      <w:r w:rsidRPr="00B61A4E">
        <w:softHyphen/>
        <w:t>симости от режима эксплуатации и климатических условий прини</w:t>
      </w:r>
      <w:r w:rsidRPr="00B61A4E">
        <w:softHyphen/>
        <w:t>мается 50, 75 или 100 мм, толщина панелей соответственно 200, 225 и 250 мм.</w:t>
      </w:r>
    </w:p>
    <w:p w:rsidR="00BD72D9" w:rsidRPr="00B61A4E" w:rsidRDefault="00BD72D9" w:rsidP="00BD72D9">
      <w:pPr>
        <w:pStyle w:val="af1"/>
        <w:ind w:left="0" w:right="0"/>
      </w:pPr>
      <w:r w:rsidRPr="00B61A4E">
        <w:t xml:space="preserve">Крепление панелей к колоннам или стойкам </w:t>
      </w:r>
      <w:proofErr w:type="spellStart"/>
      <w:r w:rsidRPr="00B61A4E">
        <w:t>полурам</w:t>
      </w:r>
      <w:proofErr w:type="spellEnd"/>
      <w:r w:rsidRPr="00B61A4E">
        <w:t xml:space="preserve"> осуще</w:t>
      </w:r>
      <w:r w:rsidRPr="00B61A4E">
        <w:softHyphen/>
        <w:t>ствляется с помощью специальных соединительных изделий без применения сварки, аналогично креплению двухслойных панелей.</w:t>
      </w:r>
    </w:p>
    <w:p w:rsidR="00BD72D9" w:rsidRPr="00B61A4E" w:rsidRDefault="00BD72D9" w:rsidP="00BD72D9">
      <w:pPr>
        <w:pStyle w:val="af1"/>
        <w:rPr>
          <w:i/>
          <w:iCs/>
          <w:u w:val="single"/>
        </w:rPr>
      </w:pPr>
      <w:r w:rsidRPr="00B61A4E">
        <w:rPr>
          <w:i/>
          <w:iCs/>
          <w:u w:val="single"/>
        </w:rPr>
        <w:t>2.4.4. Панели стен облегченной конструкции.</w:t>
      </w:r>
    </w:p>
    <w:p w:rsidR="00BD72D9" w:rsidRPr="00B61A4E" w:rsidRDefault="00BD72D9" w:rsidP="00BD72D9">
      <w:pPr>
        <w:pStyle w:val="af1"/>
        <w:ind w:left="0" w:right="0"/>
        <w:rPr>
          <w:spacing w:val="-2"/>
        </w:rPr>
      </w:pPr>
      <w:r w:rsidRPr="00B61A4E">
        <w:rPr>
          <w:spacing w:val="-2"/>
        </w:rPr>
        <w:t xml:space="preserve">Утепленные, вентилируемые панели на деревянном каркасе с асбестоцементными обшивками разработаны в серии І.832-1 для применения в животноводческих и птицеводческих зданий с горизонтальной разрезкой стен. Панели имеют номинальные размеры 3х1,5; 3х0,9 и 3х0,6 м, к колоннам панели крепятся крюками и хомутами. Горизонтальные швы между панелями заделываются минеральным войлоком или паклей и </w:t>
      </w:r>
      <w:proofErr w:type="spellStart"/>
      <w:r w:rsidRPr="00B61A4E">
        <w:rPr>
          <w:spacing w:val="-2"/>
        </w:rPr>
        <w:t>гернитовым</w:t>
      </w:r>
      <w:proofErr w:type="spellEnd"/>
      <w:r w:rsidRPr="00B61A4E">
        <w:rPr>
          <w:spacing w:val="-2"/>
        </w:rPr>
        <w:t xml:space="preserve"> шнуром. Вертикальные швы заполняются минеральным войлоком и герметизирующей мастикой и закрываются накладками из асбестоцементной полосы.</w:t>
      </w:r>
    </w:p>
    <w:p w:rsidR="00BD72D9" w:rsidRPr="00B61A4E" w:rsidRDefault="00BD72D9" w:rsidP="00BD72D9">
      <w:pPr>
        <w:pStyle w:val="af1"/>
        <w:jc w:val="left"/>
        <w:rPr>
          <w:b/>
          <w:bCs/>
          <w:i/>
          <w:iCs/>
        </w:rPr>
      </w:pPr>
      <w:r w:rsidRPr="00B61A4E">
        <w:rPr>
          <w:b/>
          <w:bCs/>
          <w:i/>
          <w:iCs/>
        </w:rPr>
        <w:t>2.5. Прочие элементы</w:t>
      </w:r>
    </w:p>
    <w:p w:rsidR="00BD72D9" w:rsidRPr="00B61A4E" w:rsidRDefault="00BD72D9" w:rsidP="00BD72D9">
      <w:pPr>
        <w:pStyle w:val="af1"/>
        <w:ind w:left="0" w:right="0"/>
        <w:rPr>
          <w:spacing w:val="-12"/>
        </w:rPr>
      </w:pPr>
      <w:r w:rsidRPr="00B61A4E">
        <w:rPr>
          <w:spacing w:val="-12"/>
        </w:rPr>
        <w:t xml:space="preserve">В каркасно-панельных зданиях оконные блоки имеют размеры, увязанные с размерами стеновых панелей. Окна со стальными переплетами имеют ширину 6; 3; 2,4; 2 и 1,8 м, высоту 0,6; 1,2; 1,8 м. Деревянные окна изготавливают шириной 1,5; 3; 4,5 м и высотой 1,2 и 1,8 м. </w:t>
      </w:r>
    </w:p>
    <w:p w:rsidR="00BD72D9" w:rsidRPr="00B61A4E" w:rsidRDefault="00BD72D9" w:rsidP="00BD72D9">
      <w:pPr>
        <w:pStyle w:val="af1"/>
        <w:ind w:left="0" w:right="0"/>
        <w:rPr>
          <w:spacing w:val="-8"/>
        </w:rPr>
      </w:pPr>
      <w:r w:rsidRPr="00B61A4E">
        <w:rPr>
          <w:spacing w:val="-8"/>
        </w:rPr>
        <w:t xml:space="preserve">Габаритные размеры </w:t>
      </w:r>
      <w:r w:rsidRPr="00B61A4E">
        <w:rPr>
          <w:spacing w:val="-8"/>
          <w:u w:val="single"/>
        </w:rPr>
        <w:t>деревян</w:t>
      </w:r>
      <w:r w:rsidRPr="00B61A4E">
        <w:rPr>
          <w:spacing w:val="-8"/>
          <w:u w:val="single"/>
        </w:rPr>
        <w:softHyphen/>
        <w:t>ных окон и оконных</w:t>
      </w:r>
      <w:r w:rsidRPr="00B61A4E">
        <w:rPr>
          <w:spacing w:val="-8"/>
        </w:rPr>
        <w:t xml:space="preserve"> проемов в стенах производственных зданий сельскохо</w:t>
      </w:r>
      <w:r w:rsidRPr="00B61A4E">
        <w:rPr>
          <w:spacing w:val="-8"/>
        </w:rPr>
        <w:softHyphen/>
        <w:t>зяйственных предприятий приняты по ГОСТ 12506—81 (см. рис. 2)</w:t>
      </w:r>
    </w:p>
    <w:p w:rsidR="00BD72D9" w:rsidRPr="00B61A4E" w:rsidRDefault="00DE709E" w:rsidP="00BD72D9">
      <w:pPr>
        <w:autoSpaceDE w:val="0"/>
        <w:autoSpaceDN w:val="0"/>
        <w:adjustRightInd w:val="0"/>
        <w:spacing w:after="0" w:line="240" w:lineRule="auto"/>
        <w:ind w:firstLine="540"/>
        <w:rPr>
          <w:rFonts w:ascii="Times New Roman" w:hAnsi="Times New Roman" w:cs="Times New Roman"/>
          <w:color w:val="000000"/>
          <w:sz w:val="24"/>
          <w:szCs w:val="24"/>
        </w:rPr>
      </w:pPr>
      <w:r>
        <w:rPr>
          <w:rFonts w:ascii="Times New Roman" w:hAnsi="Times New Roman" w:cs="Times New Roman"/>
          <w:noProof/>
          <w:sz w:val="24"/>
          <w:szCs w:val="24"/>
        </w:rPr>
        <w:pict>
          <v:rect id="_x0000_s1193" style="position:absolute;left:0;text-align:left;margin-left:90pt;margin-top:8.75pt;width:324pt;height:27pt;z-index:251674624" stroked="f"/>
        </w:pict>
      </w:r>
      <w:r w:rsidR="00BD72D9">
        <w:rPr>
          <w:rFonts w:ascii="Times New Roman" w:hAnsi="Times New Roman" w:cs="Times New Roman"/>
          <w:noProof/>
          <w:sz w:val="24"/>
          <w:szCs w:val="24"/>
        </w:rPr>
        <w:drawing>
          <wp:anchor distT="0" distB="0" distL="114300" distR="114300" simplePos="0" relativeHeight="251673600" behindDoc="0" locked="0" layoutInCell="1" allowOverlap="1" wp14:anchorId="707DF274" wp14:editId="2ACB441A">
            <wp:simplePos x="0" y="0"/>
            <wp:positionH relativeFrom="column">
              <wp:posOffset>2971800</wp:posOffset>
            </wp:positionH>
            <wp:positionV relativeFrom="paragraph">
              <wp:posOffset>111125</wp:posOffset>
            </wp:positionV>
            <wp:extent cx="3563620" cy="3771900"/>
            <wp:effectExtent l="19050" t="0" r="0" b="0"/>
            <wp:wrapNone/>
            <wp:docPr id="29" name="Рисунок 168"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162"/>
                    <pic:cNvPicPr>
                      <a:picLocks noChangeAspect="1" noChangeArrowheads="1"/>
                    </pic:cNvPicPr>
                  </pic:nvPicPr>
                  <pic:blipFill>
                    <a:blip r:embed="rId21"/>
                    <a:srcRect/>
                    <a:stretch>
                      <a:fillRect/>
                    </a:stretch>
                  </pic:blipFill>
                  <pic:spPr bwMode="auto">
                    <a:xfrm>
                      <a:off x="0" y="0"/>
                      <a:ext cx="3563620" cy="3771900"/>
                    </a:xfrm>
                    <a:prstGeom prst="rect">
                      <a:avLst/>
                    </a:prstGeom>
                    <a:noFill/>
                    <a:ln w="9525">
                      <a:noFill/>
                      <a:miter lim="800000"/>
                      <a:headEnd/>
                      <a:tailEnd/>
                    </a:ln>
                  </pic:spPr>
                </pic:pic>
              </a:graphicData>
            </a:graphic>
          </wp:anchor>
        </w:drawing>
      </w: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72576" behindDoc="0" locked="0" layoutInCell="1" allowOverlap="1" wp14:anchorId="53006BF1" wp14:editId="5239D5DD">
            <wp:simplePos x="0" y="0"/>
            <wp:positionH relativeFrom="column">
              <wp:posOffset>2086610</wp:posOffset>
            </wp:positionH>
            <wp:positionV relativeFrom="paragraph">
              <wp:posOffset>-85090</wp:posOffset>
            </wp:positionV>
            <wp:extent cx="2381250" cy="3200400"/>
            <wp:effectExtent l="19050" t="0" r="0" b="0"/>
            <wp:wrapNone/>
            <wp:docPr id="30" name="Рисунок 167" descr="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161"/>
                    <pic:cNvPicPr>
                      <a:picLocks noChangeAspect="1" noChangeArrowheads="1"/>
                    </pic:cNvPicPr>
                  </pic:nvPicPr>
                  <pic:blipFill>
                    <a:blip r:embed="rId22"/>
                    <a:srcRect/>
                    <a:stretch>
                      <a:fillRect/>
                    </a:stretch>
                  </pic:blipFill>
                  <pic:spPr bwMode="auto">
                    <a:xfrm>
                      <a:off x="0" y="0"/>
                      <a:ext cx="2381250" cy="3200400"/>
                    </a:xfrm>
                    <a:prstGeom prst="rect">
                      <a:avLst/>
                    </a:prstGeom>
                    <a:noFill/>
                    <a:ln w="9525">
                      <a:noFill/>
                      <a:miter lim="800000"/>
                      <a:headEnd/>
                      <a:tailEnd/>
                    </a:ln>
                  </pic:spPr>
                </pic:pic>
              </a:graphicData>
            </a:graphic>
          </wp:anchor>
        </w:drawing>
      </w: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DE709E" w:rsidP="00BD72D9">
      <w:pPr>
        <w:autoSpaceDE w:val="0"/>
        <w:autoSpaceDN w:val="0"/>
        <w:adjustRightInd w:val="0"/>
        <w:spacing w:after="0" w:line="240" w:lineRule="auto"/>
        <w:ind w:firstLine="540"/>
        <w:rPr>
          <w:rFonts w:ascii="Times New Roman" w:hAnsi="Times New Roman" w:cs="Times New Roman"/>
          <w:color w:val="000000"/>
          <w:sz w:val="24"/>
          <w:szCs w:val="24"/>
        </w:rPr>
      </w:pPr>
      <w:r>
        <w:rPr>
          <w:rFonts w:ascii="Times New Roman" w:hAnsi="Times New Roman" w:cs="Times New Roman"/>
          <w:noProof/>
          <w:sz w:val="24"/>
          <w:szCs w:val="24"/>
        </w:rPr>
        <w:pict>
          <v:rect id="_x0000_s1195" style="position:absolute;left:0;text-align:left;margin-left:306pt;margin-top:4.4pt;width:126pt;height:19.8pt;z-index:251676672" stroked="f"/>
        </w:pict>
      </w:r>
      <w:r>
        <w:rPr>
          <w:rFonts w:ascii="Times New Roman" w:hAnsi="Times New Roman" w:cs="Times New Roman"/>
          <w:noProof/>
          <w:sz w:val="24"/>
          <w:szCs w:val="24"/>
        </w:rPr>
        <w:pict>
          <v:rect id="_x0000_s1194" style="position:absolute;left:0;text-align:left;margin-left:99pt;margin-top:.6pt;width:126pt;height:19.8pt;z-index:251675648" stroked="f"/>
        </w:pict>
      </w: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ind w:firstLine="540"/>
        <w:rPr>
          <w:rFonts w:ascii="Times New Roman" w:hAnsi="Times New Roman" w:cs="Times New Roman"/>
          <w:color w:val="000000"/>
          <w:sz w:val="24"/>
          <w:szCs w:val="24"/>
        </w:rPr>
      </w:pPr>
    </w:p>
    <w:p w:rsidR="00BD72D9" w:rsidRPr="00B61A4E" w:rsidRDefault="00BD72D9" w:rsidP="00BD72D9">
      <w:pPr>
        <w:autoSpaceDE w:val="0"/>
        <w:autoSpaceDN w:val="0"/>
        <w:adjustRightInd w:val="0"/>
        <w:spacing w:after="0" w:line="240" w:lineRule="auto"/>
        <w:rPr>
          <w:rFonts w:ascii="Times New Roman" w:hAnsi="Times New Roman" w:cs="Times New Roman"/>
          <w:sz w:val="24"/>
          <w:szCs w:val="24"/>
        </w:rPr>
      </w:pPr>
    </w:p>
    <w:p w:rsidR="00BD72D9" w:rsidRPr="00B61A4E" w:rsidRDefault="00BD72D9" w:rsidP="00BD72D9">
      <w:pPr>
        <w:autoSpaceDE w:val="0"/>
        <w:autoSpaceDN w:val="0"/>
        <w:adjustRightInd w:val="0"/>
        <w:spacing w:after="0" w:line="240" w:lineRule="auto"/>
        <w:rPr>
          <w:rFonts w:ascii="Times New Roman" w:hAnsi="Times New Roman" w:cs="Times New Roman"/>
          <w:sz w:val="24"/>
          <w:szCs w:val="24"/>
        </w:rPr>
      </w:pPr>
    </w:p>
    <w:p w:rsidR="00BD72D9" w:rsidRPr="00B61A4E" w:rsidRDefault="00BD72D9" w:rsidP="00BD72D9">
      <w:pPr>
        <w:autoSpaceDE w:val="0"/>
        <w:autoSpaceDN w:val="0"/>
        <w:adjustRightInd w:val="0"/>
        <w:spacing w:after="0" w:line="240" w:lineRule="auto"/>
        <w:rPr>
          <w:rFonts w:ascii="Times New Roman" w:hAnsi="Times New Roman" w:cs="Times New Roman"/>
          <w:sz w:val="24"/>
          <w:szCs w:val="24"/>
        </w:rPr>
      </w:pPr>
    </w:p>
    <w:p w:rsidR="00BD72D9" w:rsidRPr="00B61A4E" w:rsidRDefault="00BD72D9" w:rsidP="00BD72D9">
      <w:pPr>
        <w:autoSpaceDE w:val="0"/>
        <w:autoSpaceDN w:val="0"/>
        <w:adjustRightInd w:val="0"/>
        <w:spacing w:after="0" w:line="240" w:lineRule="auto"/>
        <w:rPr>
          <w:rFonts w:ascii="Times New Roman" w:hAnsi="Times New Roman" w:cs="Times New Roman"/>
          <w:sz w:val="24"/>
          <w:szCs w:val="24"/>
        </w:rPr>
      </w:pPr>
    </w:p>
    <w:p w:rsidR="00BD72D9" w:rsidRDefault="00BD72D9" w:rsidP="00BD72D9">
      <w:pPr>
        <w:pStyle w:val="af2"/>
        <w:spacing w:line="240" w:lineRule="auto"/>
        <w:ind w:firstLine="540"/>
        <w:rPr>
          <w:sz w:val="24"/>
        </w:rPr>
      </w:pPr>
    </w:p>
    <w:p w:rsidR="00BD72D9" w:rsidRDefault="00BD72D9" w:rsidP="00BD72D9">
      <w:pPr>
        <w:pStyle w:val="af2"/>
        <w:spacing w:line="240" w:lineRule="auto"/>
        <w:ind w:firstLine="540"/>
        <w:rPr>
          <w:sz w:val="24"/>
        </w:rPr>
      </w:pPr>
    </w:p>
    <w:p w:rsidR="00BD72D9" w:rsidRDefault="00BD72D9" w:rsidP="00BD72D9">
      <w:pPr>
        <w:pStyle w:val="af2"/>
        <w:spacing w:line="240" w:lineRule="auto"/>
        <w:ind w:firstLine="540"/>
        <w:rPr>
          <w:sz w:val="24"/>
        </w:rPr>
      </w:pPr>
    </w:p>
    <w:p w:rsidR="00BD72D9" w:rsidRDefault="00BD72D9" w:rsidP="00BD72D9">
      <w:pPr>
        <w:pStyle w:val="af2"/>
        <w:spacing w:line="240" w:lineRule="auto"/>
        <w:ind w:firstLine="540"/>
        <w:rPr>
          <w:sz w:val="24"/>
        </w:rPr>
      </w:pPr>
    </w:p>
    <w:p w:rsidR="00BD72D9" w:rsidRDefault="00BD72D9" w:rsidP="00BD72D9">
      <w:pPr>
        <w:pStyle w:val="af2"/>
        <w:spacing w:line="240" w:lineRule="auto"/>
        <w:ind w:firstLine="540"/>
        <w:rPr>
          <w:sz w:val="24"/>
        </w:rPr>
      </w:pPr>
    </w:p>
    <w:p w:rsidR="00BD72D9" w:rsidRDefault="00BD72D9" w:rsidP="00BD72D9">
      <w:pPr>
        <w:pStyle w:val="af2"/>
        <w:spacing w:line="240" w:lineRule="auto"/>
        <w:ind w:firstLine="540"/>
        <w:rPr>
          <w:sz w:val="24"/>
        </w:rPr>
      </w:pPr>
    </w:p>
    <w:p w:rsidR="00BD72D9" w:rsidRDefault="00BD72D9" w:rsidP="00BD72D9">
      <w:pPr>
        <w:pStyle w:val="af2"/>
        <w:spacing w:line="240" w:lineRule="auto"/>
        <w:ind w:firstLine="540"/>
        <w:rPr>
          <w:sz w:val="24"/>
        </w:rPr>
      </w:pPr>
    </w:p>
    <w:p w:rsidR="00BD72D9" w:rsidRDefault="00BD72D9" w:rsidP="00BD72D9">
      <w:pPr>
        <w:pStyle w:val="af2"/>
        <w:spacing w:line="240" w:lineRule="auto"/>
        <w:ind w:firstLine="540"/>
        <w:rPr>
          <w:sz w:val="24"/>
        </w:rPr>
      </w:pPr>
    </w:p>
    <w:p w:rsidR="00BD72D9" w:rsidRDefault="00BD72D9" w:rsidP="00BD72D9">
      <w:pPr>
        <w:pStyle w:val="af2"/>
        <w:spacing w:line="240" w:lineRule="auto"/>
        <w:ind w:firstLine="540"/>
        <w:rPr>
          <w:sz w:val="24"/>
        </w:rPr>
      </w:pPr>
    </w:p>
    <w:p w:rsidR="00BD72D9" w:rsidRDefault="00BD72D9" w:rsidP="00BD72D9">
      <w:pPr>
        <w:pStyle w:val="af2"/>
        <w:spacing w:line="240" w:lineRule="auto"/>
        <w:ind w:firstLine="540"/>
        <w:rPr>
          <w:sz w:val="24"/>
        </w:rPr>
      </w:pPr>
    </w:p>
    <w:p w:rsidR="00BD72D9" w:rsidRPr="00B61A4E" w:rsidRDefault="00BD72D9" w:rsidP="00BD72D9">
      <w:pPr>
        <w:pStyle w:val="af2"/>
        <w:spacing w:line="240" w:lineRule="auto"/>
        <w:ind w:firstLine="540"/>
        <w:rPr>
          <w:sz w:val="24"/>
        </w:rPr>
      </w:pPr>
      <w:r w:rsidRPr="00B61A4E">
        <w:rPr>
          <w:sz w:val="24"/>
        </w:rPr>
        <w:t>Рис. 2. Габаритные размеры окон сельскохозяйственных зданий.</w:t>
      </w:r>
    </w:p>
    <w:p w:rsidR="00BD72D9" w:rsidRPr="00B61A4E" w:rsidRDefault="00BD72D9" w:rsidP="00BD72D9">
      <w:pPr>
        <w:pStyle w:val="af2"/>
        <w:spacing w:line="240" w:lineRule="auto"/>
        <w:ind w:firstLine="540"/>
        <w:rPr>
          <w:sz w:val="24"/>
        </w:rPr>
      </w:pPr>
      <w:r w:rsidRPr="00B61A4E">
        <w:rPr>
          <w:sz w:val="24"/>
        </w:rPr>
        <w:t xml:space="preserve">Типы и размеры </w:t>
      </w:r>
      <w:r w:rsidRPr="00B61A4E">
        <w:rPr>
          <w:sz w:val="24"/>
          <w:u w:val="single"/>
        </w:rPr>
        <w:t>деревянных распашных ворот</w:t>
      </w:r>
      <w:r w:rsidRPr="00B61A4E">
        <w:rPr>
          <w:sz w:val="24"/>
        </w:rPr>
        <w:t xml:space="preserve"> для животноводче</w:t>
      </w:r>
      <w:r w:rsidRPr="00B61A4E">
        <w:rPr>
          <w:sz w:val="24"/>
        </w:rPr>
        <w:softHyphen/>
        <w:t>ских и птицеводческих зданий уста</w:t>
      </w:r>
      <w:r w:rsidRPr="00B61A4E">
        <w:rPr>
          <w:sz w:val="24"/>
        </w:rPr>
        <w:softHyphen/>
        <w:t>новлены ГОСТ 18853—73, по серии 1.435.9, шифру 41-74, серии 3.017-1</w:t>
      </w:r>
    </w:p>
    <w:p w:rsidR="00BD72D9" w:rsidRPr="00B61A4E" w:rsidRDefault="00BD72D9" w:rsidP="00BD72D9">
      <w:pPr>
        <w:pStyle w:val="af2"/>
        <w:spacing w:line="240" w:lineRule="auto"/>
        <w:ind w:firstLine="540"/>
        <w:jc w:val="right"/>
        <w:rPr>
          <w:sz w:val="24"/>
        </w:rPr>
      </w:pPr>
      <w:r w:rsidRPr="00B61A4E">
        <w:rPr>
          <w:sz w:val="24"/>
        </w:rPr>
        <w:t>Таблица 1</w:t>
      </w:r>
    </w:p>
    <w:p w:rsidR="00BD72D9" w:rsidRPr="00B61A4E" w:rsidRDefault="00BD72D9" w:rsidP="00BD72D9">
      <w:pPr>
        <w:pStyle w:val="1"/>
        <w:rPr>
          <w:b/>
          <w:bCs/>
        </w:rPr>
      </w:pPr>
      <w:r w:rsidRPr="00B61A4E">
        <w:rPr>
          <w:b/>
          <w:bCs/>
        </w:rPr>
        <w:t>Типы и габаритные размеры ворот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00"/>
        <w:gridCol w:w="1080"/>
        <w:gridCol w:w="1031"/>
        <w:gridCol w:w="1260"/>
        <w:gridCol w:w="1145"/>
        <w:gridCol w:w="1203"/>
      </w:tblGrid>
      <w:tr w:rsidR="00BD72D9" w:rsidRPr="00B61A4E" w:rsidTr="00BD72D9">
        <w:trPr>
          <w:cantSplit/>
          <w:trHeight w:val="340"/>
          <w:jc w:val="center"/>
        </w:trPr>
        <w:tc>
          <w:tcPr>
            <w:tcW w:w="1800" w:type="dxa"/>
            <w:vMerge w:val="restart"/>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Тип во</w:t>
            </w:r>
            <w:r w:rsidRPr="00B61A4E">
              <w:rPr>
                <w:rFonts w:ascii="Times New Roman" w:hAnsi="Times New Roman" w:cs="Times New Roman"/>
                <w:color w:val="000000"/>
                <w:sz w:val="24"/>
                <w:szCs w:val="24"/>
              </w:rPr>
              <w:softHyphen/>
              <w:t>рот</w:t>
            </w:r>
          </w:p>
        </w:tc>
        <w:tc>
          <w:tcPr>
            <w:tcW w:w="5719" w:type="dxa"/>
            <w:gridSpan w:val="5"/>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Размер, мм</w:t>
            </w:r>
          </w:p>
        </w:tc>
      </w:tr>
      <w:tr w:rsidR="00BD72D9" w:rsidRPr="00B61A4E" w:rsidTr="00BD72D9">
        <w:trPr>
          <w:cantSplit/>
          <w:trHeight w:val="340"/>
          <w:jc w:val="center"/>
        </w:trPr>
        <w:tc>
          <w:tcPr>
            <w:tcW w:w="1800" w:type="dxa"/>
            <w:vMerge/>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p>
        </w:tc>
        <w:tc>
          <w:tcPr>
            <w:tcW w:w="2111" w:type="dxa"/>
            <w:gridSpan w:val="2"/>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ворот</w:t>
            </w:r>
          </w:p>
        </w:tc>
        <w:tc>
          <w:tcPr>
            <w:tcW w:w="126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поло</w:t>
            </w:r>
            <w:r w:rsidRPr="00B61A4E">
              <w:rPr>
                <w:rFonts w:ascii="Times New Roman" w:hAnsi="Times New Roman" w:cs="Times New Roman"/>
                <w:color w:val="000000"/>
                <w:sz w:val="24"/>
                <w:szCs w:val="24"/>
              </w:rPr>
              <w:softHyphen/>
              <w:t>тен</w:t>
            </w:r>
          </w:p>
        </w:tc>
        <w:tc>
          <w:tcPr>
            <w:tcW w:w="2348" w:type="dxa"/>
            <w:gridSpan w:val="2"/>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калиток</w:t>
            </w:r>
          </w:p>
        </w:tc>
      </w:tr>
      <w:tr w:rsidR="00BD72D9" w:rsidRPr="00B61A4E" w:rsidTr="00BD72D9">
        <w:trPr>
          <w:cantSplit/>
          <w:trHeight w:val="340"/>
          <w:jc w:val="center"/>
        </w:trPr>
        <w:tc>
          <w:tcPr>
            <w:tcW w:w="1800" w:type="dxa"/>
            <w:vMerge/>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p>
        </w:tc>
        <w:tc>
          <w:tcPr>
            <w:tcW w:w="108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Н</w:t>
            </w:r>
          </w:p>
        </w:tc>
        <w:tc>
          <w:tcPr>
            <w:tcW w:w="1031" w:type="dxa"/>
            <w:vAlign w:val="center"/>
          </w:tcPr>
          <w:p w:rsidR="00BD72D9" w:rsidRPr="00B61A4E" w:rsidRDefault="00BD72D9" w:rsidP="00BD72D9">
            <w:pPr>
              <w:pStyle w:val="2"/>
              <w:spacing w:before="0" w:line="240" w:lineRule="auto"/>
              <w:rPr>
                <w:rFonts w:ascii="Times New Roman" w:hAnsi="Times New Roman" w:cs="Times New Roman"/>
                <w:sz w:val="24"/>
                <w:szCs w:val="24"/>
              </w:rPr>
            </w:pPr>
            <w:r w:rsidRPr="00B61A4E">
              <w:rPr>
                <w:rFonts w:ascii="Times New Roman" w:hAnsi="Times New Roman" w:cs="Times New Roman"/>
                <w:sz w:val="24"/>
                <w:szCs w:val="24"/>
              </w:rPr>
              <w:t>B</w:t>
            </w:r>
          </w:p>
        </w:tc>
        <w:tc>
          <w:tcPr>
            <w:tcW w:w="126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В</w:t>
            </w:r>
            <w:r w:rsidRPr="00B61A4E">
              <w:rPr>
                <w:rFonts w:ascii="Times New Roman" w:hAnsi="Times New Roman" w:cs="Times New Roman"/>
                <w:color w:val="000000"/>
                <w:sz w:val="24"/>
                <w:szCs w:val="24"/>
                <w:vertAlign w:val="subscript"/>
              </w:rPr>
              <w:t>1</w:t>
            </w:r>
          </w:p>
        </w:tc>
        <w:tc>
          <w:tcPr>
            <w:tcW w:w="1145"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lang w:val="en-US"/>
              </w:rPr>
            </w:pPr>
            <w:r w:rsidRPr="00B61A4E">
              <w:rPr>
                <w:rFonts w:ascii="Times New Roman" w:hAnsi="Times New Roman" w:cs="Times New Roman"/>
                <w:color w:val="000000"/>
                <w:sz w:val="24"/>
                <w:szCs w:val="24"/>
                <w:lang w:val="en-US"/>
              </w:rPr>
              <w:t>h</w:t>
            </w:r>
          </w:p>
        </w:tc>
        <w:tc>
          <w:tcPr>
            <w:tcW w:w="1203"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lang w:val="en-US"/>
              </w:rPr>
            </w:pPr>
            <w:r w:rsidRPr="00B61A4E">
              <w:rPr>
                <w:rFonts w:ascii="Times New Roman" w:hAnsi="Times New Roman" w:cs="Times New Roman"/>
                <w:color w:val="000000"/>
                <w:sz w:val="24"/>
                <w:szCs w:val="24"/>
                <w:lang w:val="en-US"/>
              </w:rPr>
              <w:t>b</w:t>
            </w:r>
          </w:p>
        </w:tc>
      </w:tr>
      <w:tr w:rsidR="00BD72D9" w:rsidRPr="00B61A4E" w:rsidTr="00BD72D9">
        <w:trPr>
          <w:trHeight w:val="340"/>
          <w:jc w:val="center"/>
        </w:trPr>
        <w:tc>
          <w:tcPr>
            <w:tcW w:w="180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lang w:val="en-US"/>
              </w:rPr>
            </w:pPr>
            <w:r w:rsidRPr="00B61A4E">
              <w:rPr>
                <w:rFonts w:ascii="Times New Roman" w:hAnsi="Times New Roman" w:cs="Times New Roman"/>
                <w:color w:val="000000"/>
                <w:sz w:val="24"/>
                <w:szCs w:val="24"/>
              </w:rPr>
              <w:t>ВР</w:t>
            </w:r>
            <w:r w:rsidRPr="00B61A4E">
              <w:rPr>
                <w:rFonts w:ascii="Times New Roman" w:hAnsi="Times New Roman" w:cs="Times New Roman"/>
                <w:color w:val="000000"/>
                <w:sz w:val="24"/>
                <w:szCs w:val="24"/>
                <w:lang w:val="en-US"/>
              </w:rPr>
              <w:t>1</w:t>
            </w:r>
          </w:p>
        </w:tc>
        <w:tc>
          <w:tcPr>
            <w:tcW w:w="108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2950</w:t>
            </w:r>
          </w:p>
        </w:tc>
        <w:tc>
          <w:tcPr>
            <w:tcW w:w="1031"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2950</w:t>
            </w:r>
          </w:p>
        </w:tc>
        <w:tc>
          <w:tcPr>
            <w:tcW w:w="126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1494</w:t>
            </w:r>
          </w:p>
        </w:tc>
        <w:tc>
          <w:tcPr>
            <w:tcW w:w="1145"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w:t>
            </w:r>
          </w:p>
        </w:tc>
        <w:tc>
          <w:tcPr>
            <w:tcW w:w="1203"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w:t>
            </w:r>
          </w:p>
        </w:tc>
      </w:tr>
      <w:tr w:rsidR="00BD72D9" w:rsidRPr="00B61A4E" w:rsidTr="00BD72D9">
        <w:trPr>
          <w:trHeight w:val="340"/>
          <w:jc w:val="center"/>
        </w:trPr>
        <w:tc>
          <w:tcPr>
            <w:tcW w:w="180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ВР2</w:t>
            </w:r>
          </w:p>
        </w:tc>
        <w:tc>
          <w:tcPr>
            <w:tcW w:w="108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2650</w:t>
            </w:r>
          </w:p>
        </w:tc>
        <w:tc>
          <w:tcPr>
            <w:tcW w:w="1031"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2950</w:t>
            </w:r>
          </w:p>
        </w:tc>
        <w:tc>
          <w:tcPr>
            <w:tcW w:w="126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1494</w:t>
            </w:r>
          </w:p>
        </w:tc>
        <w:tc>
          <w:tcPr>
            <w:tcW w:w="1145"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w:t>
            </w:r>
          </w:p>
        </w:tc>
        <w:tc>
          <w:tcPr>
            <w:tcW w:w="1203"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w:t>
            </w:r>
          </w:p>
        </w:tc>
      </w:tr>
      <w:tr w:rsidR="00BD72D9" w:rsidRPr="00B61A4E" w:rsidTr="00BD72D9">
        <w:trPr>
          <w:trHeight w:val="340"/>
          <w:jc w:val="center"/>
        </w:trPr>
        <w:tc>
          <w:tcPr>
            <w:tcW w:w="180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ВРЗ</w:t>
            </w:r>
          </w:p>
        </w:tc>
        <w:tc>
          <w:tcPr>
            <w:tcW w:w="108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2650</w:t>
            </w:r>
          </w:p>
        </w:tc>
        <w:tc>
          <w:tcPr>
            <w:tcW w:w="1031"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2350</w:t>
            </w:r>
          </w:p>
        </w:tc>
        <w:tc>
          <w:tcPr>
            <w:tcW w:w="126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1194</w:t>
            </w:r>
          </w:p>
        </w:tc>
        <w:tc>
          <w:tcPr>
            <w:tcW w:w="1145"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w:t>
            </w:r>
          </w:p>
        </w:tc>
        <w:tc>
          <w:tcPr>
            <w:tcW w:w="1203"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w:t>
            </w:r>
          </w:p>
        </w:tc>
      </w:tr>
      <w:tr w:rsidR="00BD72D9" w:rsidRPr="00B61A4E" w:rsidTr="00BD72D9">
        <w:trPr>
          <w:trHeight w:val="340"/>
          <w:jc w:val="center"/>
        </w:trPr>
        <w:tc>
          <w:tcPr>
            <w:tcW w:w="180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ВР4</w:t>
            </w:r>
          </w:p>
        </w:tc>
        <w:tc>
          <w:tcPr>
            <w:tcW w:w="108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2350</w:t>
            </w:r>
          </w:p>
        </w:tc>
        <w:tc>
          <w:tcPr>
            <w:tcW w:w="1031"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2350</w:t>
            </w:r>
          </w:p>
        </w:tc>
        <w:tc>
          <w:tcPr>
            <w:tcW w:w="126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1194</w:t>
            </w:r>
          </w:p>
        </w:tc>
        <w:tc>
          <w:tcPr>
            <w:tcW w:w="1145"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w:t>
            </w:r>
          </w:p>
        </w:tc>
        <w:tc>
          <w:tcPr>
            <w:tcW w:w="1203"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w:t>
            </w:r>
          </w:p>
        </w:tc>
      </w:tr>
      <w:tr w:rsidR="00BD72D9" w:rsidRPr="00B61A4E" w:rsidTr="00BD72D9">
        <w:trPr>
          <w:trHeight w:val="340"/>
          <w:jc w:val="center"/>
        </w:trPr>
        <w:tc>
          <w:tcPr>
            <w:tcW w:w="180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ВР5</w:t>
            </w:r>
          </w:p>
        </w:tc>
        <w:tc>
          <w:tcPr>
            <w:tcW w:w="108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2950</w:t>
            </w:r>
          </w:p>
        </w:tc>
        <w:tc>
          <w:tcPr>
            <w:tcW w:w="1031"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2950</w:t>
            </w:r>
          </w:p>
        </w:tc>
        <w:tc>
          <w:tcPr>
            <w:tcW w:w="126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1494</w:t>
            </w:r>
          </w:p>
        </w:tc>
        <w:tc>
          <w:tcPr>
            <w:tcW w:w="1145"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1800</w:t>
            </w:r>
          </w:p>
        </w:tc>
        <w:tc>
          <w:tcPr>
            <w:tcW w:w="1203"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700</w:t>
            </w:r>
          </w:p>
        </w:tc>
      </w:tr>
      <w:tr w:rsidR="00BD72D9" w:rsidRPr="00B61A4E" w:rsidTr="00BD72D9">
        <w:trPr>
          <w:trHeight w:val="340"/>
          <w:jc w:val="center"/>
        </w:trPr>
        <w:tc>
          <w:tcPr>
            <w:tcW w:w="180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ВР6</w:t>
            </w:r>
          </w:p>
        </w:tc>
        <w:tc>
          <w:tcPr>
            <w:tcW w:w="108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2650</w:t>
            </w:r>
          </w:p>
        </w:tc>
        <w:tc>
          <w:tcPr>
            <w:tcW w:w="1031"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2950</w:t>
            </w:r>
          </w:p>
        </w:tc>
        <w:tc>
          <w:tcPr>
            <w:tcW w:w="126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1494</w:t>
            </w:r>
          </w:p>
        </w:tc>
        <w:tc>
          <w:tcPr>
            <w:tcW w:w="1145"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1800</w:t>
            </w:r>
          </w:p>
        </w:tc>
        <w:tc>
          <w:tcPr>
            <w:tcW w:w="1203"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700</w:t>
            </w:r>
          </w:p>
        </w:tc>
      </w:tr>
      <w:tr w:rsidR="00BD72D9" w:rsidRPr="00B61A4E" w:rsidTr="00BD72D9">
        <w:trPr>
          <w:trHeight w:val="340"/>
          <w:jc w:val="center"/>
        </w:trPr>
        <w:tc>
          <w:tcPr>
            <w:tcW w:w="180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ВР7</w:t>
            </w:r>
          </w:p>
        </w:tc>
        <w:tc>
          <w:tcPr>
            <w:tcW w:w="108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2650</w:t>
            </w:r>
          </w:p>
        </w:tc>
        <w:tc>
          <w:tcPr>
            <w:tcW w:w="1031"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2350</w:t>
            </w:r>
          </w:p>
        </w:tc>
        <w:tc>
          <w:tcPr>
            <w:tcW w:w="1260"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1194</w:t>
            </w:r>
          </w:p>
        </w:tc>
        <w:tc>
          <w:tcPr>
            <w:tcW w:w="1145"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1800</w:t>
            </w:r>
          </w:p>
        </w:tc>
        <w:tc>
          <w:tcPr>
            <w:tcW w:w="1203" w:type="dxa"/>
            <w:vAlign w:val="center"/>
          </w:tcPr>
          <w:p w:rsidR="00BD72D9" w:rsidRPr="00B61A4E" w:rsidRDefault="00BD72D9" w:rsidP="00BD72D9">
            <w:pPr>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700</w:t>
            </w:r>
          </w:p>
        </w:tc>
      </w:tr>
    </w:tbl>
    <w:p w:rsidR="00BD72D9" w:rsidRPr="00B61A4E" w:rsidRDefault="00BD72D9" w:rsidP="00BD72D9">
      <w:pPr>
        <w:pStyle w:val="af1"/>
        <w:ind w:left="0" w:right="0"/>
        <w:jc w:val="center"/>
      </w:pPr>
      <w:r>
        <w:rPr>
          <w:noProof/>
        </w:rPr>
        <w:drawing>
          <wp:inline distT="0" distB="0" distL="0" distR="0" wp14:anchorId="0FCE6CE9" wp14:editId="7D34D027">
            <wp:extent cx="3667125" cy="2752725"/>
            <wp:effectExtent l="19050" t="0" r="9525" b="0"/>
            <wp:docPr id="85" name="Рисунок 85" descr="Imag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163"/>
                    <pic:cNvPicPr>
                      <a:picLocks noChangeAspect="1" noChangeArrowheads="1"/>
                    </pic:cNvPicPr>
                  </pic:nvPicPr>
                  <pic:blipFill>
                    <a:blip r:embed="rId23"/>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pPr>
      <w:r w:rsidRPr="00B61A4E">
        <w:t xml:space="preserve">Деревянные </w:t>
      </w:r>
      <w:r w:rsidRPr="00B61A4E">
        <w:rPr>
          <w:u w:val="single"/>
        </w:rPr>
        <w:t>внутренние</w:t>
      </w:r>
      <w:r w:rsidRPr="00B61A4E">
        <w:t xml:space="preserve"> двери для промышленных и сельскохозяйственных зданий принимаются по ГОСТ 6629-74*, (таблица 2).</w:t>
      </w:r>
    </w:p>
    <w:p w:rsidR="00BD72D9" w:rsidRPr="00B61A4E" w:rsidRDefault="00BD72D9" w:rsidP="00BD72D9">
      <w:pPr>
        <w:pStyle w:val="af1"/>
        <w:ind w:left="0" w:right="0"/>
        <w:jc w:val="right"/>
      </w:pPr>
      <w:r w:rsidRPr="00B61A4E">
        <w:lastRenderedPageBreak/>
        <w:t>Таблица 2</w:t>
      </w:r>
    </w:p>
    <w:p w:rsidR="00BD72D9" w:rsidRPr="00B61A4E" w:rsidRDefault="00BD72D9" w:rsidP="00BD72D9">
      <w:pPr>
        <w:pStyle w:val="af1"/>
        <w:ind w:left="0" w:right="0"/>
        <w:jc w:val="center"/>
        <w:rPr>
          <w:b/>
          <w:bCs/>
          <w:spacing w:val="-6"/>
        </w:rPr>
      </w:pPr>
      <w:r w:rsidRPr="00B61A4E">
        <w:rPr>
          <w:b/>
          <w:bCs/>
          <w:spacing w:val="-6"/>
        </w:rPr>
        <w:t>Координационные и конструктивные размеры проемов в стенах жилых и общественных зданий для установки деревянных внутренних дверей, ГОСТ 6629—74 *</w:t>
      </w:r>
    </w:p>
    <w:p w:rsidR="00BD72D9" w:rsidRPr="00B61A4E" w:rsidRDefault="00BD72D9" w:rsidP="00BD72D9">
      <w:pPr>
        <w:pStyle w:val="af1"/>
        <w:ind w:left="0" w:right="0"/>
        <w:jc w:val="center"/>
        <w:rPr>
          <w:b/>
          <w:bCs/>
          <w:lang w:val="en-US"/>
        </w:rPr>
      </w:pPr>
      <w:r>
        <w:rPr>
          <w:b/>
          <w:bCs/>
          <w:noProof/>
        </w:rPr>
        <w:drawing>
          <wp:inline distT="0" distB="0" distL="0" distR="0" wp14:anchorId="6E225A22" wp14:editId="36E8AED5">
            <wp:extent cx="2943225" cy="1304925"/>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srcRect/>
                    <a:stretch>
                      <a:fillRect/>
                    </a:stretch>
                  </pic:blipFill>
                  <pic:spPr bwMode="auto">
                    <a:xfrm>
                      <a:off x="0" y="0"/>
                      <a:ext cx="2943225" cy="1304925"/>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rPr>
          <w:lang w:val="en-US"/>
        </w:rPr>
      </w:pPr>
    </w:p>
    <w:tbl>
      <w:tblPr>
        <w:tblW w:w="9192" w:type="dxa"/>
        <w:tblInd w:w="940" w:type="dxa"/>
        <w:tblLayout w:type="fixed"/>
        <w:tblCellMar>
          <w:left w:w="40" w:type="dxa"/>
          <w:right w:w="40" w:type="dxa"/>
        </w:tblCellMar>
        <w:tblLook w:val="0000" w:firstRow="0" w:lastRow="0" w:firstColumn="0" w:lastColumn="0" w:noHBand="0" w:noVBand="0"/>
      </w:tblPr>
      <w:tblGrid>
        <w:gridCol w:w="2380"/>
        <w:gridCol w:w="1833"/>
        <w:gridCol w:w="2459"/>
        <w:gridCol w:w="2520"/>
      </w:tblGrid>
      <w:tr w:rsidR="00BD72D9" w:rsidRPr="00B61A4E" w:rsidTr="00BD72D9">
        <w:trPr>
          <w:trHeight w:val="397"/>
        </w:trPr>
        <w:tc>
          <w:tcPr>
            <w:tcW w:w="9192" w:type="dxa"/>
            <w:gridSpan w:val="4"/>
            <w:tcBorders>
              <w:top w:val="single" w:sz="4" w:space="0" w:color="auto"/>
              <w:left w:val="single" w:sz="4" w:space="0" w:color="auto"/>
              <w:bottom w:val="single" w:sz="6" w:space="0" w:color="auto"/>
              <w:right w:val="single" w:sz="4" w:space="0" w:color="auto"/>
            </w:tcBorders>
            <w:vAlign w:val="center"/>
          </w:tcPr>
          <w:p w:rsidR="00BD72D9" w:rsidRPr="00B61A4E" w:rsidRDefault="00BD72D9" w:rsidP="00BD72D9">
            <w:pPr>
              <w:pStyle w:val="8"/>
              <w:spacing w:before="0" w:line="240" w:lineRule="auto"/>
              <w:rPr>
                <w:rFonts w:ascii="Times New Roman" w:hAnsi="Times New Roman" w:cs="Times New Roman"/>
                <w:sz w:val="24"/>
                <w:szCs w:val="24"/>
              </w:rPr>
            </w:pPr>
            <w:r w:rsidRPr="00B61A4E">
              <w:rPr>
                <w:rFonts w:ascii="Times New Roman" w:hAnsi="Times New Roman" w:cs="Times New Roman"/>
                <w:sz w:val="24"/>
                <w:szCs w:val="24"/>
              </w:rPr>
              <w:t>Размеры</w:t>
            </w:r>
          </w:p>
        </w:tc>
      </w:tr>
      <w:tr w:rsidR="00BD72D9" w:rsidRPr="00B61A4E" w:rsidTr="00BD72D9">
        <w:trPr>
          <w:trHeight w:val="397"/>
        </w:trPr>
        <w:tc>
          <w:tcPr>
            <w:tcW w:w="2380" w:type="dxa"/>
            <w:tcBorders>
              <w:top w:val="single" w:sz="6" w:space="0" w:color="auto"/>
              <w:left w:val="single" w:sz="4" w:space="0" w:color="auto"/>
              <w:bottom w:val="single" w:sz="6" w:space="0" w:color="auto"/>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 xml:space="preserve">координационные Н— В, </w:t>
            </w:r>
            <w:proofErr w:type="spellStart"/>
            <w:r w:rsidRPr="00B61A4E">
              <w:rPr>
                <w:rFonts w:ascii="Times New Roman" w:hAnsi="Times New Roman" w:cs="Times New Roman"/>
                <w:color w:val="000000"/>
                <w:w w:val="112"/>
                <w:sz w:val="24"/>
                <w:szCs w:val="24"/>
              </w:rPr>
              <w:t>дм</w:t>
            </w:r>
            <w:proofErr w:type="spellEnd"/>
            <w:r w:rsidRPr="00B61A4E">
              <w:rPr>
                <w:rFonts w:ascii="Times New Roman" w:hAnsi="Times New Roman" w:cs="Times New Roman"/>
                <w:color w:val="000000"/>
                <w:w w:val="112"/>
                <w:sz w:val="24"/>
                <w:szCs w:val="24"/>
              </w:rPr>
              <w:t xml:space="preserve"> (М) </w:t>
            </w:r>
          </w:p>
        </w:tc>
        <w:tc>
          <w:tcPr>
            <w:tcW w:w="1833" w:type="dxa"/>
            <w:tcBorders>
              <w:top w:val="single" w:sz="6" w:space="0" w:color="auto"/>
              <w:left w:val="single" w:sz="6" w:space="0" w:color="auto"/>
              <w:bottom w:val="single" w:sz="6" w:space="0" w:color="auto"/>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конструктивные h*b, мм</w:t>
            </w:r>
          </w:p>
        </w:tc>
        <w:tc>
          <w:tcPr>
            <w:tcW w:w="2459" w:type="dxa"/>
            <w:tcBorders>
              <w:top w:val="single" w:sz="6" w:space="0" w:color="auto"/>
              <w:left w:val="single" w:sz="6" w:space="0" w:color="auto"/>
              <w:bottom w:val="single" w:sz="6" w:space="0" w:color="auto"/>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 xml:space="preserve">координационные Н— В, </w:t>
            </w:r>
            <w:proofErr w:type="spellStart"/>
            <w:r w:rsidRPr="00B61A4E">
              <w:rPr>
                <w:rFonts w:ascii="Times New Roman" w:hAnsi="Times New Roman" w:cs="Times New Roman"/>
                <w:color w:val="000000"/>
                <w:w w:val="112"/>
                <w:sz w:val="24"/>
                <w:szCs w:val="24"/>
              </w:rPr>
              <w:t>дм</w:t>
            </w:r>
            <w:proofErr w:type="spellEnd"/>
            <w:r w:rsidRPr="00B61A4E">
              <w:rPr>
                <w:rFonts w:ascii="Times New Roman" w:hAnsi="Times New Roman" w:cs="Times New Roman"/>
                <w:color w:val="000000"/>
                <w:w w:val="112"/>
                <w:sz w:val="24"/>
                <w:szCs w:val="24"/>
              </w:rPr>
              <w:t xml:space="preserve"> (М)</w:t>
            </w:r>
          </w:p>
        </w:tc>
        <w:tc>
          <w:tcPr>
            <w:tcW w:w="2520" w:type="dxa"/>
            <w:tcBorders>
              <w:top w:val="single" w:sz="6" w:space="0" w:color="auto"/>
              <w:left w:val="single" w:sz="6" w:space="0" w:color="auto"/>
              <w:bottom w:val="single" w:sz="6" w:space="0" w:color="auto"/>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конструк</w:t>
            </w:r>
            <w:r w:rsidRPr="00B61A4E">
              <w:rPr>
                <w:rFonts w:ascii="Times New Roman" w:hAnsi="Times New Roman" w:cs="Times New Roman"/>
                <w:color w:val="000000"/>
                <w:w w:val="112"/>
                <w:sz w:val="24"/>
                <w:szCs w:val="24"/>
              </w:rPr>
              <w:softHyphen/>
              <w:t>тивные h*b, мм</w:t>
            </w:r>
          </w:p>
        </w:tc>
      </w:tr>
      <w:tr w:rsidR="00BD72D9" w:rsidRPr="00B61A4E" w:rsidTr="00BD72D9">
        <w:trPr>
          <w:trHeight w:val="397"/>
        </w:trPr>
        <w:tc>
          <w:tcPr>
            <w:tcW w:w="2380" w:type="dxa"/>
            <w:tcBorders>
              <w:top w:val="single" w:sz="6" w:space="0" w:color="auto"/>
              <w:left w:val="single" w:sz="4"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21—7</w:t>
            </w:r>
          </w:p>
        </w:tc>
        <w:tc>
          <w:tcPr>
            <w:tcW w:w="1833" w:type="dxa"/>
            <w:tcBorders>
              <w:top w:val="single" w:sz="6" w:space="0" w:color="auto"/>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2070X710</w:t>
            </w:r>
          </w:p>
        </w:tc>
        <w:tc>
          <w:tcPr>
            <w:tcW w:w="2459" w:type="dxa"/>
            <w:tcBorders>
              <w:top w:val="single" w:sz="6" w:space="0" w:color="auto"/>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24—8</w:t>
            </w:r>
          </w:p>
        </w:tc>
        <w:tc>
          <w:tcPr>
            <w:tcW w:w="2520" w:type="dxa"/>
            <w:tcBorders>
              <w:top w:val="single" w:sz="6" w:space="0" w:color="auto"/>
              <w:left w:val="single" w:sz="6"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2370X810</w:t>
            </w:r>
          </w:p>
        </w:tc>
      </w:tr>
      <w:tr w:rsidR="00BD72D9" w:rsidRPr="00B61A4E" w:rsidTr="00BD72D9">
        <w:trPr>
          <w:trHeight w:val="397"/>
        </w:trPr>
        <w:tc>
          <w:tcPr>
            <w:tcW w:w="2380" w:type="dxa"/>
            <w:tcBorders>
              <w:top w:val="nil"/>
              <w:left w:val="single" w:sz="4"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21—8</w:t>
            </w:r>
          </w:p>
        </w:tc>
        <w:tc>
          <w:tcPr>
            <w:tcW w:w="1833" w:type="dxa"/>
            <w:tcBorders>
              <w:top w:val="nil"/>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2070x810</w:t>
            </w:r>
          </w:p>
        </w:tc>
        <w:tc>
          <w:tcPr>
            <w:tcW w:w="2459" w:type="dxa"/>
            <w:tcBorders>
              <w:top w:val="nil"/>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24—9</w:t>
            </w:r>
          </w:p>
        </w:tc>
        <w:tc>
          <w:tcPr>
            <w:tcW w:w="2520" w:type="dxa"/>
            <w:tcBorders>
              <w:top w:val="nil"/>
              <w:left w:val="single" w:sz="6"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2370X910</w:t>
            </w:r>
          </w:p>
        </w:tc>
      </w:tr>
      <w:tr w:rsidR="00BD72D9" w:rsidRPr="00B61A4E" w:rsidTr="00BD72D9">
        <w:trPr>
          <w:trHeight w:val="397"/>
        </w:trPr>
        <w:tc>
          <w:tcPr>
            <w:tcW w:w="2380" w:type="dxa"/>
            <w:tcBorders>
              <w:top w:val="nil"/>
              <w:left w:val="single" w:sz="4"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21—9</w:t>
            </w:r>
          </w:p>
        </w:tc>
        <w:tc>
          <w:tcPr>
            <w:tcW w:w="1833" w:type="dxa"/>
            <w:tcBorders>
              <w:top w:val="nil"/>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2070X910</w:t>
            </w:r>
          </w:p>
        </w:tc>
        <w:tc>
          <w:tcPr>
            <w:tcW w:w="2459" w:type="dxa"/>
            <w:tcBorders>
              <w:top w:val="nil"/>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24—10</w:t>
            </w:r>
          </w:p>
        </w:tc>
        <w:tc>
          <w:tcPr>
            <w:tcW w:w="2520" w:type="dxa"/>
            <w:tcBorders>
              <w:top w:val="nil"/>
              <w:left w:val="single" w:sz="6"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2370Х 1010</w:t>
            </w:r>
          </w:p>
        </w:tc>
      </w:tr>
      <w:tr w:rsidR="00BD72D9" w:rsidRPr="00B61A4E" w:rsidTr="00BD72D9">
        <w:trPr>
          <w:trHeight w:val="397"/>
        </w:trPr>
        <w:tc>
          <w:tcPr>
            <w:tcW w:w="2380" w:type="dxa"/>
            <w:tcBorders>
              <w:top w:val="nil"/>
              <w:left w:val="single" w:sz="4"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21—10</w:t>
            </w:r>
          </w:p>
        </w:tc>
        <w:tc>
          <w:tcPr>
            <w:tcW w:w="1833" w:type="dxa"/>
            <w:tcBorders>
              <w:top w:val="nil"/>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2070Х 1010</w:t>
            </w:r>
          </w:p>
        </w:tc>
        <w:tc>
          <w:tcPr>
            <w:tcW w:w="2459" w:type="dxa"/>
            <w:tcBorders>
              <w:top w:val="nil"/>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24—12</w:t>
            </w:r>
          </w:p>
        </w:tc>
        <w:tc>
          <w:tcPr>
            <w:tcW w:w="2520" w:type="dxa"/>
            <w:tcBorders>
              <w:top w:val="nil"/>
              <w:left w:val="single" w:sz="6"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2370x1210</w:t>
            </w:r>
          </w:p>
        </w:tc>
      </w:tr>
      <w:tr w:rsidR="00BD72D9" w:rsidRPr="00B61A4E" w:rsidTr="00BD72D9">
        <w:trPr>
          <w:trHeight w:val="397"/>
        </w:trPr>
        <w:tc>
          <w:tcPr>
            <w:tcW w:w="2380" w:type="dxa"/>
            <w:tcBorders>
              <w:top w:val="nil"/>
              <w:left w:val="single" w:sz="4"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21—12</w:t>
            </w:r>
          </w:p>
        </w:tc>
        <w:tc>
          <w:tcPr>
            <w:tcW w:w="1833" w:type="dxa"/>
            <w:tcBorders>
              <w:top w:val="nil"/>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2070x1210</w:t>
            </w:r>
          </w:p>
        </w:tc>
        <w:tc>
          <w:tcPr>
            <w:tcW w:w="2459" w:type="dxa"/>
            <w:tcBorders>
              <w:top w:val="nil"/>
              <w:left w:val="single" w:sz="6" w:space="0" w:color="auto"/>
              <w:bottom w:val="nil"/>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24—15</w:t>
            </w:r>
          </w:p>
        </w:tc>
        <w:tc>
          <w:tcPr>
            <w:tcW w:w="2520" w:type="dxa"/>
            <w:tcBorders>
              <w:top w:val="nil"/>
              <w:left w:val="single" w:sz="6"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2370X1510</w:t>
            </w:r>
          </w:p>
        </w:tc>
      </w:tr>
      <w:tr w:rsidR="00BD72D9" w:rsidRPr="00B61A4E" w:rsidTr="00BD72D9">
        <w:trPr>
          <w:trHeight w:val="397"/>
        </w:trPr>
        <w:tc>
          <w:tcPr>
            <w:tcW w:w="2380" w:type="dxa"/>
            <w:tcBorders>
              <w:top w:val="nil"/>
              <w:left w:val="single" w:sz="4" w:space="0" w:color="auto"/>
              <w:bottom w:val="single" w:sz="4" w:space="0" w:color="auto"/>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21—13</w:t>
            </w:r>
          </w:p>
        </w:tc>
        <w:tc>
          <w:tcPr>
            <w:tcW w:w="1833" w:type="dxa"/>
            <w:tcBorders>
              <w:top w:val="nil"/>
              <w:left w:val="single" w:sz="6" w:space="0" w:color="auto"/>
              <w:bottom w:val="single" w:sz="4" w:space="0" w:color="auto"/>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2070X1310</w:t>
            </w:r>
          </w:p>
        </w:tc>
        <w:tc>
          <w:tcPr>
            <w:tcW w:w="2459" w:type="dxa"/>
            <w:tcBorders>
              <w:top w:val="nil"/>
              <w:left w:val="single" w:sz="6" w:space="0" w:color="auto"/>
              <w:bottom w:val="single" w:sz="4" w:space="0" w:color="auto"/>
              <w:right w:val="single" w:sz="6"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24—19</w:t>
            </w:r>
          </w:p>
        </w:tc>
        <w:tc>
          <w:tcPr>
            <w:tcW w:w="2520" w:type="dxa"/>
            <w:tcBorders>
              <w:top w:val="nil"/>
              <w:left w:val="single" w:sz="6" w:space="0" w:color="auto"/>
              <w:bottom w:val="single" w:sz="4" w:space="0" w:color="auto"/>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2370x1910</w:t>
            </w:r>
          </w:p>
        </w:tc>
      </w:tr>
    </w:tbl>
    <w:p w:rsidR="00BD72D9" w:rsidRPr="00B61A4E" w:rsidRDefault="00BD72D9" w:rsidP="00BD72D9">
      <w:pPr>
        <w:pStyle w:val="af1"/>
        <w:ind w:left="0" w:right="0"/>
        <w:rPr>
          <w:spacing w:val="-2"/>
        </w:rPr>
      </w:pPr>
    </w:p>
    <w:p w:rsidR="00BD72D9" w:rsidRPr="00B61A4E" w:rsidRDefault="00BD72D9" w:rsidP="00BD72D9">
      <w:pPr>
        <w:pStyle w:val="af1"/>
        <w:ind w:left="0" w:right="0"/>
      </w:pPr>
      <w:r w:rsidRPr="00B61A4E">
        <w:t xml:space="preserve">Деревянные </w:t>
      </w:r>
      <w:r w:rsidRPr="00B61A4E">
        <w:rPr>
          <w:u w:val="single"/>
        </w:rPr>
        <w:t>наружные</w:t>
      </w:r>
      <w:r w:rsidRPr="00B61A4E">
        <w:t xml:space="preserve"> двери для промышленных и сельскохозяйственных зданий принимаются по ГОСТ 24698-81 (таблица 3), ГОСТ 14624 –84, сериям 1.136-10, 2.435-6, 1.135-1, 1.136.5.</w:t>
      </w:r>
    </w:p>
    <w:p w:rsidR="00BD72D9" w:rsidRPr="00B61A4E" w:rsidRDefault="00BD72D9" w:rsidP="00BD72D9">
      <w:pPr>
        <w:pStyle w:val="af1"/>
        <w:ind w:left="0" w:right="0"/>
        <w:jc w:val="right"/>
      </w:pPr>
      <w:r w:rsidRPr="00B61A4E">
        <w:br w:type="page"/>
      </w:r>
      <w:r w:rsidRPr="00B61A4E">
        <w:lastRenderedPageBreak/>
        <w:t>Таблица 3</w:t>
      </w:r>
    </w:p>
    <w:p w:rsidR="00BD72D9" w:rsidRPr="00B61A4E" w:rsidRDefault="00BD72D9" w:rsidP="00BD72D9">
      <w:pPr>
        <w:pStyle w:val="af1"/>
        <w:ind w:left="0" w:right="0"/>
        <w:jc w:val="center"/>
        <w:rPr>
          <w:b/>
          <w:bCs/>
        </w:rPr>
      </w:pPr>
      <w:r w:rsidRPr="00B61A4E">
        <w:rPr>
          <w:b/>
          <w:bCs/>
        </w:rPr>
        <w:t>Координационные и конструктивные размеры проемов в стенах для установки деревянных наружных дверей, ГОСТ 24698—81</w:t>
      </w:r>
    </w:p>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87EB30" wp14:editId="545640B1">
            <wp:extent cx="3152775" cy="14668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srcRect/>
                    <a:stretch>
                      <a:fillRect/>
                    </a:stretch>
                  </pic:blipFill>
                  <pic:spPr bwMode="auto">
                    <a:xfrm>
                      <a:off x="0" y="0"/>
                      <a:ext cx="3152775" cy="1466850"/>
                    </a:xfrm>
                    <a:prstGeom prst="rect">
                      <a:avLst/>
                    </a:prstGeom>
                    <a:noFill/>
                    <a:ln w="9525">
                      <a:noFill/>
                      <a:miter lim="800000"/>
                      <a:headEnd/>
                      <a:tailEnd/>
                    </a:ln>
                  </pic:spPr>
                </pic:pic>
              </a:graphicData>
            </a:graphic>
          </wp:inline>
        </w:drawing>
      </w:r>
    </w:p>
    <w:tbl>
      <w:tblPr>
        <w:tblW w:w="10153"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20"/>
        <w:gridCol w:w="2119"/>
        <w:gridCol w:w="2021"/>
        <w:gridCol w:w="1890"/>
        <w:gridCol w:w="2503"/>
      </w:tblGrid>
      <w:tr w:rsidR="00BD72D9" w:rsidRPr="00B61A4E" w:rsidTr="00BD72D9">
        <w:trPr>
          <w:cantSplit/>
          <w:trHeight w:val="397"/>
        </w:trPr>
        <w:tc>
          <w:tcPr>
            <w:tcW w:w="1620" w:type="dxa"/>
            <w:vMerge w:val="restart"/>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2"/>
                <w:sz w:val="24"/>
                <w:szCs w:val="24"/>
              </w:rPr>
              <w:t xml:space="preserve">Тип </w:t>
            </w:r>
            <w:r w:rsidRPr="00B61A4E">
              <w:rPr>
                <w:rFonts w:ascii="Times New Roman" w:hAnsi="Times New Roman" w:cs="Times New Roman"/>
                <w:color w:val="000000"/>
                <w:w w:val="107"/>
                <w:sz w:val="24"/>
                <w:szCs w:val="24"/>
              </w:rPr>
              <w:t>двери</w:t>
            </w:r>
          </w:p>
        </w:tc>
        <w:tc>
          <w:tcPr>
            <w:tcW w:w="8533" w:type="dxa"/>
            <w:gridSpan w:val="4"/>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10"/>
                <w:sz w:val="24"/>
                <w:szCs w:val="24"/>
              </w:rPr>
              <w:t>Размеры проема</w:t>
            </w:r>
          </w:p>
        </w:tc>
      </w:tr>
      <w:tr w:rsidR="00BD72D9" w:rsidRPr="00B61A4E" w:rsidTr="00BD72D9">
        <w:trPr>
          <w:cantSplit/>
          <w:trHeight w:val="397"/>
        </w:trPr>
        <w:tc>
          <w:tcPr>
            <w:tcW w:w="1620" w:type="dxa"/>
            <w:vMerge/>
            <w:tcBorders>
              <w:bottom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119" w:type="dxa"/>
            <w:tcBorders>
              <w:bottom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7"/>
                <w:w w:val="113"/>
                <w:sz w:val="24"/>
                <w:szCs w:val="24"/>
              </w:rPr>
              <w:t>коор</w:t>
            </w:r>
            <w:r w:rsidRPr="00B61A4E">
              <w:rPr>
                <w:rFonts w:ascii="Times New Roman" w:hAnsi="Times New Roman" w:cs="Times New Roman"/>
                <w:color w:val="000000"/>
                <w:spacing w:val="5"/>
                <w:sz w:val="24"/>
                <w:szCs w:val="24"/>
              </w:rPr>
              <w:t>дина</w:t>
            </w:r>
            <w:r w:rsidRPr="00B61A4E">
              <w:rPr>
                <w:rFonts w:ascii="Times New Roman" w:hAnsi="Times New Roman" w:cs="Times New Roman"/>
                <w:color w:val="000000"/>
                <w:spacing w:val="-5"/>
                <w:w w:val="108"/>
                <w:sz w:val="24"/>
                <w:szCs w:val="24"/>
              </w:rPr>
              <w:t>цион</w:t>
            </w:r>
            <w:r w:rsidRPr="00B61A4E">
              <w:rPr>
                <w:rFonts w:ascii="Times New Roman" w:hAnsi="Times New Roman" w:cs="Times New Roman"/>
                <w:color w:val="000000"/>
                <w:spacing w:val="-4"/>
                <w:w w:val="103"/>
                <w:sz w:val="24"/>
                <w:szCs w:val="24"/>
              </w:rPr>
              <w:t xml:space="preserve">ные </w:t>
            </w:r>
            <w:r w:rsidRPr="00B61A4E">
              <w:rPr>
                <w:rFonts w:ascii="Times New Roman" w:hAnsi="Times New Roman" w:cs="Times New Roman"/>
                <w:color w:val="000000"/>
                <w:w w:val="103"/>
                <w:sz w:val="24"/>
                <w:szCs w:val="24"/>
                <w:lang w:val="en-US"/>
              </w:rPr>
              <w:t>H</w:t>
            </w:r>
            <w:r w:rsidRPr="00B61A4E">
              <w:rPr>
                <w:rFonts w:ascii="Times New Roman" w:hAnsi="Times New Roman" w:cs="Times New Roman"/>
                <w:color w:val="000000"/>
                <w:w w:val="103"/>
                <w:sz w:val="24"/>
                <w:szCs w:val="24"/>
              </w:rPr>
              <w:t>—</w:t>
            </w:r>
            <w:r w:rsidRPr="00B61A4E">
              <w:rPr>
                <w:rFonts w:ascii="Times New Roman" w:hAnsi="Times New Roman" w:cs="Times New Roman"/>
                <w:color w:val="000000"/>
                <w:spacing w:val="-8"/>
                <w:w w:val="103"/>
                <w:sz w:val="24"/>
                <w:szCs w:val="24"/>
              </w:rPr>
              <w:t xml:space="preserve">В, </w:t>
            </w:r>
            <w:proofErr w:type="spellStart"/>
            <w:r w:rsidRPr="00B61A4E">
              <w:rPr>
                <w:rFonts w:ascii="Times New Roman" w:hAnsi="Times New Roman" w:cs="Times New Roman"/>
                <w:color w:val="000000"/>
                <w:spacing w:val="-2"/>
                <w:w w:val="103"/>
                <w:sz w:val="24"/>
                <w:szCs w:val="24"/>
              </w:rPr>
              <w:t>дм</w:t>
            </w:r>
            <w:proofErr w:type="spellEnd"/>
            <w:r w:rsidRPr="00B61A4E">
              <w:rPr>
                <w:rFonts w:ascii="Times New Roman" w:hAnsi="Times New Roman" w:cs="Times New Roman"/>
                <w:color w:val="000000"/>
                <w:spacing w:val="-2"/>
                <w:w w:val="103"/>
                <w:sz w:val="24"/>
                <w:szCs w:val="24"/>
              </w:rPr>
              <w:t xml:space="preserve"> </w:t>
            </w:r>
            <w:r w:rsidRPr="00B61A4E">
              <w:rPr>
                <w:rFonts w:ascii="Times New Roman" w:hAnsi="Times New Roman" w:cs="Times New Roman"/>
                <w:color w:val="000000"/>
                <w:w w:val="103"/>
                <w:sz w:val="24"/>
                <w:szCs w:val="24"/>
              </w:rPr>
              <w:t>(М)</w:t>
            </w:r>
          </w:p>
        </w:tc>
        <w:tc>
          <w:tcPr>
            <w:tcW w:w="2021" w:type="dxa"/>
            <w:tcBorders>
              <w:bottom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конструк</w:t>
            </w:r>
            <w:r w:rsidRPr="00B61A4E">
              <w:rPr>
                <w:rFonts w:ascii="Times New Roman" w:hAnsi="Times New Roman" w:cs="Times New Roman"/>
                <w:color w:val="000000"/>
                <w:w w:val="103"/>
                <w:sz w:val="24"/>
                <w:szCs w:val="24"/>
              </w:rPr>
              <w:softHyphen/>
              <w:t>тивные h*b, мм</w:t>
            </w:r>
          </w:p>
        </w:tc>
        <w:tc>
          <w:tcPr>
            <w:tcW w:w="1890" w:type="dxa"/>
            <w:tcBorders>
              <w:bottom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 xml:space="preserve">координационные </w:t>
            </w:r>
          </w:p>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 xml:space="preserve">Н—В, </w:t>
            </w:r>
            <w:proofErr w:type="spellStart"/>
            <w:r w:rsidRPr="00B61A4E">
              <w:rPr>
                <w:rFonts w:ascii="Times New Roman" w:hAnsi="Times New Roman" w:cs="Times New Roman"/>
                <w:color w:val="000000"/>
                <w:w w:val="103"/>
                <w:sz w:val="24"/>
                <w:szCs w:val="24"/>
              </w:rPr>
              <w:t>дм</w:t>
            </w:r>
            <w:proofErr w:type="spellEnd"/>
            <w:r w:rsidRPr="00B61A4E">
              <w:rPr>
                <w:rFonts w:ascii="Times New Roman" w:hAnsi="Times New Roman" w:cs="Times New Roman"/>
                <w:color w:val="000000"/>
                <w:w w:val="103"/>
                <w:sz w:val="24"/>
                <w:szCs w:val="24"/>
              </w:rPr>
              <w:t xml:space="preserve"> (М)</w:t>
            </w:r>
          </w:p>
        </w:tc>
        <w:tc>
          <w:tcPr>
            <w:tcW w:w="2503" w:type="dxa"/>
            <w:tcBorders>
              <w:bottom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конструктивные h*b, мм</w:t>
            </w:r>
          </w:p>
        </w:tc>
      </w:tr>
      <w:tr w:rsidR="00BD72D9" w:rsidRPr="00B61A4E" w:rsidTr="00BD72D9">
        <w:trPr>
          <w:trHeight w:val="397"/>
        </w:trPr>
        <w:tc>
          <w:tcPr>
            <w:tcW w:w="1620" w:type="dxa"/>
            <w:tcBorders>
              <w:top w:val="single" w:sz="4" w:space="0" w:color="auto"/>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119" w:type="dxa"/>
            <w:tcBorders>
              <w:top w:val="single" w:sz="4" w:space="0" w:color="auto"/>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6"/>
                <w:sz w:val="24"/>
                <w:szCs w:val="24"/>
              </w:rPr>
              <w:t>21</w:t>
            </w:r>
            <w:r w:rsidRPr="00B61A4E">
              <w:rPr>
                <w:rFonts w:ascii="Times New Roman" w:hAnsi="Times New Roman" w:cs="Times New Roman"/>
                <w:color w:val="000000"/>
                <w:w w:val="106"/>
                <w:sz w:val="24"/>
                <w:szCs w:val="24"/>
                <w:lang w:val="en-US"/>
              </w:rPr>
              <w:t xml:space="preserve"> </w:t>
            </w:r>
            <w:r w:rsidRPr="00B61A4E">
              <w:rPr>
                <w:rFonts w:ascii="Times New Roman" w:hAnsi="Times New Roman" w:cs="Times New Roman"/>
                <w:color w:val="000000"/>
                <w:w w:val="106"/>
                <w:sz w:val="24"/>
                <w:szCs w:val="24"/>
              </w:rPr>
              <w:t>—</w:t>
            </w:r>
            <w:r w:rsidRPr="00B61A4E">
              <w:rPr>
                <w:rFonts w:ascii="Times New Roman" w:hAnsi="Times New Roman" w:cs="Times New Roman"/>
                <w:color w:val="000000"/>
                <w:w w:val="106"/>
                <w:sz w:val="24"/>
                <w:szCs w:val="24"/>
                <w:lang w:val="en-US"/>
              </w:rPr>
              <w:t xml:space="preserve"> </w:t>
            </w:r>
            <w:r w:rsidRPr="00B61A4E">
              <w:rPr>
                <w:rFonts w:ascii="Times New Roman" w:hAnsi="Times New Roman" w:cs="Times New Roman"/>
                <w:color w:val="000000"/>
                <w:w w:val="106"/>
                <w:sz w:val="24"/>
                <w:szCs w:val="24"/>
              </w:rPr>
              <w:t>9</w:t>
            </w:r>
          </w:p>
        </w:tc>
        <w:tc>
          <w:tcPr>
            <w:tcW w:w="2021" w:type="dxa"/>
            <w:tcBorders>
              <w:top w:val="single" w:sz="4" w:space="0" w:color="auto"/>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2070X910</w:t>
            </w:r>
          </w:p>
        </w:tc>
        <w:tc>
          <w:tcPr>
            <w:tcW w:w="1890" w:type="dxa"/>
            <w:tcBorders>
              <w:top w:val="single" w:sz="4" w:space="0" w:color="auto"/>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24—10</w:t>
            </w:r>
          </w:p>
        </w:tc>
        <w:tc>
          <w:tcPr>
            <w:tcW w:w="2503" w:type="dxa"/>
            <w:tcBorders>
              <w:top w:val="single" w:sz="4" w:space="0" w:color="auto"/>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2370X1010</w:t>
            </w:r>
          </w:p>
        </w:tc>
      </w:tr>
      <w:tr w:rsidR="00BD72D9" w:rsidRPr="00B61A4E" w:rsidTr="00BD72D9">
        <w:trPr>
          <w:trHeight w:val="397"/>
        </w:trPr>
        <w:tc>
          <w:tcPr>
            <w:tcW w:w="162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119"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7"/>
                <w:sz w:val="24"/>
                <w:szCs w:val="24"/>
              </w:rPr>
              <w:t>21 — 10</w:t>
            </w:r>
          </w:p>
        </w:tc>
        <w:tc>
          <w:tcPr>
            <w:tcW w:w="2021"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2070Х 1010</w:t>
            </w:r>
          </w:p>
        </w:tc>
        <w:tc>
          <w:tcPr>
            <w:tcW w:w="189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24—13</w:t>
            </w:r>
          </w:p>
        </w:tc>
        <w:tc>
          <w:tcPr>
            <w:tcW w:w="2503"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03"/>
                <w:sz w:val="24"/>
                <w:szCs w:val="24"/>
              </w:rPr>
            </w:pPr>
            <w:r w:rsidRPr="00B61A4E">
              <w:rPr>
                <w:rFonts w:ascii="Times New Roman" w:hAnsi="Times New Roman" w:cs="Times New Roman"/>
                <w:color w:val="000000"/>
                <w:w w:val="103"/>
                <w:sz w:val="24"/>
                <w:szCs w:val="24"/>
              </w:rPr>
              <w:t>2370Х1310</w:t>
            </w:r>
          </w:p>
        </w:tc>
      </w:tr>
      <w:tr w:rsidR="00BD72D9" w:rsidRPr="00B61A4E" w:rsidTr="00BD72D9">
        <w:trPr>
          <w:trHeight w:val="397"/>
        </w:trPr>
        <w:tc>
          <w:tcPr>
            <w:tcW w:w="162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119"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7"/>
                <w:sz w:val="24"/>
                <w:szCs w:val="24"/>
              </w:rPr>
              <w:t>21 — 13</w:t>
            </w:r>
          </w:p>
        </w:tc>
        <w:tc>
          <w:tcPr>
            <w:tcW w:w="2021"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4"/>
                <w:sz w:val="24"/>
                <w:szCs w:val="24"/>
              </w:rPr>
              <w:t>2070Х 1310</w:t>
            </w:r>
          </w:p>
        </w:tc>
        <w:tc>
          <w:tcPr>
            <w:tcW w:w="189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5"/>
                <w:sz w:val="24"/>
                <w:szCs w:val="24"/>
              </w:rPr>
              <w:t>24—15</w:t>
            </w:r>
          </w:p>
        </w:tc>
        <w:tc>
          <w:tcPr>
            <w:tcW w:w="2503"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14"/>
                <w:sz w:val="24"/>
                <w:szCs w:val="24"/>
              </w:rPr>
              <w:t>2370X1510</w:t>
            </w:r>
          </w:p>
        </w:tc>
      </w:tr>
      <w:tr w:rsidR="00BD72D9" w:rsidRPr="00B61A4E" w:rsidTr="00BD72D9">
        <w:trPr>
          <w:trHeight w:val="397"/>
        </w:trPr>
        <w:tc>
          <w:tcPr>
            <w:tcW w:w="162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Н</w:t>
            </w:r>
          </w:p>
        </w:tc>
        <w:tc>
          <w:tcPr>
            <w:tcW w:w="2119"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7"/>
                <w:sz w:val="24"/>
                <w:szCs w:val="24"/>
              </w:rPr>
              <w:t>21 — 15</w:t>
            </w:r>
          </w:p>
        </w:tc>
        <w:tc>
          <w:tcPr>
            <w:tcW w:w="2021"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14"/>
                <w:sz w:val="24"/>
                <w:szCs w:val="24"/>
              </w:rPr>
              <w:t>2070X1510</w:t>
            </w:r>
          </w:p>
        </w:tc>
        <w:tc>
          <w:tcPr>
            <w:tcW w:w="189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503"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2"/>
                <w:w w:val="105"/>
                <w:sz w:val="24"/>
                <w:szCs w:val="24"/>
              </w:rPr>
              <w:t>(2370</w:t>
            </w:r>
            <w:r w:rsidRPr="00B61A4E">
              <w:rPr>
                <w:rFonts w:ascii="Times New Roman" w:hAnsi="Times New Roman" w:cs="Times New Roman"/>
                <w:color w:val="000000"/>
                <w:spacing w:val="-2"/>
                <w:w w:val="105"/>
                <w:sz w:val="24"/>
                <w:szCs w:val="24"/>
                <w:lang w:val="en-US"/>
              </w:rPr>
              <w:t>X</w:t>
            </w:r>
            <w:r w:rsidRPr="00B61A4E">
              <w:rPr>
                <w:rFonts w:ascii="Times New Roman" w:hAnsi="Times New Roman" w:cs="Times New Roman"/>
                <w:color w:val="000000"/>
                <w:spacing w:val="-2"/>
                <w:w w:val="105"/>
                <w:sz w:val="24"/>
                <w:szCs w:val="24"/>
              </w:rPr>
              <w:t>1550)</w:t>
            </w:r>
            <w:r w:rsidRPr="00B61A4E">
              <w:rPr>
                <w:rFonts w:ascii="Times New Roman" w:hAnsi="Times New Roman" w:cs="Times New Roman"/>
                <w:sz w:val="24"/>
                <w:szCs w:val="24"/>
              </w:rPr>
              <w:t xml:space="preserve"> </w:t>
            </w:r>
          </w:p>
        </w:tc>
      </w:tr>
      <w:tr w:rsidR="00BD72D9" w:rsidRPr="00B61A4E" w:rsidTr="00BD72D9">
        <w:trPr>
          <w:trHeight w:val="397"/>
        </w:trPr>
        <w:tc>
          <w:tcPr>
            <w:tcW w:w="162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119"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021"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6"/>
                <w:w w:val="111"/>
                <w:sz w:val="24"/>
                <w:szCs w:val="24"/>
              </w:rPr>
              <w:t>(2070</w:t>
            </w:r>
            <w:r w:rsidRPr="00B61A4E">
              <w:rPr>
                <w:rFonts w:ascii="Times New Roman" w:hAnsi="Times New Roman" w:cs="Times New Roman"/>
                <w:color w:val="000000"/>
                <w:spacing w:val="-6"/>
                <w:w w:val="111"/>
                <w:sz w:val="24"/>
                <w:szCs w:val="24"/>
                <w:lang w:val="en-US"/>
              </w:rPr>
              <w:t>X</w:t>
            </w:r>
            <w:r w:rsidRPr="00B61A4E">
              <w:rPr>
                <w:rFonts w:ascii="Times New Roman" w:hAnsi="Times New Roman" w:cs="Times New Roman"/>
                <w:color w:val="000000"/>
                <w:w w:val="111"/>
                <w:sz w:val="24"/>
                <w:szCs w:val="24"/>
              </w:rPr>
              <w:t>1550)</w:t>
            </w:r>
          </w:p>
        </w:tc>
        <w:tc>
          <w:tcPr>
            <w:tcW w:w="189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5"/>
                <w:sz w:val="24"/>
                <w:szCs w:val="24"/>
              </w:rPr>
              <w:t>24—19</w:t>
            </w:r>
          </w:p>
        </w:tc>
        <w:tc>
          <w:tcPr>
            <w:tcW w:w="2503"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10"/>
                <w:sz w:val="24"/>
                <w:szCs w:val="24"/>
              </w:rPr>
              <w:t>2370X1910</w:t>
            </w:r>
          </w:p>
        </w:tc>
      </w:tr>
      <w:tr w:rsidR="00BD72D9" w:rsidRPr="00B61A4E" w:rsidTr="00BD72D9">
        <w:trPr>
          <w:trHeight w:val="397"/>
        </w:trPr>
        <w:tc>
          <w:tcPr>
            <w:tcW w:w="162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119"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6"/>
                <w:sz w:val="24"/>
                <w:szCs w:val="24"/>
              </w:rPr>
              <w:t>21 — 19</w:t>
            </w:r>
          </w:p>
        </w:tc>
        <w:tc>
          <w:tcPr>
            <w:tcW w:w="2021"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3"/>
                <w:sz w:val="24"/>
                <w:szCs w:val="24"/>
              </w:rPr>
              <w:t>2070Х910</w:t>
            </w:r>
          </w:p>
        </w:tc>
        <w:tc>
          <w:tcPr>
            <w:tcW w:w="189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503"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2"/>
                <w:w w:val="106"/>
                <w:sz w:val="24"/>
                <w:szCs w:val="24"/>
              </w:rPr>
              <w:t>(2370</w:t>
            </w:r>
            <w:r w:rsidRPr="00B61A4E">
              <w:rPr>
                <w:rFonts w:ascii="Times New Roman" w:hAnsi="Times New Roman" w:cs="Times New Roman"/>
                <w:color w:val="000000"/>
                <w:spacing w:val="-2"/>
                <w:w w:val="106"/>
                <w:sz w:val="24"/>
                <w:szCs w:val="24"/>
                <w:lang w:val="en-US"/>
              </w:rPr>
              <w:t>X</w:t>
            </w:r>
            <w:r w:rsidRPr="00B61A4E">
              <w:rPr>
                <w:rFonts w:ascii="Times New Roman" w:hAnsi="Times New Roman" w:cs="Times New Roman"/>
                <w:color w:val="000000"/>
                <w:spacing w:val="-2"/>
                <w:w w:val="106"/>
                <w:sz w:val="24"/>
                <w:szCs w:val="24"/>
              </w:rPr>
              <w:t>19</w:t>
            </w:r>
            <w:r w:rsidRPr="00B61A4E">
              <w:rPr>
                <w:rFonts w:ascii="Times New Roman" w:hAnsi="Times New Roman" w:cs="Times New Roman"/>
                <w:color w:val="000000"/>
                <w:w w:val="106"/>
                <w:sz w:val="24"/>
                <w:szCs w:val="24"/>
              </w:rPr>
              <w:t>50)</w:t>
            </w:r>
          </w:p>
        </w:tc>
      </w:tr>
      <w:tr w:rsidR="00BD72D9" w:rsidRPr="00B61A4E" w:rsidTr="00BD72D9">
        <w:trPr>
          <w:trHeight w:val="397"/>
        </w:trPr>
        <w:tc>
          <w:tcPr>
            <w:tcW w:w="162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119"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021"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2"/>
                <w:w w:val="105"/>
                <w:sz w:val="24"/>
                <w:szCs w:val="24"/>
              </w:rPr>
              <w:t>(2070</w:t>
            </w:r>
            <w:r w:rsidRPr="00B61A4E">
              <w:rPr>
                <w:rFonts w:ascii="Times New Roman" w:hAnsi="Times New Roman" w:cs="Times New Roman"/>
                <w:color w:val="000000"/>
                <w:w w:val="105"/>
                <w:sz w:val="24"/>
                <w:szCs w:val="24"/>
                <w:lang w:val="en-US"/>
              </w:rPr>
              <w:t>X</w:t>
            </w:r>
            <w:r w:rsidRPr="00B61A4E">
              <w:rPr>
                <w:rFonts w:ascii="Times New Roman" w:hAnsi="Times New Roman" w:cs="Times New Roman"/>
                <w:color w:val="000000"/>
                <w:w w:val="105"/>
                <w:sz w:val="24"/>
                <w:szCs w:val="24"/>
              </w:rPr>
              <w:t>1950)</w:t>
            </w:r>
          </w:p>
        </w:tc>
        <w:tc>
          <w:tcPr>
            <w:tcW w:w="189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503"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r>
      <w:tr w:rsidR="00BD72D9" w:rsidRPr="00B61A4E" w:rsidTr="00BD72D9">
        <w:trPr>
          <w:trHeight w:val="397"/>
        </w:trPr>
        <w:tc>
          <w:tcPr>
            <w:tcW w:w="162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119"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1"/>
                <w:sz w:val="24"/>
                <w:szCs w:val="24"/>
              </w:rPr>
              <w:t>16—9</w:t>
            </w:r>
          </w:p>
        </w:tc>
        <w:tc>
          <w:tcPr>
            <w:tcW w:w="2021"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12"/>
                <w:sz w:val="24"/>
                <w:szCs w:val="24"/>
              </w:rPr>
              <w:t>1570X910</w:t>
            </w:r>
          </w:p>
        </w:tc>
        <w:tc>
          <w:tcPr>
            <w:tcW w:w="189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14"/>
                <w:w w:val="91"/>
                <w:sz w:val="24"/>
                <w:szCs w:val="24"/>
              </w:rPr>
              <w:t>21—13</w:t>
            </w:r>
          </w:p>
        </w:tc>
        <w:tc>
          <w:tcPr>
            <w:tcW w:w="2503"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5"/>
                <w:sz w:val="24"/>
                <w:szCs w:val="24"/>
              </w:rPr>
              <w:t>2070Х1310</w:t>
            </w:r>
          </w:p>
        </w:tc>
      </w:tr>
      <w:tr w:rsidR="00BD72D9" w:rsidRPr="00B61A4E" w:rsidTr="00BD72D9">
        <w:trPr>
          <w:trHeight w:val="397"/>
        </w:trPr>
        <w:tc>
          <w:tcPr>
            <w:tcW w:w="162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С</w:t>
            </w:r>
          </w:p>
        </w:tc>
        <w:tc>
          <w:tcPr>
            <w:tcW w:w="2119"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2"/>
                <w:sz w:val="24"/>
                <w:szCs w:val="24"/>
              </w:rPr>
              <w:t>19—9</w:t>
            </w:r>
          </w:p>
        </w:tc>
        <w:tc>
          <w:tcPr>
            <w:tcW w:w="2021"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color w:val="000000"/>
                <w:w w:val="112"/>
                <w:sz w:val="24"/>
                <w:szCs w:val="24"/>
              </w:rPr>
            </w:pPr>
            <w:r w:rsidRPr="00B61A4E">
              <w:rPr>
                <w:rFonts w:ascii="Times New Roman" w:hAnsi="Times New Roman" w:cs="Times New Roman"/>
                <w:color w:val="000000"/>
                <w:w w:val="112"/>
                <w:sz w:val="24"/>
                <w:szCs w:val="24"/>
              </w:rPr>
              <w:t>1870x910</w:t>
            </w:r>
          </w:p>
        </w:tc>
        <w:tc>
          <w:tcPr>
            <w:tcW w:w="189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503"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r>
      <w:tr w:rsidR="00BD72D9" w:rsidRPr="00B61A4E" w:rsidTr="00BD72D9">
        <w:trPr>
          <w:trHeight w:val="397"/>
        </w:trPr>
        <w:tc>
          <w:tcPr>
            <w:tcW w:w="162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119"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1"/>
                <w:sz w:val="24"/>
                <w:szCs w:val="24"/>
              </w:rPr>
              <w:t>10—10</w:t>
            </w:r>
          </w:p>
        </w:tc>
        <w:tc>
          <w:tcPr>
            <w:tcW w:w="2021"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3"/>
                <w:sz w:val="24"/>
                <w:szCs w:val="24"/>
              </w:rPr>
              <w:t>1010Х1010</w:t>
            </w:r>
          </w:p>
        </w:tc>
        <w:tc>
          <w:tcPr>
            <w:tcW w:w="1890"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4"/>
                <w:sz w:val="24"/>
                <w:szCs w:val="24"/>
              </w:rPr>
              <w:t>13—15</w:t>
            </w:r>
          </w:p>
        </w:tc>
        <w:tc>
          <w:tcPr>
            <w:tcW w:w="2503" w:type="dxa"/>
            <w:tcBorders>
              <w:top w:val="nil"/>
              <w:left w:val="single" w:sz="4" w:space="0" w:color="auto"/>
              <w:bottom w:val="nil"/>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12"/>
                <w:sz w:val="24"/>
                <w:szCs w:val="24"/>
              </w:rPr>
              <w:t>1310X1510</w:t>
            </w:r>
          </w:p>
        </w:tc>
      </w:tr>
      <w:tr w:rsidR="00BD72D9" w:rsidRPr="00B61A4E" w:rsidTr="00BD72D9">
        <w:trPr>
          <w:trHeight w:val="397"/>
        </w:trPr>
        <w:tc>
          <w:tcPr>
            <w:tcW w:w="1620" w:type="dxa"/>
            <w:tcBorders>
              <w:top w:val="nil"/>
              <w:left w:val="single" w:sz="4" w:space="0" w:color="auto"/>
              <w:bottom w:val="single" w:sz="4" w:space="0" w:color="auto"/>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z w:val="24"/>
                <w:szCs w:val="24"/>
              </w:rPr>
              <w:t>Л</w:t>
            </w:r>
          </w:p>
        </w:tc>
        <w:tc>
          <w:tcPr>
            <w:tcW w:w="2119" w:type="dxa"/>
            <w:tcBorders>
              <w:top w:val="nil"/>
              <w:left w:val="single" w:sz="4" w:space="0" w:color="auto"/>
              <w:bottom w:val="single" w:sz="4" w:space="0" w:color="auto"/>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w w:val="101"/>
                <w:sz w:val="24"/>
                <w:szCs w:val="24"/>
              </w:rPr>
              <w:t>13—10</w:t>
            </w:r>
          </w:p>
        </w:tc>
        <w:tc>
          <w:tcPr>
            <w:tcW w:w="2021" w:type="dxa"/>
            <w:tcBorders>
              <w:top w:val="nil"/>
              <w:left w:val="single" w:sz="4" w:space="0" w:color="auto"/>
              <w:bottom w:val="single" w:sz="4" w:space="0" w:color="auto"/>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r w:rsidRPr="00B61A4E">
              <w:rPr>
                <w:rFonts w:ascii="Times New Roman" w:hAnsi="Times New Roman" w:cs="Times New Roman"/>
                <w:color w:val="000000"/>
                <w:spacing w:val="8"/>
                <w:sz w:val="24"/>
                <w:szCs w:val="24"/>
              </w:rPr>
              <w:t>1310X1010</w:t>
            </w:r>
          </w:p>
        </w:tc>
        <w:tc>
          <w:tcPr>
            <w:tcW w:w="1890" w:type="dxa"/>
            <w:tcBorders>
              <w:top w:val="nil"/>
              <w:left w:val="single" w:sz="4" w:space="0" w:color="auto"/>
              <w:bottom w:val="single" w:sz="4" w:space="0" w:color="auto"/>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c>
          <w:tcPr>
            <w:tcW w:w="2503" w:type="dxa"/>
            <w:tcBorders>
              <w:top w:val="nil"/>
              <w:left w:val="single" w:sz="4" w:space="0" w:color="auto"/>
              <w:bottom w:val="single" w:sz="4" w:space="0" w:color="auto"/>
              <w:right w:val="single" w:sz="4" w:space="0" w:color="auto"/>
            </w:tcBorders>
            <w:vAlign w:val="center"/>
          </w:tcPr>
          <w:p w:rsidR="00BD72D9" w:rsidRPr="00B61A4E" w:rsidRDefault="00BD72D9" w:rsidP="00BD72D9">
            <w:pPr>
              <w:widowControl w:val="0"/>
              <w:autoSpaceDE w:val="0"/>
              <w:autoSpaceDN w:val="0"/>
              <w:adjustRightInd w:val="0"/>
              <w:spacing w:after="0" w:line="240" w:lineRule="auto"/>
              <w:jc w:val="center"/>
              <w:rPr>
                <w:rFonts w:ascii="Times New Roman" w:hAnsi="Times New Roman" w:cs="Times New Roman"/>
                <w:sz w:val="24"/>
                <w:szCs w:val="24"/>
              </w:rPr>
            </w:pPr>
          </w:p>
        </w:tc>
      </w:tr>
    </w:tbl>
    <w:p w:rsidR="00BD72D9" w:rsidRPr="00B61A4E" w:rsidRDefault="00BD72D9" w:rsidP="00BD72D9">
      <w:pPr>
        <w:widowControl w:val="0"/>
        <w:tabs>
          <w:tab w:val="left" w:pos="5145"/>
        </w:tabs>
        <w:autoSpaceDE w:val="0"/>
        <w:autoSpaceDN w:val="0"/>
        <w:adjustRightInd w:val="0"/>
        <w:spacing w:after="0" w:line="240" w:lineRule="auto"/>
        <w:ind w:left="115"/>
        <w:rPr>
          <w:rFonts w:ascii="Times New Roman" w:hAnsi="Times New Roman" w:cs="Times New Roman"/>
          <w:color w:val="000000"/>
          <w:spacing w:val="32"/>
          <w:sz w:val="24"/>
          <w:szCs w:val="24"/>
        </w:rPr>
      </w:pPr>
    </w:p>
    <w:p w:rsidR="00BD72D9" w:rsidRPr="00B61A4E" w:rsidRDefault="00BD72D9" w:rsidP="00BD72D9">
      <w:pPr>
        <w:widowControl w:val="0"/>
        <w:tabs>
          <w:tab w:val="left" w:pos="5145"/>
        </w:tabs>
        <w:autoSpaceDE w:val="0"/>
        <w:autoSpaceDN w:val="0"/>
        <w:adjustRightInd w:val="0"/>
        <w:spacing w:after="0" w:line="240" w:lineRule="auto"/>
        <w:ind w:left="115"/>
        <w:rPr>
          <w:rFonts w:ascii="Times New Roman" w:hAnsi="Times New Roman" w:cs="Times New Roman"/>
          <w:sz w:val="24"/>
          <w:szCs w:val="24"/>
        </w:rPr>
      </w:pPr>
      <w:r w:rsidRPr="00B61A4E">
        <w:rPr>
          <w:rFonts w:ascii="Times New Roman" w:hAnsi="Times New Roman" w:cs="Times New Roman"/>
          <w:color w:val="000000"/>
          <w:spacing w:val="32"/>
          <w:sz w:val="24"/>
          <w:szCs w:val="24"/>
        </w:rPr>
        <w:t>Примечание.</w:t>
      </w:r>
      <w:r w:rsidRPr="00B61A4E">
        <w:rPr>
          <w:rFonts w:ascii="Times New Roman" w:hAnsi="Times New Roman" w:cs="Times New Roman"/>
          <w:color w:val="000000"/>
          <w:sz w:val="24"/>
          <w:szCs w:val="24"/>
        </w:rPr>
        <w:t xml:space="preserve"> </w:t>
      </w:r>
      <w:r w:rsidRPr="00B61A4E">
        <w:rPr>
          <w:rFonts w:ascii="Times New Roman" w:hAnsi="Times New Roman" w:cs="Times New Roman"/>
          <w:color w:val="000000"/>
          <w:spacing w:val="-1"/>
          <w:sz w:val="24"/>
          <w:szCs w:val="24"/>
        </w:rPr>
        <w:t xml:space="preserve">В скобках </w:t>
      </w:r>
      <w:r w:rsidRPr="00B61A4E">
        <w:rPr>
          <w:rFonts w:ascii="Times New Roman" w:hAnsi="Times New Roman" w:cs="Times New Roman"/>
          <w:color w:val="000000"/>
          <w:spacing w:val="13"/>
          <w:sz w:val="24"/>
          <w:szCs w:val="24"/>
        </w:rPr>
        <w:t>указаны</w:t>
      </w:r>
      <w:r w:rsidRPr="00B61A4E">
        <w:rPr>
          <w:rFonts w:ascii="Times New Roman" w:hAnsi="Times New Roman" w:cs="Times New Roman"/>
          <w:color w:val="000000"/>
          <w:sz w:val="24"/>
          <w:szCs w:val="24"/>
        </w:rPr>
        <w:t xml:space="preserve"> </w:t>
      </w:r>
      <w:r w:rsidRPr="00B61A4E">
        <w:rPr>
          <w:rFonts w:ascii="Times New Roman" w:hAnsi="Times New Roman" w:cs="Times New Roman"/>
          <w:color w:val="000000"/>
          <w:spacing w:val="11"/>
          <w:sz w:val="24"/>
          <w:szCs w:val="24"/>
        </w:rPr>
        <w:t>размеры</w:t>
      </w:r>
      <w:r w:rsidRPr="00B61A4E">
        <w:rPr>
          <w:rFonts w:ascii="Times New Roman" w:hAnsi="Times New Roman" w:cs="Times New Roman"/>
          <w:color w:val="000000"/>
          <w:sz w:val="24"/>
          <w:szCs w:val="24"/>
        </w:rPr>
        <w:t xml:space="preserve"> </w:t>
      </w:r>
      <w:r w:rsidRPr="00B61A4E">
        <w:rPr>
          <w:rFonts w:ascii="Times New Roman" w:hAnsi="Times New Roman" w:cs="Times New Roman"/>
          <w:color w:val="000000"/>
          <w:spacing w:val="11"/>
          <w:sz w:val="24"/>
          <w:szCs w:val="24"/>
        </w:rPr>
        <w:t>про</w:t>
      </w:r>
      <w:r w:rsidRPr="00B61A4E">
        <w:rPr>
          <w:rFonts w:ascii="Times New Roman" w:hAnsi="Times New Roman" w:cs="Times New Roman"/>
          <w:color w:val="000000"/>
          <w:spacing w:val="11"/>
          <w:sz w:val="24"/>
          <w:szCs w:val="24"/>
        </w:rPr>
        <w:softHyphen/>
      </w:r>
      <w:r w:rsidRPr="00B61A4E">
        <w:rPr>
          <w:rFonts w:ascii="Times New Roman" w:hAnsi="Times New Roman" w:cs="Times New Roman"/>
          <w:color w:val="000000"/>
          <w:w w:val="111"/>
          <w:sz w:val="24"/>
          <w:szCs w:val="24"/>
        </w:rPr>
        <w:t>емов для качающихся дверей.</w:t>
      </w:r>
      <w:r w:rsidRPr="00B61A4E">
        <w:rPr>
          <w:rFonts w:ascii="Times New Roman" w:hAnsi="Times New Roman" w:cs="Times New Roman"/>
          <w:color w:val="000000"/>
          <w:w w:val="111"/>
          <w:sz w:val="24"/>
          <w:szCs w:val="24"/>
        </w:rPr>
        <w:tab/>
      </w:r>
    </w:p>
    <w:p w:rsidR="00BD72D9" w:rsidRPr="00BD72D9" w:rsidRDefault="00BD72D9" w:rsidP="00BD72D9">
      <w:pPr>
        <w:pStyle w:val="af1"/>
        <w:ind w:left="0" w:right="0"/>
        <w:jc w:val="center"/>
        <w:rPr>
          <w:b/>
          <w:bCs/>
        </w:rPr>
      </w:pPr>
    </w:p>
    <w:p w:rsidR="00BD72D9" w:rsidRPr="00B61A4E" w:rsidRDefault="00BD72D9" w:rsidP="00BD72D9">
      <w:pPr>
        <w:pStyle w:val="af1"/>
        <w:ind w:left="0" w:right="0"/>
        <w:rPr>
          <w:spacing w:val="-2"/>
        </w:rPr>
      </w:pPr>
      <w:r w:rsidRPr="00B61A4E">
        <w:rPr>
          <w:spacing w:val="-2"/>
          <w:u w:val="single"/>
        </w:rPr>
        <w:t>Перегородки</w:t>
      </w:r>
      <w:r w:rsidRPr="00B61A4E">
        <w:rPr>
          <w:spacing w:val="-2"/>
        </w:rPr>
        <w:t xml:space="preserve"> принимаются:</w:t>
      </w:r>
    </w:p>
    <w:p w:rsidR="00BD72D9" w:rsidRPr="00B61A4E" w:rsidRDefault="00BD72D9" w:rsidP="00BD72D9">
      <w:pPr>
        <w:pStyle w:val="af1"/>
        <w:ind w:left="0" w:right="0"/>
        <w:rPr>
          <w:spacing w:val="-2"/>
        </w:rPr>
      </w:pPr>
      <w:r w:rsidRPr="00B61A4E">
        <w:rPr>
          <w:spacing w:val="-2"/>
        </w:rPr>
        <w:t>- из керамического или силикатного кирпича М 50, 75 (ГОСТ 530-80) толщиной 65; 120; 250 мм.</w:t>
      </w:r>
    </w:p>
    <w:p w:rsidR="00BD72D9" w:rsidRPr="00B61A4E" w:rsidRDefault="00BD72D9" w:rsidP="00BD72D9">
      <w:pPr>
        <w:pStyle w:val="af1"/>
        <w:ind w:left="0" w:right="0"/>
        <w:rPr>
          <w:spacing w:val="-2"/>
        </w:rPr>
      </w:pPr>
      <w:r w:rsidRPr="00B61A4E">
        <w:rPr>
          <w:spacing w:val="-2"/>
        </w:rPr>
        <w:t>- железобетонными по серии 1.431 толщиной 80 мм, по серии 1.030.9,1.831</w:t>
      </w:r>
    </w:p>
    <w:p w:rsidR="00BD72D9" w:rsidRPr="00B61A4E" w:rsidRDefault="00BD72D9" w:rsidP="00BD72D9">
      <w:pPr>
        <w:pStyle w:val="af1"/>
        <w:ind w:left="0" w:right="0"/>
        <w:rPr>
          <w:spacing w:val="-2"/>
        </w:rPr>
      </w:pPr>
      <w:r w:rsidRPr="00B61A4E">
        <w:rPr>
          <w:spacing w:val="-2"/>
        </w:rPr>
        <w:t>Над проемами ворот, дверей и окон, устанавливаемых в кирпичных стенах и перегородках, необходимо предусмотреть устройство железобетонных перемычек, принимаемых по серии 1.038-1 согласно таблицы 4.</w:t>
      </w:r>
    </w:p>
    <w:p w:rsidR="00BD72D9" w:rsidRPr="00B61A4E" w:rsidRDefault="00BD72D9" w:rsidP="00BD72D9">
      <w:pPr>
        <w:pStyle w:val="af1"/>
        <w:ind w:left="0" w:right="0"/>
        <w:jc w:val="right"/>
        <w:rPr>
          <w:b/>
          <w:bCs/>
        </w:rPr>
      </w:pPr>
      <w:r w:rsidRPr="00B61A4E">
        <w:rPr>
          <w:spacing w:val="-2"/>
        </w:rPr>
        <w:br w:type="page"/>
      </w:r>
      <w:r w:rsidRPr="00B61A4E">
        <w:rPr>
          <w:spacing w:val="-2"/>
        </w:rPr>
        <w:lastRenderedPageBreak/>
        <w:t>Таблица 4</w:t>
      </w:r>
    </w:p>
    <w:tbl>
      <w:tblPr>
        <w:tblpPr w:leftFromText="180" w:rightFromText="180" w:vertAnchor="page" w:horzAnchor="margin" w:tblpY="1440"/>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060"/>
        <w:gridCol w:w="900"/>
        <w:gridCol w:w="720"/>
        <w:gridCol w:w="720"/>
        <w:gridCol w:w="900"/>
        <w:gridCol w:w="1180"/>
        <w:gridCol w:w="720"/>
        <w:gridCol w:w="1080"/>
      </w:tblGrid>
      <w:tr w:rsidR="00BD72D9" w:rsidRPr="00B61A4E" w:rsidTr="00BD72D9">
        <w:trPr>
          <w:cantSplit/>
          <w:trHeight w:val="284"/>
        </w:trPr>
        <w:tc>
          <w:tcPr>
            <w:tcW w:w="648"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п/п</w:t>
            </w:r>
          </w:p>
        </w:tc>
        <w:tc>
          <w:tcPr>
            <w:tcW w:w="30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МАРКА</w:t>
            </w:r>
          </w:p>
        </w:tc>
        <w:tc>
          <w:tcPr>
            <w:tcW w:w="234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roofErr w:type="spellStart"/>
            <w:r w:rsidRPr="00B61A4E">
              <w:rPr>
                <w:rFonts w:ascii="Times New Roman" w:hAnsi="Times New Roman" w:cs="Times New Roman"/>
                <w:sz w:val="24"/>
                <w:szCs w:val="24"/>
              </w:rPr>
              <w:t>Опира-ний</w:t>
            </w:r>
            <w:proofErr w:type="spellEnd"/>
            <w:r w:rsidRPr="00B61A4E">
              <w:rPr>
                <w:rFonts w:ascii="Times New Roman" w:hAnsi="Times New Roman" w:cs="Times New Roman"/>
                <w:sz w:val="24"/>
                <w:szCs w:val="24"/>
              </w:rPr>
              <w:t xml:space="preserve"> мм</w:t>
            </w:r>
          </w:p>
        </w:tc>
        <w:tc>
          <w:tcPr>
            <w:tcW w:w="1180" w:type="dxa"/>
            <w:vMerge w:val="restart"/>
            <w:tcMar>
              <w:left w:w="28" w:type="dxa"/>
              <w:right w:w="28" w:type="dxa"/>
            </w:tcMar>
            <w:vAlign w:val="center"/>
          </w:tcPr>
          <w:p w:rsidR="00BD72D9" w:rsidRPr="00B61A4E" w:rsidRDefault="00BD72D9" w:rsidP="00BD72D9">
            <w:pPr>
              <w:spacing w:after="0" w:line="240" w:lineRule="auto"/>
              <w:ind w:left="-180" w:firstLine="180"/>
              <w:jc w:val="center"/>
              <w:rPr>
                <w:rFonts w:ascii="Times New Roman" w:hAnsi="Times New Roman" w:cs="Times New Roman"/>
                <w:sz w:val="24"/>
                <w:szCs w:val="24"/>
              </w:rPr>
            </w:pPr>
            <w:r w:rsidRPr="00B61A4E">
              <w:rPr>
                <w:rFonts w:ascii="Times New Roman" w:hAnsi="Times New Roman" w:cs="Times New Roman"/>
                <w:sz w:val="24"/>
                <w:szCs w:val="24"/>
              </w:rPr>
              <w:t>Нагрузка</w:t>
            </w:r>
          </w:p>
          <w:p w:rsidR="00BD72D9" w:rsidRPr="00B61A4E" w:rsidRDefault="00BD72D9" w:rsidP="00BD72D9">
            <w:pPr>
              <w:spacing w:after="0" w:line="240" w:lineRule="auto"/>
              <w:ind w:left="-180" w:firstLine="180"/>
              <w:jc w:val="center"/>
              <w:rPr>
                <w:rFonts w:ascii="Times New Roman" w:hAnsi="Times New Roman" w:cs="Times New Roman"/>
                <w:sz w:val="24"/>
                <w:szCs w:val="24"/>
              </w:rPr>
            </w:pPr>
            <w:r w:rsidRPr="00B61A4E">
              <w:rPr>
                <w:rFonts w:ascii="Times New Roman" w:hAnsi="Times New Roman" w:cs="Times New Roman"/>
                <w:sz w:val="24"/>
                <w:szCs w:val="24"/>
              </w:rPr>
              <w:t>кгс/м</w:t>
            </w: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Вес</w:t>
            </w:r>
            <w:r w:rsidRPr="00B61A4E">
              <w:rPr>
                <w:rFonts w:ascii="Times New Roman" w:hAnsi="Times New Roman" w:cs="Times New Roman"/>
                <w:sz w:val="24"/>
                <w:szCs w:val="24"/>
              </w:rPr>
              <w:br/>
              <w:t>кг</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L-</w:t>
            </w:r>
            <w:proofErr w:type="spellStart"/>
            <w:r w:rsidRPr="00B61A4E">
              <w:rPr>
                <w:rFonts w:ascii="Times New Roman" w:hAnsi="Times New Roman" w:cs="Times New Roman"/>
                <w:sz w:val="24"/>
                <w:szCs w:val="24"/>
              </w:rPr>
              <w:t>опира</w:t>
            </w:r>
            <w:proofErr w:type="spellEnd"/>
            <w:r w:rsidRPr="00B61A4E">
              <w:rPr>
                <w:rFonts w:ascii="Times New Roman" w:hAnsi="Times New Roman" w:cs="Times New Roman"/>
                <w:sz w:val="24"/>
                <w:szCs w:val="24"/>
              </w:rPr>
              <w:t>-</w:t>
            </w:r>
            <w:proofErr w:type="spellStart"/>
            <w:r w:rsidRPr="00B61A4E">
              <w:rPr>
                <w:rFonts w:ascii="Times New Roman" w:hAnsi="Times New Roman" w:cs="Times New Roman"/>
                <w:sz w:val="24"/>
                <w:szCs w:val="24"/>
              </w:rPr>
              <w:t>ния</w:t>
            </w:r>
            <w:proofErr w:type="spellEnd"/>
          </w:p>
        </w:tc>
      </w:tr>
      <w:tr w:rsidR="00BD72D9" w:rsidRPr="00B61A4E" w:rsidTr="00BD72D9">
        <w:trPr>
          <w:cantSplit/>
          <w:trHeight w:val="415"/>
        </w:trPr>
        <w:tc>
          <w:tcPr>
            <w:tcW w:w="648"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L</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H</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B</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1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ПБ 10-1</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1030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65</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830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ПБ 13-1</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65</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1090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ПБ 16-1</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65</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1350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10-1 /2 ПБ 10-1п/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1030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830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13-1 /2 ПБ 13-1п/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1090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16-2 /2 ПБ 16-2п/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1350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17-2 /2 ПБ 17-2п/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1680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71</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1480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19-3 /2 ПБ 19-3п/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81</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1740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22-3 /2 ПБ 22-3п/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92</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25-3 /2 ПБ 25-3п/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2460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103</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2260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26-4 /2 ПБ 26-4п/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109</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2390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29-4 /2 ПБ 29-4п/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2650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 ПБ 30-4 /2 ПБ 30-4п/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2680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18-8 /3 ПБ 18-8п/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119</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1470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21-8 /3 ПБ 21-8п/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137</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1730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25-8 /3 ПБ 25-8п/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2160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162</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2120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27-8 /3 ПБ 27-8п/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30-8 /3 ПБ 30-8п/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197</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2560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34-4 /3 ПБ 34-4п/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222</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3170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36-4 /3 ПБ 36-4п/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3630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3430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39-8 /3 ПБ 39-8п/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257</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3470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13-37 /3 ПБ 13-37п/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950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16-37 /3 ПБ 16-37п/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102</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1210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ПБ 18-37 /3 ПБ 18-37п/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119</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1410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 ПБ 30-4 /4 ПБ 30-4п/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159</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2780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 ПБ 44-8 /4 ПБ 44-8п/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384</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3990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 ПБ 48-8 /4 ПБ 48-8п/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418</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4380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 ПБ 60-8 /4 ПБ 60-8п/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5960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519</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5460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18-27 /5 ПБ 18-27п/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1470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21-27 /5 ПБ 21-27п/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1730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25-27 /5 ПБ 25-27п/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2460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338</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27-27 /5 ПБ 27-27п/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2260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30-27 /5 ПБ 30-27п/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412</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2520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31-27 /5 ПБ 31-27п/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432</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2650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34-20 /5 ПБ 34-20п/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483</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2910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36-20 /5 ПБ 36-20п/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3680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500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3170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21-27-а             /ап/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1730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25-27-а              /ап/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2460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338</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27-27-а             /ап/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2260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30-27-а              /ап/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2520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25-37 /5 ПБ 25-37п/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2460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338</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27-37 /5 ПБ 27-37п/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2260</w:t>
            </w:r>
          </w:p>
        </w:tc>
      </w:tr>
      <w:tr w:rsidR="00BD72D9" w:rsidRPr="00B61A4E" w:rsidTr="00BD72D9">
        <w:trPr>
          <w:trHeight w:val="284"/>
        </w:trPr>
        <w:tc>
          <w:tcPr>
            <w:tcW w:w="64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 ПБ 30-37 /5 ПБ 30-37п/</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2930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w:t>
            </w:r>
          </w:p>
        </w:tc>
        <w:tc>
          <w:tcPr>
            <w:tcW w:w="11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2520</w:t>
            </w:r>
          </w:p>
        </w:tc>
      </w:tr>
    </w:tbl>
    <w:p w:rsidR="00BD72D9" w:rsidRPr="00B61A4E" w:rsidRDefault="00BD72D9" w:rsidP="00BD72D9">
      <w:pPr>
        <w:pStyle w:val="24"/>
        <w:rPr>
          <w:b/>
          <w:bCs/>
          <w:sz w:val="24"/>
        </w:rPr>
      </w:pPr>
      <w:r w:rsidRPr="00B61A4E">
        <w:rPr>
          <w:b/>
          <w:bCs/>
          <w:sz w:val="24"/>
        </w:rPr>
        <w:t>Железобетонные перемычки для производственных зданий (серия 1.038-1)</w:t>
      </w:r>
    </w:p>
    <w:p w:rsidR="00BD72D9" w:rsidRPr="00B61A4E" w:rsidRDefault="00BD72D9" w:rsidP="00BD72D9">
      <w:pPr>
        <w:pStyle w:val="af1"/>
        <w:ind w:left="0" w:right="0"/>
        <w:jc w:val="center"/>
        <w:rPr>
          <w:b/>
          <w:bCs/>
        </w:rPr>
      </w:pPr>
    </w:p>
    <w:p w:rsidR="00BD72D9" w:rsidRPr="00B61A4E" w:rsidRDefault="00BD72D9" w:rsidP="00BD72D9">
      <w:pPr>
        <w:pStyle w:val="af1"/>
        <w:ind w:left="0" w:right="0"/>
        <w:jc w:val="center"/>
        <w:rPr>
          <w:b/>
          <w:bCs/>
        </w:rPr>
      </w:pPr>
    </w:p>
    <w:p w:rsidR="00BD72D9" w:rsidRPr="00B61A4E" w:rsidRDefault="00BD72D9" w:rsidP="00BD72D9">
      <w:pPr>
        <w:pStyle w:val="af1"/>
        <w:ind w:left="0" w:right="0"/>
        <w:jc w:val="center"/>
        <w:rPr>
          <w:b/>
          <w:bCs/>
        </w:rPr>
      </w:pPr>
      <w:r w:rsidRPr="00B61A4E">
        <w:rPr>
          <w:b/>
          <w:bCs/>
        </w:rPr>
        <w:t>3. Разработка отдельных  элементов расчетно-графической работы</w:t>
      </w:r>
    </w:p>
    <w:p w:rsidR="00BD72D9" w:rsidRPr="00B61A4E" w:rsidRDefault="00BD72D9" w:rsidP="00BD72D9">
      <w:pPr>
        <w:pStyle w:val="af1"/>
        <w:jc w:val="left"/>
        <w:rPr>
          <w:b/>
          <w:bCs/>
          <w:i/>
          <w:iCs/>
        </w:rPr>
      </w:pPr>
      <w:r w:rsidRPr="00B61A4E">
        <w:rPr>
          <w:b/>
          <w:bCs/>
          <w:i/>
          <w:iCs/>
        </w:rPr>
        <w:t>3.1. Планы здания</w:t>
      </w:r>
    </w:p>
    <w:p w:rsidR="00BD72D9" w:rsidRPr="00B61A4E" w:rsidRDefault="00BD72D9" w:rsidP="00BD72D9">
      <w:pPr>
        <w:pStyle w:val="af1"/>
        <w:ind w:left="0" w:right="0"/>
        <w:rPr>
          <w:spacing w:val="-2"/>
        </w:rPr>
      </w:pPr>
      <w:r w:rsidRPr="00B61A4E">
        <w:rPr>
          <w:spacing w:val="-2"/>
        </w:rPr>
        <w:lastRenderedPageBreak/>
        <w:t>План разрабатывается на отметке 0.000. Масштабы 1:50, 1:100, 1:200, 1:500. Разработка (вычерчивание) проекта начинается с планов, но одновременно ведется разработка разреза и фасадов здания. Ни один из основных чертежей нельзя полностью закончить до окончательной увязки  всех проекций между собой. Их нужно увязать также с несущими и ограждающими конструкциями. Планы изображают в виде горизонтального разреза на уровне  1/3 высоты этажа или на уровне дверных и оконных проемов.</w:t>
      </w:r>
    </w:p>
    <w:p w:rsidR="00BD72D9" w:rsidRPr="00B61A4E" w:rsidRDefault="00BD72D9" w:rsidP="00BD72D9">
      <w:pPr>
        <w:pStyle w:val="af1"/>
        <w:ind w:left="0" w:right="0"/>
        <w:rPr>
          <w:spacing w:val="-2"/>
        </w:rPr>
      </w:pPr>
      <w:r w:rsidRPr="00B61A4E">
        <w:rPr>
          <w:spacing w:val="-2"/>
        </w:rPr>
        <w:t>Ворота, двери, лестницы, перегородки, технологическое оборудование и т.д. изображают условными обозначениями в соответствии с «Правилами выполнения архитектурно-строительных рабочих чертежей» ДСТУ Б А.2.4-7-95 (ГОСТ 21.501-93).</w:t>
      </w:r>
    </w:p>
    <w:p w:rsidR="00BD72D9" w:rsidRPr="00B61A4E" w:rsidRDefault="00BD72D9" w:rsidP="00BD72D9">
      <w:pPr>
        <w:pStyle w:val="af1"/>
        <w:ind w:left="0" w:right="0"/>
        <w:rPr>
          <w:spacing w:val="-4"/>
        </w:rPr>
      </w:pPr>
      <w:r w:rsidRPr="00B61A4E">
        <w:rPr>
          <w:spacing w:val="-4"/>
        </w:rPr>
        <w:t>При выполнении чертежей планов по внешнему контуру здания необходимо указать три линии размеров. На первой указываются размеры проемов и простенков. Эта линия располагается на расстоянии 10-15 мм от контура стен, она не должна пересекать выступающих частей здания. На второй линии обозначаются размеры между разбивочными осями колонн и капитальных стен. На третьей линии указываются общие размеры между разбивочными осями наружных стен здания. За третьей линией располагаются буквенные и цифровые обозначения маркировки осей колонн и капитальных стен. По горизонтали принято указывать слева направо цифровые обозначения (поперечные оси), а по вертикали снизу вверх–буквенные обозначения (продольные оси).</w:t>
      </w:r>
    </w:p>
    <w:p w:rsidR="00BD72D9" w:rsidRPr="00B61A4E" w:rsidRDefault="00BD72D9" w:rsidP="00BD72D9">
      <w:pPr>
        <w:pStyle w:val="af1"/>
        <w:ind w:left="0" w:right="0"/>
        <w:rPr>
          <w:spacing w:val="-4"/>
        </w:rPr>
      </w:pPr>
      <w:r w:rsidRPr="00B61A4E">
        <w:rPr>
          <w:spacing w:val="-4"/>
        </w:rPr>
        <w:t>Внутри планов должны быть указаны порядковые номера помещений, по которым они вносятся в экспликацию помещений, а также категория по взрывопожарной опасности, принимается по Приложению 5.</w:t>
      </w:r>
    </w:p>
    <w:p w:rsidR="00BD72D9" w:rsidRPr="00B61A4E" w:rsidRDefault="00BD72D9" w:rsidP="00BD72D9">
      <w:pPr>
        <w:pStyle w:val="af1"/>
        <w:ind w:left="0" w:right="0"/>
        <w:rPr>
          <w:spacing w:val="-4"/>
        </w:rPr>
      </w:pPr>
      <w:r w:rsidRPr="00B61A4E">
        <w:rPr>
          <w:spacing w:val="-4"/>
        </w:rPr>
        <w:t>Окна, двери, ворота маркируются на плане и вносятся в соответствующую спецификацию и ведомость. На плане следует указывать также направление  открывания полотен ворот и дверей, а с наружной стороны – пандусы с уклоном 1:10 для перехода от нулевой отметки пола к планировочной отметке земли.</w:t>
      </w:r>
    </w:p>
    <w:p w:rsidR="00BD72D9" w:rsidRPr="00B61A4E" w:rsidRDefault="00BD72D9" w:rsidP="00BD72D9">
      <w:pPr>
        <w:pStyle w:val="af1"/>
        <w:ind w:right="1080"/>
        <w:jc w:val="left"/>
        <w:rPr>
          <w:b/>
          <w:bCs/>
          <w:i/>
          <w:iCs/>
        </w:rPr>
      </w:pPr>
      <w:r w:rsidRPr="00B61A4E">
        <w:rPr>
          <w:b/>
          <w:bCs/>
          <w:i/>
          <w:iCs/>
        </w:rPr>
        <w:t>3.2. Разрез</w:t>
      </w:r>
    </w:p>
    <w:p w:rsidR="00BD72D9" w:rsidRPr="00B61A4E" w:rsidRDefault="00BD72D9" w:rsidP="00BD72D9">
      <w:pPr>
        <w:pStyle w:val="af1"/>
        <w:ind w:left="0" w:right="0"/>
        <w:rPr>
          <w:spacing w:val="-4"/>
        </w:rPr>
      </w:pPr>
      <w:r w:rsidRPr="00B61A4E">
        <w:rPr>
          <w:spacing w:val="-4"/>
        </w:rPr>
        <w:t xml:space="preserve">В архитектурно- конструктивном разделе проекта сельскохозяйственного здания достаточно разработки поперечного разреза. Поперечный разрез должен быть разработан с достаточным количеством пояснительных надписей при достаточной общей деталировке важнейших узлов. Кроме этого на поперечном разрезе должны быть показаны элементы технологического оборудования стойла, боксы, станки, кормушки, каналы </w:t>
      </w:r>
      <w:proofErr w:type="spellStart"/>
      <w:r w:rsidRPr="00B61A4E">
        <w:rPr>
          <w:spacing w:val="-4"/>
        </w:rPr>
        <w:t>навозоудаления</w:t>
      </w:r>
      <w:proofErr w:type="spellEnd"/>
      <w:r w:rsidRPr="00B61A4E">
        <w:rPr>
          <w:spacing w:val="-4"/>
        </w:rPr>
        <w:t>, конвейерные галереи и т.п.</w:t>
      </w:r>
    </w:p>
    <w:p w:rsidR="00BD72D9" w:rsidRPr="00B61A4E" w:rsidRDefault="00BD72D9" w:rsidP="00BD72D9">
      <w:pPr>
        <w:pStyle w:val="af1"/>
        <w:ind w:left="0" w:right="0"/>
        <w:rPr>
          <w:spacing w:val="-6"/>
        </w:rPr>
      </w:pPr>
      <w:r w:rsidRPr="00B61A4E">
        <w:rPr>
          <w:spacing w:val="-6"/>
        </w:rPr>
        <w:t>Разрез долж</w:t>
      </w:r>
      <w:r w:rsidR="00DE709E">
        <w:rPr>
          <w:spacing w:val="-6"/>
        </w:rPr>
        <w:t>е</w:t>
      </w:r>
      <w:r w:rsidRPr="00B61A4E">
        <w:rPr>
          <w:spacing w:val="-6"/>
        </w:rPr>
        <w:t>н выполняться в масштабах  1:200, 1:100. Под разрезом проводятся две размерные линии: первая–между разбивочными осями колон и капитальных стен, вторая–между разбивочными осями наружных стен. Под размерными линиями располагается маркировка разбивочных осей согласно принятой на плане. В разрезе должны быть указаны размеры высот помещений, числовые отметки уровней полов, низа несущих конструкций покрытия. На разрезе прорисовываются все конструктивные элементы каркаса здания (колонны, балки, фермы, плиты покрытия, фонари, подстропильные элементы) в соответствии с привязкой их к разбивочным осям и показывают элементы ограждающих конструкций, в частности, конструкция кровли.</w:t>
      </w:r>
    </w:p>
    <w:p w:rsidR="00BD72D9" w:rsidRPr="00B61A4E" w:rsidRDefault="00BD72D9" w:rsidP="00BD72D9">
      <w:pPr>
        <w:pStyle w:val="af1"/>
        <w:ind w:left="0" w:right="0"/>
        <w:rPr>
          <w:spacing w:val="-4"/>
        </w:rPr>
      </w:pPr>
      <w:r w:rsidRPr="00B61A4E">
        <w:rPr>
          <w:spacing w:val="-4"/>
        </w:rPr>
        <w:t>Размеры  на всех чертежах указывают в миллиметрах, а отметки в метрах.</w:t>
      </w:r>
    </w:p>
    <w:p w:rsidR="00BD72D9" w:rsidRPr="00B61A4E" w:rsidRDefault="00BD72D9" w:rsidP="00BD72D9">
      <w:pPr>
        <w:pStyle w:val="af1"/>
        <w:jc w:val="left"/>
        <w:rPr>
          <w:b/>
          <w:bCs/>
          <w:i/>
          <w:iCs/>
        </w:rPr>
      </w:pPr>
      <w:r w:rsidRPr="00B61A4E">
        <w:rPr>
          <w:b/>
          <w:bCs/>
          <w:i/>
          <w:iCs/>
        </w:rPr>
        <w:t>3.3. Фасады</w:t>
      </w:r>
    </w:p>
    <w:p w:rsidR="00BD72D9" w:rsidRPr="00B61A4E" w:rsidRDefault="00BD72D9" w:rsidP="00BD72D9">
      <w:pPr>
        <w:pStyle w:val="af1"/>
        <w:ind w:left="0" w:right="0"/>
        <w:rPr>
          <w:spacing w:val="-4"/>
        </w:rPr>
      </w:pPr>
      <w:r w:rsidRPr="00B61A4E">
        <w:rPr>
          <w:spacing w:val="-4"/>
        </w:rPr>
        <w:t xml:space="preserve">Разрабатываются 2 фасада, которые проектируются на основании  эскизов планов и разрезов. На фасады наносятся с разрезов все вертикальные  размеры, а с плана все – горизонтальные. </w:t>
      </w:r>
    </w:p>
    <w:p w:rsidR="00BD72D9" w:rsidRPr="00B61A4E" w:rsidRDefault="00BD72D9" w:rsidP="00BD72D9">
      <w:pPr>
        <w:pStyle w:val="af1"/>
        <w:ind w:left="0" w:right="0"/>
        <w:rPr>
          <w:spacing w:val="-4"/>
        </w:rPr>
      </w:pPr>
      <w:r w:rsidRPr="00B61A4E">
        <w:rPr>
          <w:spacing w:val="-4"/>
        </w:rPr>
        <w:t xml:space="preserve">Фасады вычерчиваются в масштабах 1:200, 1:100. На фасадах показывается разрезка стен на панели, заполнение оконных проемов, заполнение проемов ворот с нанесением рисунка полотен. </w:t>
      </w:r>
    </w:p>
    <w:p w:rsidR="00BD72D9" w:rsidRPr="00B61A4E" w:rsidRDefault="00BD72D9" w:rsidP="00BD72D9">
      <w:pPr>
        <w:pStyle w:val="af1"/>
        <w:ind w:left="0" w:right="0"/>
        <w:rPr>
          <w:spacing w:val="-4"/>
        </w:rPr>
      </w:pPr>
      <w:r w:rsidRPr="00B61A4E">
        <w:rPr>
          <w:spacing w:val="-4"/>
        </w:rPr>
        <w:t>На фасадах наносятся крайние разбивочные оси и отметки характерных членений фасада (земли, цоколя, проемов, карнизов, парапетов, фонарей).</w:t>
      </w:r>
    </w:p>
    <w:p w:rsidR="00BD72D9" w:rsidRPr="00B61A4E" w:rsidRDefault="00BD72D9" w:rsidP="00BD72D9">
      <w:pPr>
        <w:pStyle w:val="22"/>
        <w:spacing w:before="0" w:line="240" w:lineRule="auto"/>
        <w:rPr>
          <w:sz w:val="24"/>
        </w:rPr>
      </w:pPr>
      <w:r w:rsidRPr="00B61A4E">
        <w:rPr>
          <w:sz w:val="24"/>
        </w:rPr>
        <w:t>3.4. Планы фундаментов, покрытий, перекрытий, кровли, полов,  расположения элементов каркаса</w:t>
      </w:r>
    </w:p>
    <w:p w:rsidR="00BD72D9" w:rsidRPr="00B61A4E" w:rsidRDefault="00BD72D9" w:rsidP="00BD72D9">
      <w:pPr>
        <w:pStyle w:val="af1"/>
        <w:ind w:left="0" w:right="0"/>
      </w:pPr>
      <w:r w:rsidRPr="00B61A4E">
        <w:t xml:space="preserve">На </w:t>
      </w:r>
      <w:r w:rsidRPr="00B61A4E">
        <w:rPr>
          <w:u w:val="single"/>
        </w:rPr>
        <w:t>плане фундаментов</w:t>
      </w:r>
      <w:r w:rsidRPr="00B61A4E">
        <w:t xml:space="preserve"> (1:200, 1:500) располагаются две размерные линии: между осями несущих конструкций и между разбивочными осями наружных стен. Ниже располагаются буквенные и цифровые обозначения разбивочных осей.</w:t>
      </w:r>
    </w:p>
    <w:p w:rsidR="00BD72D9" w:rsidRPr="00B61A4E" w:rsidRDefault="00BD72D9" w:rsidP="00BD72D9">
      <w:pPr>
        <w:pStyle w:val="af1"/>
        <w:ind w:left="0" w:right="0"/>
      </w:pPr>
      <w:r w:rsidRPr="00B61A4E">
        <w:t>На плане фундаментов должны быть указаны размерные линии фундаментов с привязкой этих размеров к осям несущих конструкций, числовые отметки глубин заложения подошвы фундаментов. Все элементы, показанные на плане фундаментов, должны быть промаркированы и занесены в спецификацию элементов.</w:t>
      </w:r>
    </w:p>
    <w:p w:rsidR="00BD72D9" w:rsidRPr="00B61A4E" w:rsidRDefault="00BD72D9" w:rsidP="00BD72D9">
      <w:pPr>
        <w:pStyle w:val="af1"/>
        <w:ind w:left="0" w:right="0"/>
      </w:pPr>
      <w:r w:rsidRPr="00B61A4E">
        <w:lastRenderedPageBreak/>
        <w:t xml:space="preserve">На </w:t>
      </w:r>
      <w:r w:rsidRPr="00B61A4E">
        <w:rPr>
          <w:u w:val="single"/>
        </w:rPr>
        <w:t>плане покрытий (</w:t>
      </w:r>
      <w:r w:rsidRPr="00B61A4E">
        <w:t>масштабы 1:200, 1:500) проставляются основные разбивочные оси несущих конструкций, оси балок, прогонов, контуры плит покрытия, шаг их размещения, отверстия вентиляционных и дымовых каналов. Наносится маркировка конструктивных элементов.</w:t>
      </w:r>
    </w:p>
    <w:p w:rsidR="00BD72D9" w:rsidRPr="00B61A4E" w:rsidRDefault="00BD72D9" w:rsidP="00BD72D9">
      <w:pPr>
        <w:pStyle w:val="af1"/>
        <w:ind w:left="0" w:right="0"/>
        <w:rPr>
          <w:spacing w:val="-2"/>
        </w:rPr>
      </w:pPr>
      <w:r w:rsidRPr="00B61A4E">
        <w:rPr>
          <w:spacing w:val="-2"/>
          <w:u w:val="single"/>
        </w:rPr>
        <w:t>План кровли</w:t>
      </w:r>
      <w:r w:rsidRPr="00B61A4E">
        <w:rPr>
          <w:spacing w:val="-2"/>
        </w:rPr>
        <w:t xml:space="preserve"> разрабатывается на основе плана покрытия. На плане кровли показываются парапетные стенки, направление стока воды, лотки, водоразделы, водоприемные воронки, деформационные швы, вытяжные шахты, дефлекторы и др. элементы. Для выявления характера профиля кровли на план накладывается ее сечение, и указываются уклоны скатных участков. При симметричном плане здания и одноэтажной его структуре можно допустить совмещение плана кровли с планом покрытия.</w:t>
      </w:r>
    </w:p>
    <w:p w:rsidR="00BD72D9" w:rsidRPr="00B61A4E" w:rsidRDefault="00BD72D9" w:rsidP="00BD72D9">
      <w:pPr>
        <w:pStyle w:val="af1"/>
        <w:ind w:left="0" w:right="0"/>
      </w:pPr>
      <w:r w:rsidRPr="00B61A4E">
        <w:t>На</w:t>
      </w:r>
      <w:r w:rsidRPr="00B61A4E">
        <w:rPr>
          <w:u w:val="single"/>
        </w:rPr>
        <w:t xml:space="preserve"> плане расположения элементов каркаса </w:t>
      </w:r>
      <w:r w:rsidRPr="00B61A4E">
        <w:t xml:space="preserve"> показываются несущие элементы и связи, расположенные в надземной части здания (колонны, стропильные балки или фермы, подстропильные конструкции, конструкции фонаря и др.). План или схема выполняется в масштабах 1:200, 1:500, 1:1000.</w:t>
      </w:r>
    </w:p>
    <w:p w:rsidR="00BD72D9" w:rsidRPr="00B61A4E" w:rsidRDefault="00BD72D9" w:rsidP="00BD72D9">
      <w:pPr>
        <w:pStyle w:val="af1"/>
        <w:ind w:left="0" w:right="0"/>
      </w:pPr>
      <w:r w:rsidRPr="00B61A4E">
        <w:t>Для зданий, решаемых в сборном железобетоне, планы расположения элементов каркаса, так же как и планы фундаментов покрытий и перекрытий, оформляются как маркировочные, т.е. каждый типоразмер должен быть обозначен условной маркой элемента. Перечень железобетонных, металлических или металлодеревянных изделий с указанием условных обозначений сводится в таблицу, называемой спецификацией изделий и конструкций. Форма спецификации приводится  в Приложении 1 данных методических указаний.</w:t>
      </w:r>
    </w:p>
    <w:p w:rsidR="00BD72D9" w:rsidRPr="00B61A4E" w:rsidRDefault="00BD72D9" w:rsidP="00BD72D9">
      <w:pPr>
        <w:pStyle w:val="af1"/>
        <w:ind w:left="0" w:right="0"/>
      </w:pPr>
      <w:r w:rsidRPr="00B61A4E">
        <w:t xml:space="preserve">На </w:t>
      </w:r>
      <w:r w:rsidRPr="00B61A4E">
        <w:rPr>
          <w:u w:val="single"/>
        </w:rPr>
        <w:t>плане расположения брусьев обрешетки</w:t>
      </w:r>
      <w:r w:rsidRPr="00B61A4E">
        <w:t xml:space="preserve"> (М 1:500, 1:1000) показывается раскладка продольных и поперечных деревянных элементов обрешетки, служащих для крепления асбестоцементных волнистых листов. На плане указывается шаг брусьев и их размеры.</w:t>
      </w:r>
    </w:p>
    <w:p w:rsidR="00BD72D9" w:rsidRPr="00B61A4E" w:rsidRDefault="00BD72D9" w:rsidP="00BD72D9">
      <w:pPr>
        <w:pStyle w:val="22"/>
        <w:spacing w:before="0" w:line="240" w:lineRule="auto"/>
        <w:rPr>
          <w:sz w:val="24"/>
        </w:rPr>
      </w:pPr>
      <w:r w:rsidRPr="00B61A4E">
        <w:rPr>
          <w:sz w:val="24"/>
        </w:rPr>
        <w:t>3.5. Архитектурно-конструктивные детали и узлы</w:t>
      </w:r>
    </w:p>
    <w:p w:rsidR="00BD72D9" w:rsidRPr="00B61A4E" w:rsidRDefault="00BD72D9" w:rsidP="00BD72D9">
      <w:pPr>
        <w:pStyle w:val="af1"/>
        <w:ind w:left="0" w:right="0"/>
        <w:rPr>
          <w:spacing w:val="-2"/>
        </w:rPr>
      </w:pPr>
      <w:r w:rsidRPr="00B61A4E">
        <w:rPr>
          <w:spacing w:val="-2"/>
        </w:rPr>
        <w:t>В соответствии с заданием на проектирование разрабатываются 3-5 характерных архитектурно-конструктивных узлов и деталей. Следует обратить внимание на то, чтобы выбранные узлы и детали полностью соответствовали принятому конструктивному решению здания. Они должны быть показаны в масштабах  1:10, 1:20, 1:50.</w:t>
      </w:r>
    </w:p>
    <w:p w:rsidR="00BD72D9" w:rsidRPr="00B61A4E" w:rsidRDefault="00BD72D9" w:rsidP="00BD72D9">
      <w:pPr>
        <w:pStyle w:val="af1"/>
        <w:ind w:left="0" w:right="0"/>
      </w:pPr>
      <w:r w:rsidRPr="00B61A4E">
        <w:t xml:space="preserve">Для проработки рекомендуются важнейшие узлы здания: конструкции фундаментов, </w:t>
      </w:r>
      <w:proofErr w:type="spellStart"/>
      <w:r w:rsidRPr="00B61A4E">
        <w:t>опирание</w:t>
      </w:r>
      <w:proofErr w:type="spellEnd"/>
      <w:r w:rsidRPr="00B61A4E">
        <w:t xml:space="preserve"> стропильных конструкций на колонны, крепление  стеновых панелей к колоннам, примыкание кровли к парапетам и карнизам, конструкция кровли в коньке, узлы </w:t>
      </w:r>
      <w:proofErr w:type="spellStart"/>
      <w:r w:rsidRPr="00B61A4E">
        <w:t>опирания</w:t>
      </w:r>
      <w:proofErr w:type="spellEnd"/>
      <w:r w:rsidRPr="00B61A4E">
        <w:t xml:space="preserve"> несущих элементов на кирпичные стены и детали примыкания к ним, детали устройства фонарей, ворот, полов, заполнение оконных проемов, деформационные швы в покрытиях и др.</w:t>
      </w:r>
    </w:p>
    <w:p w:rsidR="00BD72D9" w:rsidRPr="00B61A4E" w:rsidRDefault="00BD72D9" w:rsidP="00BD72D9">
      <w:pPr>
        <w:pStyle w:val="af1"/>
        <w:ind w:left="0" w:right="0"/>
      </w:pPr>
      <w:r w:rsidRPr="00B61A4E">
        <w:t>Все узлы и детали должны быть иметь необходимые маркировки, размеры и поясняющие надписи.</w:t>
      </w:r>
    </w:p>
    <w:p w:rsidR="00BD72D9" w:rsidRPr="00B61A4E" w:rsidRDefault="00BD72D9" w:rsidP="00BD72D9">
      <w:pPr>
        <w:pStyle w:val="af1"/>
        <w:jc w:val="left"/>
        <w:rPr>
          <w:b/>
          <w:bCs/>
          <w:i/>
          <w:iCs/>
        </w:rPr>
      </w:pPr>
      <w:r w:rsidRPr="00B61A4E">
        <w:rPr>
          <w:b/>
          <w:bCs/>
          <w:i/>
          <w:iCs/>
        </w:rPr>
        <w:t xml:space="preserve">3.6. </w:t>
      </w:r>
      <w:proofErr w:type="spellStart"/>
      <w:r w:rsidRPr="00B61A4E">
        <w:rPr>
          <w:b/>
          <w:bCs/>
          <w:i/>
          <w:iCs/>
        </w:rPr>
        <w:t>Технико</w:t>
      </w:r>
      <w:proofErr w:type="spellEnd"/>
      <w:r w:rsidRPr="00B61A4E">
        <w:rPr>
          <w:b/>
          <w:bCs/>
          <w:i/>
          <w:iCs/>
        </w:rPr>
        <w:t>–экономические показатели здания</w:t>
      </w:r>
    </w:p>
    <w:p w:rsidR="00BD72D9" w:rsidRPr="00B61A4E" w:rsidRDefault="00BD72D9" w:rsidP="00BD72D9">
      <w:pPr>
        <w:pStyle w:val="af1"/>
      </w:pPr>
      <w:r w:rsidRPr="00B61A4E">
        <w:t>ТЭП здания оформляется в табличной форме (таблица 5)</w:t>
      </w:r>
    </w:p>
    <w:p w:rsidR="00BD72D9" w:rsidRPr="00B61A4E" w:rsidRDefault="00BD72D9" w:rsidP="00BD72D9">
      <w:pPr>
        <w:pStyle w:val="af1"/>
        <w:jc w:val="right"/>
      </w:pPr>
      <w:r w:rsidRPr="00B61A4E">
        <w:t>Таблица 5</w:t>
      </w:r>
    </w:p>
    <w:p w:rsidR="00BD72D9" w:rsidRPr="00B61A4E" w:rsidRDefault="00BD72D9" w:rsidP="00BD72D9">
      <w:pPr>
        <w:pStyle w:val="af1"/>
        <w:jc w:val="center"/>
        <w:rPr>
          <w:b/>
          <w:bCs/>
        </w:rPr>
      </w:pPr>
      <w:proofErr w:type="spellStart"/>
      <w:r w:rsidRPr="00B61A4E">
        <w:rPr>
          <w:b/>
          <w:bCs/>
        </w:rPr>
        <w:t>Технико</w:t>
      </w:r>
      <w:proofErr w:type="spellEnd"/>
      <w:r w:rsidRPr="00B61A4E">
        <w:rPr>
          <w:b/>
          <w:bCs/>
        </w:rPr>
        <w:t>–экономические показатели здания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4500"/>
        <w:gridCol w:w="1710"/>
        <w:gridCol w:w="1710"/>
      </w:tblGrid>
      <w:tr w:rsidR="00BD72D9" w:rsidRPr="00B61A4E" w:rsidTr="00BD72D9">
        <w:trPr>
          <w:trHeight w:val="753"/>
          <w:jc w:val="center"/>
        </w:trPr>
        <w:tc>
          <w:tcPr>
            <w:tcW w:w="1008" w:type="dxa"/>
            <w:vAlign w:val="center"/>
          </w:tcPr>
          <w:p w:rsidR="00BD72D9" w:rsidRPr="00B61A4E" w:rsidRDefault="00BD72D9" w:rsidP="00BD72D9">
            <w:pPr>
              <w:pStyle w:val="af1"/>
              <w:ind w:left="0" w:firstLine="0"/>
              <w:jc w:val="center"/>
            </w:pPr>
            <w:r w:rsidRPr="00B61A4E">
              <w:t>№ п/п</w:t>
            </w:r>
          </w:p>
        </w:tc>
        <w:tc>
          <w:tcPr>
            <w:tcW w:w="4500" w:type="dxa"/>
            <w:vAlign w:val="center"/>
          </w:tcPr>
          <w:p w:rsidR="00BD72D9" w:rsidRPr="00B61A4E" w:rsidRDefault="00BD72D9" w:rsidP="00BD72D9">
            <w:pPr>
              <w:pStyle w:val="af1"/>
              <w:ind w:left="0" w:firstLine="0"/>
              <w:jc w:val="center"/>
            </w:pPr>
            <w:r w:rsidRPr="00B61A4E">
              <w:t>Показатель</w:t>
            </w:r>
          </w:p>
        </w:tc>
        <w:tc>
          <w:tcPr>
            <w:tcW w:w="1710" w:type="dxa"/>
            <w:vAlign w:val="center"/>
          </w:tcPr>
          <w:p w:rsidR="00BD72D9" w:rsidRPr="00B61A4E" w:rsidRDefault="00BD72D9" w:rsidP="00BD72D9">
            <w:pPr>
              <w:pStyle w:val="af1"/>
              <w:ind w:left="0" w:firstLine="0"/>
              <w:jc w:val="center"/>
            </w:pPr>
            <w:r w:rsidRPr="00B61A4E">
              <w:t>Единица измерения</w:t>
            </w:r>
          </w:p>
        </w:tc>
        <w:tc>
          <w:tcPr>
            <w:tcW w:w="1710" w:type="dxa"/>
            <w:vAlign w:val="center"/>
          </w:tcPr>
          <w:p w:rsidR="00BD72D9" w:rsidRPr="00B61A4E" w:rsidRDefault="00BD72D9" w:rsidP="00BD72D9">
            <w:pPr>
              <w:pStyle w:val="af1"/>
              <w:ind w:left="0" w:firstLine="0"/>
              <w:jc w:val="center"/>
            </w:pPr>
            <w:r w:rsidRPr="00B61A4E">
              <w:t>Количество</w:t>
            </w:r>
          </w:p>
        </w:tc>
      </w:tr>
      <w:tr w:rsidR="00BD72D9" w:rsidRPr="00B61A4E" w:rsidTr="00BD72D9">
        <w:trPr>
          <w:trHeight w:val="397"/>
          <w:jc w:val="center"/>
        </w:trPr>
        <w:tc>
          <w:tcPr>
            <w:tcW w:w="1008" w:type="dxa"/>
            <w:vAlign w:val="center"/>
          </w:tcPr>
          <w:p w:rsidR="00BD72D9" w:rsidRPr="00B61A4E" w:rsidRDefault="00BD72D9" w:rsidP="00BD72D9">
            <w:pPr>
              <w:pStyle w:val="af1"/>
              <w:numPr>
                <w:ilvl w:val="0"/>
                <w:numId w:val="16"/>
              </w:numPr>
              <w:tabs>
                <w:tab w:val="clear" w:pos="720"/>
                <w:tab w:val="num" w:pos="360"/>
              </w:tabs>
            </w:pPr>
          </w:p>
        </w:tc>
        <w:tc>
          <w:tcPr>
            <w:tcW w:w="4500" w:type="dxa"/>
            <w:vAlign w:val="center"/>
          </w:tcPr>
          <w:p w:rsidR="00BD72D9" w:rsidRPr="00B61A4E" w:rsidRDefault="00BD72D9" w:rsidP="00BD72D9">
            <w:pPr>
              <w:pStyle w:val="af1"/>
              <w:ind w:left="0" w:firstLine="241"/>
              <w:jc w:val="left"/>
            </w:pPr>
            <w:r w:rsidRPr="00B61A4E">
              <w:t>Общая площадь</w:t>
            </w:r>
          </w:p>
        </w:tc>
        <w:tc>
          <w:tcPr>
            <w:tcW w:w="1710" w:type="dxa"/>
            <w:vAlign w:val="center"/>
          </w:tcPr>
          <w:p w:rsidR="00BD72D9" w:rsidRPr="00B61A4E" w:rsidRDefault="00BD72D9" w:rsidP="00BD72D9">
            <w:pPr>
              <w:pStyle w:val="af1"/>
              <w:ind w:left="0" w:firstLine="0"/>
              <w:jc w:val="center"/>
            </w:pPr>
            <w:r w:rsidRPr="00B61A4E">
              <w:t>м</w:t>
            </w:r>
            <w:r w:rsidRPr="00B61A4E">
              <w:rPr>
                <w:vertAlign w:val="superscript"/>
              </w:rPr>
              <w:t>2</w:t>
            </w:r>
          </w:p>
        </w:tc>
        <w:tc>
          <w:tcPr>
            <w:tcW w:w="1710" w:type="dxa"/>
            <w:vAlign w:val="center"/>
          </w:tcPr>
          <w:p w:rsidR="00BD72D9" w:rsidRPr="00B61A4E" w:rsidRDefault="00BD72D9" w:rsidP="00BD72D9">
            <w:pPr>
              <w:pStyle w:val="af1"/>
              <w:ind w:left="0" w:firstLine="0"/>
              <w:jc w:val="center"/>
            </w:pPr>
          </w:p>
        </w:tc>
      </w:tr>
      <w:tr w:rsidR="00BD72D9" w:rsidRPr="00B61A4E" w:rsidTr="00BD72D9">
        <w:trPr>
          <w:trHeight w:val="397"/>
          <w:jc w:val="center"/>
        </w:trPr>
        <w:tc>
          <w:tcPr>
            <w:tcW w:w="1008" w:type="dxa"/>
            <w:vAlign w:val="center"/>
          </w:tcPr>
          <w:p w:rsidR="00BD72D9" w:rsidRPr="00B61A4E" w:rsidRDefault="00BD72D9" w:rsidP="00BD72D9">
            <w:pPr>
              <w:pStyle w:val="af1"/>
              <w:numPr>
                <w:ilvl w:val="0"/>
                <w:numId w:val="16"/>
              </w:numPr>
              <w:tabs>
                <w:tab w:val="clear" w:pos="720"/>
                <w:tab w:val="num" w:pos="360"/>
              </w:tabs>
            </w:pPr>
          </w:p>
        </w:tc>
        <w:tc>
          <w:tcPr>
            <w:tcW w:w="4500" w:type="dxa"/>
            <w:vAlign w:val="center"/>
          </w:tcPr>
          <w:p w:rsidR="00BD72D9" w:rsidRPr="00B61A4E" w:rsidRDefault="00BD72D9" w:rsidP="00BD72D9">
            <w:pPr>
              <w:pStyle w:val="af1"/>
              <w:ind w:left="0" w:firstLine="241"/>
              <w:jc w:val="left"/>
            </w:pPr>
            <w:r w:rsidRPr="00B61A4E">
              <w:t>Рабочая площадь</w:t>
            </w:r>
          </w:p>
        </w:tc>
        <w:tc>
          <w:tcPr>
            <w:tcW w:w="1710" w:type="dxa"/>
            <w:vAlign w:val="center"/>
          </w:tcPr>
          <w:p w:rsidR="00BD72D9" w:rsidRPr="00B61A4E" w:rsidRDefault="00BD72D9" w:rsidP="00BD72D9">
            <w:pPr>
              <w:pStyle w:val="af1"/>
              <w:ind w:left="0" w:firstLine="0"/>
              <w:jc w:val="center"/>
            </w:pPr>
            <w:r w:rsidRPr="00B61A4E">
              <w:t>м</w:t>
            </w:r>
            <w:r w:rsidRPr="00B61A4E">
              <w:rPr>
                <w:vertAlign w:val="superscript"/>
              </w:rPr>
              <w:t>2</w:t>
            </w:r>
          </w:p>
        </w:tc>
        <w:tc>
          <w:tcPr>
            <w:tcW w:w="1710" w:type="dxa"/>
            <w:vAlign w:val="center"/>
          </w:tcPr>
          <w:p w:rsidR="00BD72D9" w:rsidRPr="00B61A4E" w:rsidRDefault="00BD72D9" w:rsidP="00BD72D9">
            <w:pPr>
              <w:pStyle w:val="af1"/>
              <w:ind w:left="0" w:firstLine="0"/>
              <w:jc w:val="center"/>
            </w:pPr>
          </w:p>
        </w:tc>
      </w:tr>
      <w:tr w:rsidR="00BD72D9" w:rsidRPr="00B61A4E" w:rsidTr="00BD72D9">
        <w:trPr>
          <w:trHeight w:val="397"/>
          <w:jc w:val="center"/>
        </w:trPr>
        <w:tc>
          <w:tcPr>
            <w:tcW w:w="1008" w:type="dxa"/>
            <w:vAlign w:val="center"/>
          </w:tcPr>
          <w:p w:rsidR="00BD72D9" w:rsidRPr="00B61A4E" w:rsidRDefault="00BD72D9" w:rsidP="00BD72D9">
            <w:pPr>
              <w:pStyle w:val="af1"/>
              <w:numPr>
                <w:ilvl w:val="0"/>
                <w:numId w:val="16"/>
              </w:numPr>
              <w:tabs>
                <w:tab w:val="clear" w:pos="720"/>
                <w:tab w:val="num" w:pos="360"/>
              </w:tabs>
            </w:pPr>
          </w:p>
        </w:tc>
        <w:tc>
          <w:tcPr>
            <w:tcW w:w="4500" w:type="dxa"/>
            <w:vAlign w:val="center"/>
          </w:tcPr>
          <w:p w:rsidR="00BD72D9" w:rsidRPr="00B61A4E" w:rsidRDefault="00BD72D9" w:rsidP="00BD72D9">
            <w:pPr>
              <w:pStyle w:val="af1"/>
              <w:ind w:left="0" w:firstLine="241"/>
              <w:jc w:val="left"/>
            </w:pPr>
            <w:r w:rsidRPr="00B61A4E">
              <w:t>Подсобная площадь</w:t>
            </w:r>
          </w:p>
        </w:tc>
        <w:tc>
          <w:tcPr>
            <w:tcW w:w="1710" w:type="dxa"/>
            <w:vAlign w:val="center"/>
          </w:tcPr>
          <w:p w:rsidR="00BD72D9" w:rsidRPr="00B61A4E" w:rsidRDefault="00BD72D9" w:rsidP="00BD72D9">
            <w:pPr>
              <w:pStyle w:val="af1"/>
              <w:ind w:left="0" w:firstLine="0"/>
              <w:jc w:val="center"/>
            </w:pPr>
            <w:r w:rsidRPr="00B61A4E">
              <w:t>м</w:t>
            </w:r>
            <w:r w:rsidRPr="00B61A4E">
              <w:rPr>
                <w:vertAlign w:val="superscript"/>
              </w:rPr>
              <w:t>2</w:t>
            </w:r>
          </w:p>
        </w:tc>
        <w:tc>
          <w:tcPr>
            <w:tcW w:w="1710" w:type="dxa"/>
            <w:vAlign w:val="center"/>
          </w:tcPr>
          <w:p w:rsidR="00BD72D9" w:rsidRPr="00B61A4E" w:rsidRDefault="00BD72D9" w:rsidP="00BD72D9">
            <w:pPr>
              <w:pStyle w:val="af1"/>
              <w:ind w:left="0" w:firstLine="0"/>
              <w:jc w:val="center"/>
            </w:pPr>
          </w:p>
        </w:tc>
      </w:tr>
      <w:tr w:rsidR="00BD72D9" w:rsidRPr="00B61A4E" w:rsidTr="00BD72D9">
        <w:trPr>
          <w:trHeight w:val="397"/>
          <w:jc w:val="center"/>
        </w:trPr>
        <w:tc>
          <w:tcPr>
            <w:tcW w:w="1008" w:type="dxa"/>
            <w:vAlign w:val="center"/>
          </w:tcPr>
          <w:p w:rsidR="00BD72D9" w:rsidRPr="00B61A4E" w:rsidRDefault="00BD72D9" w:rsidP="00BD72D9">
            <w:pPr>
              <w:pStyle w:val="af1"/>
              <w:numPr>
                <w:ilvl w:val="0"/>
                <w:numId w:val="16"/>
              </w:numPr>
              <w:tabs>
                <w:tab w:val="clear" w:pos="720"/>
                <w:tab w:val="num" w:pos="360"/>
              </w:tabs>
            </w:pPr>
          </w:p>
        </w:tc>
        <w:tc>
          <w:tcPr>
            <w:tcW w:w="4500" w:type="dxa"/>
            <w:vAlign w:val="center"/>
          </w:tcPr>
          <w:p w:rsidR="00BD72D9" w:rsidRPr="00B61A4E" w:rsidRDefault="00BD72D9" w:rsidP="00BD72D9">
            <w:pPr>
              <w:pStyle w:val="af1"/>
              <w:ind w:left="0" w:firstLine="241"/>
              <w:jc w:val="left"/>
            </w:pPr>
            <w:r w:rsidRPr="00B61A4E">
              <w:t>Складская площадь</w:t>
            </w:r>
          </w:p>
        </w:tc>
        <w:tc>
          <w:tcPr>
            <w:tcW w:w="1710" w:type="dxa"/>
            <w:vAlign w:val="center"/>
          </w:tcPr>
          <w:p w:rsidR="00BD72D9" w:rsidRPr="00B61A4E" w:rsidRDefault="00BD72D9" w:rsidP="00BD72D9">
            <w:pPr>
              <w:pStyle w:val="af1"/>
              <w:ind w:left="0" w:firstLine="0"/>
              <w:jc w:val="center"/>
            </w:pPr>
            <w:r w:rsidRPr="00B61A4E">
              <w:t>м</w:t>
            </w:r>
            <w:r w:rsidRPr="00B61A4E">
              <w:rPr>
                <w:vertAlign w:val="superscript"/>
              </w:rPr>
              <w:t>2</w:t>
            </w:r>
          </w:p>
        </w:tc>
        <w:tc>
          <w:tcPr>
            <w:tcW w:w="1710" w:type="dxa"/>
            <w:vAlign w:val="center"/>
          </w:tcPr>
          <w:p w:rsidR="00BD72D9" w:rsidRPr="00B61A4E" w:rsidRDefault="00BD72D9" w:rsidP="00BD72D9">
            <w:pPr>
              <w:pStyle w:val="af1"/>
              <w:ind w:left="0" w:firstLine="0"/>
              <w:jc w:val="center"/>
            </w:pPr>
          </w:p>
        </w:tc>
      </w:tr>
      <w:tr w:rsidR="00BD72D9" w:rsidRPr="00B61A4E" w:rsidTr="00BD72D9">
        <w:trPr>
          <w:trHeight w:val="397"/>
          <w:jc w:val="center"/>
        </w:trPr>
        <w:tc>
          <w:tcPr>
            <w:tcW w:w="1008" w:type="dxa"/>
            <w:vAlign w:val="center"/>
          </w:tcPr>
          <w:p w:rsidR="00BD72D9" w:rsidRPr="00B61A4E" w:rsidRDefault="00BD72D9" w:rsidP="00BD72D9">
            <w:pPr>
              <w:pStyle w:val="af1"/>
              <w:numPr>
                <w:ilvl w:val="0"/>
                <w:numId w:val="16"/>
              </w:numPr>
              <w:tabs>
                <w:tab w:val="clear" w:pos="720"/>
                <w:tab w:val="num" w:pos="360"/>
              </w:tabs>
            </w:pPr>
          </w:p>
        </w:tc>
        <w:tc>
          <w:tcPr>
            <w:tcW w:w="4500" w:type="dxa"/>
            <w:vAlign w:val="center"/>
          </w:tcPr>
          <w:p w:rsidR="00BD72D9" w:rsidRPr="00B61A4E" w:rsidRDefault="00BD72D9" w:rsidP="00BD72D9">
            <w:pPr>
              <w:pStyle w:val="af1"/>
              <w:ind w:left="0" w:firstLine="241"/>
              <w:jc w:val="left"/>
            </w:pPr>
            <w:r w:rsidRPr="00B61A4E">
              <w:t>Высота здания</w:t>
            </w:r>
          </w:p>
        </w:tc>
        <w:tc>
          <w:tcPr>
            <w:tcW w:w="1710" w:type="dxa"/>
            <w:vAlign w:val="center"/>
          </w:tcPr>
          <w:p w:rsidR="00BD72D9" w:rsidRPr="00B61A4E" w:rsidRDefault="00BD72D9" w:rsidP="00BD72D9">
            <w:pPr>
              <w:pStyle w:val="af1"/>
              <w:ind w:left="0" w:firstLine="0"/>
              <w:jc w:val="center"/>
            </w:pPr>
            <w:r w:rsidRPr="00B61A4E">
              <w:t>м</w:t>
            </w:r>
          </w:p>
        </w:tc>
        <w:tc>
          <w:tcPr>
            <w:tcW w:w="1710" w:type="dxa"/>
            <w:vAlign w:val="center"/>
          </w:tcPr>
          <w:p w:rsidR="00BD72D9" w:rsidRPr="00B61A4E" w:rsidRDefault="00BD72D9" w:rsidP="00BD72D9">
            <w:pPr>
              <w:pStyle w:val="af1"/>
              <w:ind w:left="0" w:firstLine="0"/>
              <w:jc w:val="center"/>
            </w:pPr>
          </w:p>
        </w:tc>
      </w:tr>
      <w:tr w:rsidR="00BD72D9" w:rsidRPr="00B61A4E" w:rsidTr="00BD72D9">
        <w:trPr>
          <w:trHeight w:val="397"/>
          <w:jc w:val="center"/>
        </w:trPr>
        <w:tc>
          <w:tcPr>
            <w:tcW w:w="1008" w:type="dxa"/>
            <w:vAlign w:val="center"/>
          </w:tcPr>
          <w:p w:rsidR="00BD72D9" w:rsidRPr="00B61A4E" w:rsidRDefault="00BD72D9" w:rsidP="00BD72D9">
            <w:pPr>
              <w:pStyle w:val="af1"/>
              <w:numPr>
                <w:ilvl w:val="0"/>
                <w:numId w:val="16"/>
              </w:numPr>
              <w:tabs>
                <w:tab w:val="clear" w:pos="720"/>
                <w:tab w:val="num" w:pos="360"/>
              </w:tabs>
            </w:pPr>
          </w:p>
        </w:tc>
        <w:tc>
          <w:tcPr>
            <w:tcW w:w="4500" w:type="dxa"/>
            <w:vAlign w:val="center"/>
          </w:tcPr>
          <w:p w:rsidR="00BD72D9" w:rsidRPr="00B61A4E" w:rsidRDefault="00BD72D9" w:rsidP="00BD72D9">
            <w:pPr>
              <w:pStyle w:val="af1"/>
              <w:ind w:left="0" w:firstLine="241"/>
              <w:jc w:val="left"/>
            </w:pPr>
            <w:r w:rsidRPr="00B61A4E">
              <w:t>Строительный объём</w:t>
            </w:r>
          </w:p>
        </w:tc>
        <w:tc>
          <w:tcPr>
            <w:tcW w:w="1710" w:type="dxa"/>
            <w:vAlign w:val="center"/>
          </w:tcPr>
          <w:p w:rsidR="00BD72D9" w:rsidRPr="00B61A4E" w:rsidRDefault="00BD72D9" w:rsidP="00BD72D9">
            <w:pPr>
              <w:pStyle w:val="af1"/>
              <w:ind w:left="0" w:firstLine="0"/>
              <w:jc w:val="center"/>
            </w:pPr>
            <w:r w:rsidRPr="00B61A4E">
              <w:t>м</w:t>
            </w:r>
            <w:r w:rsidRPr="00B61A4E">
              <w:rPr>
                <w:vertAlign w:val="superscript"/>
              </w:rPr>
              <w:t>3</w:t>
            </w:r>
          </w:p>
        </w:tc>
        <w:tc>
          <w:tcPr>
            <w:tcW w:w="1710" w:type="dxa"/>
            <w:vAlign w:val="center"/>
          </w:tcPr>
          <w:p w:rsidR="00BD72D9" w:rsidRPr="00B61A4E" w:rsidRDefault="00BD72D9" w:rsidP="00BD72D9">
            <w:pPr>
              <w:pStyle w:val="af1"/>
              <w:ind w:left="0" w:firstLine="0"/>
              <w:jc w:val="center"/>
            </w:pPr>
          </w:p>
        </w:tc>
      </w:tr>
      <w:tr w:rsidR="00BD72D9" w:rsidRPr="00B61A4E" w:rsidTr="00BD72D9">
        <w:trPr>
          <w:trHeight w:val="397"/>
          <w:jc w:val="center"/>
        </w:trPr>
        <w:tc>
          <w:tcPr>
            <w:tcW w:w="1008" w:type="dxa"/>
            <w:vAlign w:val="center"/>
          </w:tcPr>
          <w:p w:rsidR="00BD72D9" w:rsidRPr="00B61A4E" w:rsidRDefault="00BD72D9" w:rsidP="00BD72D9">
            <w:pPr>
              <w:pStyle w:val="af1"/>
              <w:numPr>
                <w:ilvl w:val="0"/>
                <w:numId w:val="16"/>
              </w:numPr>
              <w:tabs>
                <w:tab w:val="clear" w:pos="720"/>
                <w:tab w:val="num" w:pos="360"/>
              </w:tabs>
            </w:pPr>
          </w:p>
        </w:tc>
        <w:tc>
          <w:tcPr>
            <w:tcW w:w="4500" w:type="dxa"/>
            <w:vAlign w:val="center"/>
          </w:tcPr>
          <w:p w:rsidR="00BD72D9" w:rsidRPr="00B61A4E" w:rsidRDefault="00BD72D9" w:rsidP="00BD72D9">
            <w:pPr>
              <w:pStyle w:val="af1"/>
              <w:ind w:left="0" w:firstLine="241"/>
              <w:jc w:val="left"/>
              <w:rPr>
                <w:vertAlign w:val="subscript"/>
              </w:rPr>
            </w:pPr>
            <w:r w:rsidRPr="00B61A4E">
              <w:t>Коэффициент целесообразности планировки К</w:t>
            </w:r>
            <w:r w:rsidRPr="00B61A4E">
              <w:rPr>
                <w:vertAlign w:val="subscript"/>
              </w:rPr>
              <w:t>1</w:t>
            </w:r>
          </w:p>
        </w:tc>
        <w:tc>
          <w:tcPr>
            <w:tcW w:w="1710" w:type="dxa"/>
            <w:vAlign w:val="center"/>
          </w:tcPr>
          <w:p w:rsidR="00BD72D9" w:rsidRPr="00B61A4E" w:rsidRDefault="00BD72D9" w:rsidP="00BD72D9">
            <w:pPr>
              <w:pStyle w:val="af1"/>
              <w:ind w:left="0" w:firstLine="0"/>
              <w:jc w:val="center"/>
            </w:pPr>
          </w:p>
        </w:tc>
        <w:tc>
          <w:tcPr>
            <w:tcW w:w="1710" w:type="dxa"/>
            <w:vAlign w:val="center"/>
          </w:tcPr>
          <w:p w:rsidR="00BD72D9" w:rsidRPr="00B61A4E" w:rsidRDefault="00BD72D9" w:rsidP="00BD72D9">
            <w:pPr>
              <w:pStyle w:val="af1"/>
              <w:ind w:left="0" w:firstLine="0"/>
              <w:jc w:val="center"/>
            </w:pPr>
          </w:p>
        </w:tc>
      </w:tr>
      <w:tr w:rsidR="00BD72D9" w:rsidRPr="00B61A4E" w:rsidTr="00BD72D9">
        <w:trPr>
          <w:trHeight w:val="397"/>
          <w:jc w:val="center"/>
        </w:trPr>
        <w:tc>
          <w:tcPr>
            <w:tcW w:w="1008" w:type="dxa"/>
            <w:vAlign w:val="center"/>
          </w:tcPr>
          <w:p w:rsidR="00BD72D9" w:rsidRPr="00B61A4E" w:rsidRDefault="00BD72D9" w:rsidP="00BD72D9">
            <w:pPr>
              <w:pStyle w:val="af1"/>
              <w:numPr>
                <w:ilvl w:val="0"/>
                <w:numId w:val="16"/>
              </w:numPr>
              <w:tabs>
                <w:tab w:val="clear" w:pos="720"/>
                <w:tab w:val="num" w:pos="360"/>
              </w:tabs>
            </w:pPr>
          </w:p>
        </w:tc>
        <w:tc>
          <w:tcPr>
            <w:tcW w:w="4500" w:type="dxa"/>
            <w:vAlign w:val="center"/>
          </w:tcPr>
          <w:p w:rsidR="00BD72D9" w:rsidRPr="00B61A4E" w:rsidRDefault="00BD72D9" w:rsidP="00BD72D9">
            <w:pPr>
              <w:pStyle w:val="af1"/>
              <w:ind w:left="0" w:firstLine="241"/>
              <w:jc w:val="left"/>
            </w:pPr>
            <w:r w:rsidRPr="00B61A4E">
              <w:t>Коэффициент эффективности использования объёма К</w:t>
            </w:r>
            <w:r w:rsidRPr="00B61A4E">
              <w:rPr>
                <w:vertAlign w:val="subscript"/>
              </w:rPr>
              <w:t>2</w:t>
            </w:r>
          </w:p>
        </w:tc>
        <w:tc>
          <w:tcPr>
            <w:tcW w:w="1710" w:type="dxa"/>
            <w:vAlign w:val="center"/>
          </w:tcPr>
          <w:p w:rsidR="00BD72D9" w:rsidRPr="00B61A4E" w:rsidRDefault="00BD72D9" w:rsidP="00BD72D9">
            <w:pPr>
              <w:pStyle w:val="af1"/>
              <w:ind w:left="0" w:firstLine="0"/>
              <w:jc w:val="center"/>
            </w:pPr>
          </w:p>
        </w:tc>
        <w:tc>
          <w:tcPr>
            <w:tcW w:w="1710" w:type="dxa"/>
            <w:vAlign w:val="center"/>
          </w:tcPr>
          <w:p w:rsidR="00BD72D9" w:rsidRPr="00B61A4E" w:rsidRDefault="00BD72D9" w:rsidP="00BD72D9">
            <w:pPr>
              <w:pStyle w:val="af1"/>
              <w:ind w:left="0" w:firstLine="0"/>
              <w:jc w:val="center"/>
            </w:pPr>
          </w:p>
        </w:tc>
      </w:tr>
    </w:tbl>
    <w:p w:rsidR="00BD72D9" w:rsidRPr="00B61A4E" w:rsidRDefault="00BD72D9" w:rsidP="00BD72D9">
      <w:pPr>
        <w:pStyle w:val="af1"/>
        <w:ind w:left="0" w:right="0"/>
      </w:pPr>
    </w:p>
    <w:p w:rsidR="00BD72D9" w:rsidRPr="00B61A4E" w:rsidRDefault="00BD72D9" w:rsidP="00BD72D9">
      <w:pPr>
        <w:pStyle w:val="af1"/>
        <w:ind w:left="0" w:right="0"/>
      </w:pPr>
      <w:r w:rsidRPr="00B61A4E">
        <w:lastRenderedPageBreak/>
        <w:t>Коэффициент целесообразности планировки К</w:t>
      </w:r>
      <w:r w:rsidRPr="00B61A4E">
        <w:rPr>
          <w:vertAlign w:val="subscript"/>
        </w:rPr>
        <w:t>1</w:t>
      </w:r>
      <w:r w:rsidRPr="00B61A4E">
        <w:t xml:space="preserve"> определяется как отношение рабочей площади к общей, а коэффициент эффективности использования объёма К</w:t>
      </w:r>
      <w:r w:rsidRPr="00B61A4E">
        <w:rPr>
          <w:vertAlign w:val="subscript"/>
        </w:rPr>
        <w:t xml:space="preserve">2 </w:t>
      </w:r>
      <w:r w:rsidRPr="00B61A4E">
        <w:t>–как отношение строительного объёма к общей площади.</w:t>
      </w:r>
    </w:p>
    <w:p w:rsidR="00BD72D9" w:rsidRPr="00B61A4E" w:rsidRDefault="00BD72D9" w:rsidP="00BD72D9">
      <w:pPr>
        <w:pStyle w:val="af1"/>
        <w:jc w:val="left"/>
        <w:rPr>
          <w:b/>
          <w:bCs/>
          <w:i/>
          <w:iCs/>
        </w:rPr>
      </w:pPr>
      <w:r w:rsidRPr="00B61A4E">
        <w:rPr>
          <w:b/>
          <w:bCs/>
          <w:i/>
          <w:iCs/>
        </w:rPr>
        <w:t>3.7. Генеральный план</w:t>
      </w:r>
    </w:p>
    <w:p w:rsidR="00BD72D9" w:rsidRPr="00B61A4E" w:rsidRDefault="00BD72D9" w:rsidP="00BD72D9">
      <w:pPr>
        <w:pStyle w:val="af1"/>
        <w:ind w:left="0" w:right="0"/>
      </w:pPr>
      <w:r w:rsidRPr="00B61A4E">
        <w:t>При проектировании разрабатывается генеральный план всего сельскохозяйственного предприятия. На генплане показывается расположение проектируемого здания, вспомогательных и складских зданий, выгульных площадок  дорог, проездов, озеленение и другие виды благоустройства. Проектируемое здание привязывается к границам участка и соседним зданиям с обязательным соблюдением зооветеринарных, технологических и противопожарных разрывов. Помещается роза ветров и показывается ориентация по сторонам света. На углах проектируемого здания показываются красные и черные отметки. Состав зданий и сооружений на территории сельскохозяйственного предприятия зависит от типа и специализации, который рекомендуется принимать согласно нижеприведенного перечня.</w:t>
      </w:r>
    </w:p>
    <w:p w:rsidR="00BD72D9" w:rsidRPr="00B61A4E" w:rsidRDefault="00BD72D9" w:rsidP="00BD72D9">
      <w:pPr>
        <w:pStyle w:val="af1"/>
        <w:ind w:left="0" w:right="0"/>
      </w:pPr>
      <w:r w:rsidRPr="00B61A4E">
        <w:rPr>
          <w:i/>
        </w:rPr>
        <w:t>Ферма крупного рогатого скота (</w:t>
      </w:r>
      <w:proofErr w:type="spellStart"/>
      <w:r w:rsidRPr="00B61A4E">
        <w:rPr>
          <w:i/>
        </w:rPr>
        <w:t>крс</w:t>
      </w:r>
      <w:proofErr w:type="spellEnd"/>
      <w:r w:rsidRPr="00B61A4E">
        <w:rPr>
          <w:i/>
        </w:rPr>
        <w:t>) молочного направления</w:t>
      </w:r>
      <w:r w:rsidRPr="00B61A4E">
        <w:t xml:space="preserve">: коровники, телятники, родильное отделение, стога грубых кормов, навесы для сена, склад концентратов, силосные отделение, молочно-доильный блок, пункт искусственного осеменения, кормоприготовительный цех, силосные траншеи или башни, навозохранилище, </w:t>
      </w:r>
      <w:proofErr w:type="spellStart"/>
      <w:r w:rsidRPr="00B61A4E">
        <w:t>дезбарьер</w:t>
      </w:r>
      <w:proofErr w:type="spellEnd"/>
      <w:r w:rsidRPr="00B61A4E">
        <w:t>, весовая, ветпункт, контора.</w:t>
      </w:r>
    </w:p>
    <w:p w:rsidR="00BD72D9" w:rsidRPr="00B61A4E" w:rsidRDefault="00BD72D9" w:rsidP="00BD72D9">
      <w:pPr>
        <w:pStyle w:val="af1"/>
        <w:ind w:left="0" w:right="0"/>
        <w:rPr>
          <w:spacing w:val="-4"/>
        </w:rPr>
      </w:pPr>
      <w:r w:rsidRPr="00B61A4E">
        <w:rPr>
          <w:i/>
          <w:spacing w:val="-4"/>
        </w:rPr>
        <w:t>Ферма (КРС) мясного направления</w:t>
      </w:r>
      <w:r w:rsidRPr="00B61A4E">
        <w:rPr>
          <w:spacing w:val="-4"/>
        </w:rPr>
        <w:t xml:space="preserve">: коровники, телятники, здания для выращивания и </w:t>
      </w:r>
      <w:proofErr w:type="spellStart"/>
      <w:r w:rsidRPr="00B61A4E">
        <w:rPr>
          <w:spacing w:val="-4"/>
        </w:rPr>
        <w:t>доращивания</w:t>
      </w:r>
      <w:proofErr w:type="spellEnd"/>
      <w:r w:rsidRPr="00B61A4E">
        <w:rPr>
          <w:spacing w:val="-4"/>
        </w:rPr>
        <w:t xml:space="preserve"> молодняка, пункт искусственного осеменения, кормоприготовительный цех, стога грубых кормов, навесы для сена, склад концентратов, силосные траншеи или башни, навозохранилище, </w:t>
      </w:r>
      <w:proofErr w:type="spellStart"/>
      <w:r w:rsidRPr="00B61A4E">
        <w:rPr>
          <w:spacing w:val="-4"/>
        </w:rPr>
        <w:t>дезбарьер</w:t>
      </w:r>
      <w:proofErr w:type="spellEnd"/>
      <w:r w:rsidRPr="00B61A4E">
        <w:rPr>
          <w:spacing w:val="-4"/>
        </w:rPr>
        <w:t>, весовая, ветпункт, контора.</w:t>
      </w:r>
    </w:p>
    <w:p w:rsidR="00BD72D9" w:rsidRPr="00B61A4E" w:rsidRDefault="00BD72D9" w:rsidP="00BD72D9">
      <w:pPr>
        <w:pStyle w:val="af1"/>
        <w:ind w:left="0" w:right="0"/>
      </w:pPr>
      <w:r w:rsidRPr="00B61A4E">
        <w:rPr>
          <w:i/>
        </w:rPr>
        <w:t>Свиноводческая откормочная</w:t>
      </w:r>
      <w:r w:rsidRPr="00B61A4E">
        <w:t>: свинарники-</w:t>
      </w:r>
      <w:proofErr w:type="spellStart"/>
      <w:r w:rsidRPr="00B61A4E">
        <w:t>откормочники</w:t>
      </w:r>
      <w:proofErr w:type="spellEnd"/>
      <w:r w:rsidRPr="00B61A4E">
        <w:t xml:space="preserve">, кормоцех, </w:t>
      </w:r>
      <w:proofErr w:type="spellStart"/>
      <w:r w:rsidRPr="00B61A4E">
        <w:t>корнеклубнехранилище</w:t>
      </w:r>
      <w:proofErr w:type="spellEnd"/>
      <w:r w:rsidRPr="00B61A4E">
        <w:t xml:space="preserve">, склад кормов и концентратов, навозохранилище, </w:t>
      </w:r>
      <w:proofErr w:type="spellStart"/>
      <w:r w:rsidRPr="00B61A4E">
        <w:t>дезбарьер</w:t>
      </w:r>
      <w:proofErr w:type="spellEnd"/>
      <w:r w:rsidRPr="00B61A4E">
        <w:t>, весовая, ветпункт, контора.</w:t>
      </w:r>
    </w:p>
    <w:p w:rsidR="00BD72D9" w:rsidRPr="00B61A4E" w:rsidRDefault="00BD72D9" w:rsidP="00BD72D9">
      <w:pPr>
        <w:pStyle w:val="af1"/>
        <w:ind w:left="0" w:right="0"/>
      </w:pPr>
      <w:r w:rsidRPr="00B61A4E">
        <w:rPr>
          <w:i/>
        </w:rPr>
        <w:t>Свиноводческая репродуктивная</w:t>
      </w:r>
      <w:r w:rsidRPr="00B61A4E">
        <w:t xml:space="preserve">: свинарники-маточники, здания для отъемы шей, для молодняка, для холостых маток, пункт искусственного осеменения, кормоцех, </w:t>
      </w:r>
      <w:proofErr w:type="spellStart"/>
      <w:r w:rsidRPr="00B61A4E">
        <w:t>корнеклубнехранилище</w:t>
      </w:r>
      <w:proofErr w:type="spellEnd"/>
      <w:r w:rsidRPr="00B61A4E">
        <w:t xml:space="preserve">, силосохранилище, склад кормов и концентратов, навозохранилище, </w:t>
      </w:r>
      <w:proofErr w:type="spellStart"/>
      <w:r w:rsidRPr="00B61A4E">
        <w:t>дезбарьер</w:t>
      </w:r>
      <w:proofErr w:type="spellEnd"/>
      <w:r w:rsidRPr="00B61A4E">
        <w:t>, весовая, ветпункт, контора.</w:t>
      </w:r>
    </w:p>
    <w:p w:rsidR="00BD72D9" w:rsidRPr="00B61A4E" w:rsidRDefault="00BD72D9" w:rsidP="00BD72D9">
      <w:pPr>
        <w:pStyle w:val="af1"/>
        <w:ind w:left="0" w:right="0"/>
      </w:pPr>
      <w:r w:rsidRPr="00B61A4E">
        <w:rPr>
          <w:i/>
        </w:rPr>
        <w:t>Овцеводческая</w:t>
      </w:r>
      <w:r w:rsidRPr="00B61A4E">
        <w:t xml:space="preserve">: овчарни, телятники, пункт искусственного осеменения, доильный пункт, силосохранилище, склад кормов, ванна для купания, пункт стрижки, временное навозохранилище, </w:t>
      </w:r>
      <w:proofErr w:type="spellStart"/>
      <w:r w:rsidRPr="00B61A4E">
        <w:t>дезбарьер</w:t>
      </w:r>
      <w:proofErr w:type="spellEnd"/>
      <w:r w:rsidRPr="00B61A4E">
        <w:t>, весовая, ветпункт, контора.</w:t>
      </w:r>
    </w:p>
    <w:p w:rsidR="00BD72D9" w:rsidRPr="00B61A4E" w:rsidRDefault="00BD72D9" w:rsidP="00BD72D9">
      <w:pPr>
        <w:pStyle w:val="af1"/>
        <w:ind w:left="0" w:right="0"/>
      </w:pPr>
      <w:r w:rsidRPr="00B61A4E">
        <w:rPr>
          <w:i/>
        </w:rPr>
        <w:t>Птицеводческая ферма яичного направления</w:t>
      </w:r>
      <w:r w:rsidRPr="00B61A4E">
        <w:t xml:space="preserve">: птичники промышленного стада, родительского стада, ремонтного молодняка, инкубатор склад яиц и тары, склад кормов и зерна, кормоцех, навес для подстилки, </w:t>
      </w:r>
      <w:proofErr w:type="spellStart"/>
      <w:r w:rsidRPr="00B61A4E">
        <w:t>пометохранилище</w:t>
      </w:r>
      <w:proofErr w:type="spellEnd"/>
      <w:r w:rsidRPr="00B61A4E">
        <w:t xml:space="preserve">, </w:t>
      </w:r>
      <w:proofErr w:type="spellStart"/>
      <w:r w:rsidRPr="00B61A4E">
        <w:t>дезбарьер</w:t>
      </w:r>
      <w:proofErr w:type="spellEnd"/>
      <w:r w:rsidRPr="00B61A4E">
        <w:t>, ветпункт, контора.</w:t>
      </w:r>
    </w:p>
    <w:p w:rsidR="00BD72D9" w:rsidRPr="00B61A4E" w:rsidRDefault="00BD72D9" w:rsidP="00BD72D9">
      <w:pPr>
        <w:pStyle w:val="af1"/>
        <w:ind w:left="0" w:right="0"/>
      </w:pPr>
      <w:r w:rsidRPr="00B61A4E">
        <w:rPr>
          <w:i/>
        </w:rPr>
        <w:t>Птицеводческая мясного направления</w:t>
      </w:r>
      <w:r w:rsidRPr="00B61A4E">
        <w:t xml:space="preserve">: птичники промышленного стада, родительского и ремонтного стада, инкубатор, склад комбикормов и зерна, склад тары и подстилки, цех убоя и переработки, </w:t>
      </w:r>
      <w:proofErr w:type="spellStart"/>
      <w:r w:rsidRPr="00B61A4E">
        <w:t>дезбарьер</w:t>
      </w:r>
      <w:proofErr w:type="spellEnd"/>
      <w:r w:rsidRPr="00B61A4E">
        <w:t xml:space="preserve">, кормоцех, </w:t>
      </w:r>
      <w:proofErr w:type="spellStart"/>
      <w:r w:rsidRPr="00B61A4E">
        <w:t>пометохранилище</w:t>
      </w:r>
      <w:proofErr w:type="spellEnd"/>
      <w:r w:rsidRPr="00B61A4E">
        <w:t>, ветпункт, контора.</w:t>
      </w:r>
    </w:p>
    <w:p w:rsidR="00BD72D9" w:rsidRPr="00B61A4E" w:rsidRDefault="00BD72D9" w:rsidP="00BD72D9">
      <w:pPr>
        <w:pStyle w:val="af1"/>
        <w:ind w:left="0" w:right="0"/>
      </w:pPr>
      <w:r w:rsidRPr="00B61A4E">
        <w:rPr>
          <w:i/>
        </w:rPr>
        <w:t>Складской комплекс</w:t>
      </w:r>
      <w:r w:rsidRPr="00B61A4E">
        <w:t xml:space="preserve">: овощехранилище, </w:t>
      </w:r>
      <w:proofErr w:type="spellStart"/>
      <w:r w:rsidRPr="00B61A4E">
        <w:t>фруктохранилище</w:t>
      </w:r>
      <w:proofErr w:type="spellEnd"/>
      <w:r w:rsidRPr="00B61A4E">
        <w:t>, картофелехранилище, семенохранилище, зернохранилище, (емкостью 500 т.), механизированный ток, площадки для складирования, весовая, контора.</w:t>
      </w:r>
    </w:p>
    <w:p w:rsidR="00BD72D9" w:rsidRPr="00B61A4E" w:rsidRDefault="00BD72D9" w:rsidP="00BD72D9">
      <w:pPr>
        <w:pStyle w:val="af1"/>
        <w:ind w:left="0" w:right="0"/>
        <w:rPr>
          <w:spacing w:val="-2"/>
        </w:rPr>
      </w:pPr>
      <w:r w:rsidRPr="00B61A4E">
        <w:rPr>
          <w:i/>
          <w:spacing w:val="-2"/>
        </w:rPr>
        <w:t>Комплекс по переработке сельхозпродукции</w:t>
      </w:r>
      <w:r w:rsidRPr="00B61A4E">
        <w:rPr>
          <w:spacing w:val="-2"/>
        </w:rPr>
        <w:t>: предприятия по переработки, временная площадка для складирования сырья, склад готовой продукции, весовая.</w:t>
      </w:r>
    </w:p>
    <w:p w:rsidR="00BD72D9" w:rsidRPr="00B61A4E" w:rsidRDefault="00BD72D9" w:rsidP="00BD72D9">
      <w:pPr>
        <w:spacing w:after="0" w:line="240" w:lineRule="auto"/>
        <w:rPr>
          <w:rFonts w:ascii="Times New Roman" w:hAnsi="Times New Roman" w:cs="Times New Roman"/>
          <w:spacing w:val="-2"/>
          <w:sz w:val="24"/>
          <w:szCs w:val="24"/>
        </w:rPr>
      </w:pPr>
      <w:r w:rsidRPr="00B61A4E">
        <w:rPr>
          <w:rFonts w:ascii="Times New Roman" w:hAnsi="Times New Roman" w:cs="Times New Roman"/>
          <w:spacing w:val="-2"/>
          <w:sz w:val="24"/>
          <w:szCs w:val="24"/>
        </w:rPr>
        <w:t>Размеры зданий и сооружений в плане принимаются согласно Приложения 6.</w:t>
      </w:r>
    </w:p>
    <w:p w:rsidR="00BD72D9" w:rsidRPr="00B61A4E" w:rsidRDefault="00BD72D9" w:rsidP="00BD72D9">
      <w:pPr>
        <w:pStyle w:val="af4"/>
        <w:spacing w:line="240" w:lineRule="auto"/>
        <w:rPr>
          <w:spacing w:val="-2"/>
          <w:sz w:val="24"/>
        </w:rPr>
      </w:pPr>
      <w:r w:rsidRPr="00B61A4E">
        <w:rPr>
          <w:spacing w:val="-2"/>
          <w:sz w:val="24"/>
        </w:rPr>
        <w:t>Перед началом проектирования генплана, необходимо определить примерные размеры генплана, руководствуясь ориентировочными нормативами определения площади производственных комплексов по таблице 6.</w:t>
      </w:r>
    </w:p>
    <w:p w:rsidR="00BD72D9" w:rsidRPr="00B61A4E" w:rsidRDefault="00BD72D9" w:rsidP="00BD72D9">
      <w:pPr>
        <w:pStyle w:val="af1"/>
        <w:jc w:val="right"/>
      </w:pPr>
      <w:r w:rsidRPr="00B61A4E">
        <w:t>Таблица 6</w:t>
      </w:r>
    </w:p>
    <w:p w:rsidR="00BD72D9" w:rsidRPr="00B61A4E" w:rsidRDefault="00BD72D9" w:rsidP="00BD72D9">
      <w:pPr>
        <w:pStyle w:val="af1"/>
        <w:jc w:val="center"/>
        <w:rPr>
          <w:b/>
          <w:bCs/>
        </w:rPr>
      </w:pPr>
      <w:r w:rsidRPr="00B61A4E">
        <w:rPr>
          <w:b/>
          <w:bCs/>
        </w:rPr>
        <w:t>Ориентировочные нормативы определения площадей производственных комплексов</w:t>
      </w:r>
    </w:p>
    <w:p w:rsidR="00BD72D9" w:rsidRPr="00B61A4E" w:rsidRDefault="00BD72D9" w:rsidP="00BD72D9">
      <w:pPr>
        <w:pStyle w:val="af1"/>
        <w:jc w:val="cente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88"/>
        <w:gridCol w:w="2520"/>
        <w:gridCol w:w="2704"/>
      </w:tblGrid>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pStyle w:val="1"/>
            </w:pPr>
            <w:r w:rsidRPr="00B61A4E">
              <w:t>Производственный комплекс</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Расчетная единица</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vertAlign w:val="superscript"/>
              </w:rPr>
            </w:pPr>
            <w:r w:rsidRPr="00B61A4E">
              <w:rPr>
                <w:rFonts w:ascii="Times New Roman" w:hAnsi="Times New Roman" w:cs="Times New Roman"/>
                <w:sz w:val="24"/>
                <w:szCs w:val="24"/>
              </w:rPr>
              <w:t>Норма площади, м</w:t>
            </w:r>
            <w:r w:rsidRPr="00B61A4E">
              <w:rPr>
                <w:rFonts w:ascii="Times New Roman" w:hAnsi="Times New Roman" w:cs="Times New Roman"/>
                <w:sz w:val="24"/>
                <w:szCs w:val="24"/>
                <w:vertAlign w:val="superscript"/>
              </w:rPr>
              <w:t>2</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Фермы КРС:</w:t>
            </w:r>
            <w:r w:rsidRPr="00B61A4E">
              <w:rPr>
                <w:rFonts w:ascii="Times New Roman" w:hAnsi="Times New Roman" w:cs="Times New Roman"/>
                <w:sz w:val="24"/>
                <w:szCs w:val="24"/>
              </w:rPr>
              <w:br/>
              <w:t>- стойловое содержание;</w:t>
            </w:r>
            <w:r w:rsidRPr="00B61A4E">
              <w:rPr>
                <w:rFonts w:ascii="Times New Roman" w:hAnsi="Times New Roman" w:cs="Times New Roman"/>
                <w:sz w:val="24"/>
                <w:szCs w:val="24"/>
              </w:rPr>
              <w:br/>
              <w:t>- беспривязное содержание;</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br/>
              <w:t>1 животное</w:t>
            </w:r>
            <w:r w:rsidRPr="00B61A4E">
              <w:rPr>
                <w:rFonts w:ascii="Times New Roman" w:hAnsi="Times New Roman" w:cs="Times New Roman"/>
                <w:sz w:val="24"/>
                <w:szCs w:val="24"/>
              </w:rPr>
              <w:br/>
              <w:t>1 животное</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br/>
              <w:t>80 – 100</w:t>
            </w:r>
            <w:r w:rsidRPr="00B61A4E">
              <w:rPr>
                <w:rFonts w:ascii="Times New Roman" w:hAnsi="Times New Roman" w:cs="Times New Roman"/>
                <w:sz w:val="24"/>
                <w:szCs w:val="24"/>
              </w:rPr>
              <w:br/>
              <w:t>65 –80</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Свиноводческие фермы:</w:t>
            </w:r>
            <w:r w:rsidRPr="00B61A4E">
              <w:rPr>
                <w:rFonts w:ascii="Times New Roman" w:hAnsi="Times New Roman" w:cs="Times New Roman"/>
                <w:sz w:val="24"/>
                <w:szCs w:val="24"/>
              </w:rPr>
              <w:br/>
              <w:t>- репродуктивные;</w:t>
            </w:r>
            <w:r w:rsidRPr="00B61A4E">
              <w:rPr>
                <w:rFonts w:ascii="Times New Roman" w:hAnsi="Times New Roman" w:cs="Times New Roman"/>
                <w:sz w:val="24"/>
                <w:szCs w:val="24"/>
              </w:rPr>
              <w:br/>
              <w:t>- откормочные;</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br/>
              <w:t>1 свиноматка</w:t>
            </w:r>
            <w:r w:rsidRPr="00B61A4E">
              <w:rPr>
                <w:rFonts w:ascii="Times New Roman" w:hAnsi="Times New Roman" w:cs="Times New Roman"/>
                <w:sz w:val="24"/>
                <w:szCs w:val="24"/>
              </w:rPr>
              <w:br/>
              <w:t>1 свинья</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br/>
              <w:t>50</w:t>
            </w:r>
            <w:r w:rsidRPr="00B61A4E">
              <w:rPr>
                <w:rFonts w:ascii="Times New Roman" w:hAnsi="Times New Roman" w:cs="Times New Roman"/>
                <w:sz w:val="24"/>
                <w:szCs w:val="24"/>
              </w:rPr>
              <w:br/>
              <w:t>3,4 – 4,8</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pStyle w:val="2"/>
              <w:spacing w:before="0" w:line="240" w:lineRule="auto"/>
              <w:rPr>
                <w:rFonts w:ascii="Times New Roman" w:hAnsi="Times New Roman" w:cs="Times New Roman"/>
                <w:sz w:val="24"/>
                <w:szCs w:val="24"/>
              </w:rPr>
            </w:pPr>
            <w:r w:rsidRPr="00B61A4E">
              <w:rPr>
                <w:rFonts w:ascii="Times New Roman" w:hAnsi="Times New Roman" w:cs="Times New Roman"/>
                <w:sz w:val="24"/>
                <w:szCs w:val="24"/>
              </w:rPr>
              <w:lastRenderedPageBreak/>
              <w:t>Овцеводческая ферма</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овца</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t>5 – 9</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Птицеводческая:</w:t>
            </w:r>
            <w:r w:rsidRPr="00B61A4E">
              <w:rPr>
                <w:rFonts w:ascii="Times New Roman" w:hAnsi="Times New Roman" w:cs="Times New Roman"/>
                <w:sz w:val="24"/>
                <w:szCs w:val="24"/>
              </w:rPr>
              <w:br/>
              <w:t>- мясного направления;</w:t>
            </w:r>
            <w:r w:rsidRPr="00B61A4E">
              <w:rPr>
                <w:rFonts w:ascii="Times New Roman" w:hAnsi="Times New Roman" w:cs="Times New Roman"/>
                <w:sz w:val="24"/>
                <w:szCs w:val="24"/>
              </w:rPr>
              <w:br/>
              <w:t>- яичного направления;</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br/>
              <w:t>1 голова</w:t>
            </w:r>
            <w:r w:rsidRPr="00B61A4E">
              <w:rPr>
                <w:rFonts w:ascii="Times New Roman" w:hAnsi="Times New Roman" w:cs="Times New Roman"/>
                <w:sz w:val="24"/>
                <w:szCs w:val="24"/>
              </w:rPr>
              <w:br/>
              <w:t>1 голова</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br/>
              <w:t>0,1 – 0,2</w:t>
            </w:r>
            <w:r w:rsidRPr="00B61A4E">
              <w:rPr>
                <w:rFonts w:ascii="Times New Roman" w:hAnsi="Times New Roman" w:cs="Times New Roman"/>
                <w:sz w:val="24"/>
                <w:szCs w:val="24"/>
              </w:rPr>
              <w:br/>
              <w:t>0,6 – 1,0</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Склады для хранения сельскохозяйственной продукции</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м</w:t>
            </w:r>
            <w:r w:rsidRPr="00B61A4E">
              <w:rPr>
                <w:rFonts w:ascii="Times New Roman" w:hAnsi="Times New Roman" w:cs="Times New Roman"/>
                <w:sz w:val="24"/>
                <w:szCs w:val="24"/>
                <w:vertAlign w:val="superscript"/>
              </w:rPr>
              <w:t>2</w:t>
            </w:r>
            <w:r w:rsidRPr="00B61A4E">
              <w:rPr>
                <w:rFonts w:ascii="Times New Roman" w:hAnsi="Times New Roman" w:cs="Times New Roman"/>
                <w:sz w:val="24"/>
                <w:szCs w:val="24"/>
              </w:rPr>
              <w:t xml:space="preserve"> застройки</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t>2,0 – 2,5</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Теплицы</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м</w:t>
            </w:r>
            <w:r w:rsidRPr="00B61A4E">
              <w:rPr>
                <w:rFonts w:ascii="Times New Roman" w:hAnsi="Times New Roman" w:cs="Times New Roman"/>
                <w:sz w:val="24"/>
                <w:szCs w:val="24"/>
                <w:vertAlign w:val="superscript"/>
              </w:rPr>
              <w:t>2</w:t>
            </w:r>
            <w:r w:rsidRPr="00B61A4E">
              <w:rPr>
                <w:rFonts w:ascii="Times New Roman" w:hAnsi="Times New Roman" w:cs="Times New Roman"/>
                <w:sz w:val="24"/>
                <w:szCs w:val="24"/>
              </w:rPr>
              <w:t xml:space="preserve"> теплиц</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t>1,7 – 2,2</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Гаражи</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автомобиль</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t>200 – 250</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Машиноремонтный двор</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ед. с/х техники</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t>200</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Полевые станы и бригадные дворы</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трактор</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t>1000</w:t>
            </w:r>
          </w:p>
        </w:tc>
      </w:tr>
      <w:tr w:rsidR="00BD72D9" w:rsidRPr="00B61A4E" w:rsidTr="00BD72D9">
        <w:trPr>
          <w:trHeight w:val="284"/>
        </w:trPr>
        <w:tc>
          <w:tcPr>
            <w:tcW w:w="478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Предприятия по производству кормов и кормовых смесей</w:t>
            </w:r>
          </w:p>
        </w:tc>
        <w:tc>
          <w:tcPr>
            <w:tcW w:w="252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 м</w:t>
            </w:r>
            <w:r w:rsidRPr="00B61A4E">
              <w:rPr>
                <w:rFonts w:ascii="Times New Roman" w:hAnsi="Times New Roman" w:cs="Times New Roman"/>
                <w:sz w:val="24"/>
                <w:szCs w:val="24"/>
                <w:vertAlign w:val="superscript"/>
              </w:rPr>
              <w:t>2</w:t>
            </w:r>
            <w:r w:rsidRPr="00B61A4E">
              <w:rPr>
                <w:rFonts w:ascii="Times New Roman" w:hAnsi="Times New Roman" w:cs="Times New Roman"/>
                <w:sz w:val="24"/>
                <w:szCs w:val="24"/>
              </w:rPr>
              <w:t xml:space="preserve"> застройки</w:t>
            </w:r>
          </w:p>
        </w:tc>
        <w:tc>
          <w:tcPr>
            <w:tcW w:w="270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432"/>
              <w:jc w:val="center"/>
              <w:rPr>
                <w:rFonts w:ascii="Times New Roman" w:hAnsi="Times New Roman" w:cs="Times New Roman"/>
                <w:sz w:val="24"/>
                <w:szCs w:val="24"/>
              </w:rPr>
            </w:pPr>
            <w:r w:rsidRPr="00B61A4E">
              <w:rPr>
                <w:rFonts w:ascii="Times New Roman" w:hAnsi="Times New Roman" w:cs="Times New Roman"/>
                <w:sz w:val="24"/>
                <w:szCs w:val="24"/>
              </w:rPr>
              <w:t>2,0 – 2,5</w:t>
            </w:r>
          </w:p>
        </w:tc>
      </w:tr>
    </w:tbl>
    <w:p w:rsidR="00BD72D9" w:rsidRPr="00B61A4E" w:rsidRDefault="00BD72D9" w:rsidP="00BD72D9">
      <w:pPr>
        <w:pStyle w:val="31"/>
        <w:spacing w:line="240" w:lineRule="auto"/>
        <w:rPr>
          <w:sz w:val="24"/>
        </w:rPr>
      </w:pPr>
    </w:p>
    <w:p w:rsidR="00BD72D9" w:rsidRPr="00B61A4E" w:rsidRDefault="00BD72D9" w:rsidP="00BD72D9">
      <w:pPr>
        <w:pStyle w:val="31"/>
        <w:spacing w:line="240" w:lineRule="auto"/>
        <w:rPr>
          <w:sz w:val="24"/>
        </w:rPr>
      </w:pPr>
      <w:r w:rsidRPr="00B61A4E">
        <w:rPr>
          <w:sz w:val="24"/>
        </w:rPr>
        <w:t>Наиболее важными при взаимном расположении зданий и сооружений на генплане являются: условия рельефа и направления господствующих зимних и летних ветров. Эти условия должны выполнятся в соответствии со схемой.</w:t>
      </w: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line id="_x0000_s1182" style="position:absolute;left:0;text-align:left;z-index:251663360" from="108pt,18pt" to="405pt,18pt">
            <v:stroke endarrow="block"/>
          </v:line>
        </w:pict>
      </w:r>
      <w:r w:rsidR="00BD72D9" w:rsidRPr="00B61A4E">
        <w:rPr>
          <w:rFonts w:ascii="Times New Roman" w:hAnsi="Times New Roman" w:cs="Times New Roman"/>
          <w:sz w:val="24"/>
          <w:szCs w:val="24"/>
        </w:rPr>
        <w:t>Направление господствующих теплых ветров</w:t>
      </w: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DE709E" w:rsidP="00BD72D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_x0000_s1189" style="position:absolute;z-index:251670528" from="396.95pt,100.45pt" to="468.95pt,100.45pt"/>
        </w:pict>
      </w:r>
      <w:r>
        <w:rPr>
          <w:rFonts w:ascii="Times New Roman" w:hAnsi="Times New Roman" w:cs="Times New Roman"/>
          <w:noProof/>
          <w:sz w:val="24"/>
          <w:szCs w:val="24"/>
        </w:rPr>
        <w:pict>
          <v:line id="_x0000_s1183" style="position:absolute;z-index:251664384" from="36.95pt,19.45pt" to="99.95pt,19.45pt"/>
        </w:pict>
      </w:r>
      <w:r>
        <w:rPr>
          <w:rFonts w:ascii="Times New Roman" w:hAnsi="Times New Roman" w:cs="Times New Roman"/>
          <w:noProof/>
          <w:sz w:val="24"/>
          <w:szCs w:val="24"/>
        </w:rPr>
        <w:pict>
          <v:line id="_x0000_s1188" style="position:absolute;z-index:251669504" from="252.95pt,46.45pt" to="279.95pt,73.45pt"/>
        </w:pict>
      </w:r>
      <w:r>
        <w:rPr>
          <w:rFonts w:ascii="Times New Roman" w:hAnsi="Times New Roman" w:cs="Times New Roman"/>
          <w:noProof/>
          <w:sz w:val="24"/>
          <w:szCs w:val="24"/>
        </w:rPr>
        <w:pict>
          <v:line id="_x0000_s1190" style="position:absolute;z-index:251671552" from="369.95pt,73.45pt" to="396.95pt,100.45pt"/>
        </w:pict>
      </w:r>
      <w:r>
        <w:rPr>
          <w:rFonts w:ascii="Times New Roman" w:hAnsi="Times New Roman" w:cs="Times New Roman"/>
          <w:noProof/>
          <w:sz w:val="24"/>
          <w:szCs w:val="24"/>
        </w:rPr>
        <w:pict>
          <v:line id="_x0000_s1184" style="position:absolute;z-index:251665408" from="126.95pt,46.45pt" to="198.95pt,46.45pt"/>
        </w:pict>
      </w:r>
      <w:r>
        <w:rPr>
          <w:rFonts w:ascii="Times New Roman" w:hAnsi="Times New Roman" w:cs="Times New Roman"/>
          <w:noProof/>
          <w:sz w:val="24"/>
          <w:szCs w:val="24"/>
        </w:rPr>
        <w:pict>
          <v:line id="_x0000_s1185" style="position:absolute;z-index:251666432" from="99.95pt,19.45pt" to="126.95pt,46.45pt"/>
        </w:pict>
      </w:r>
      <w:r w:rsidR="00BD72D9" w:rsidRPr="00B61A4E">
        <w:rPr>
          <w:rFonts w:ascii="Times New Roman" w:hAnsi="Times New Roman" w:cs="Times New Roman"/>
          <w:sz w:val="24"/>
          <w:szCs w:val="24"/>
        </w:rPr>
        <w:tab/>
        <w:t>Кормовая зона</w:t>
      </w:r>
    </w:p>
    <w:p w:rsidR="00BD72D9" w:rsidRPr="00B61A4E" w:rsidRDefault="00DE709E" w:rsidP="00BD72D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_x0000_s1186" style="position:absolute;z-index:251667456" from="180.95pt,22.3pt" to="252.95pt,22.3pt"/>
        </w:pict>
      </w:r>
      <w:r w:rsidR="00BD72D9" w:rsidRPr="00B61A4E">
        <w:rPr>
          <w:rFonts w:ascii="Times New Roman" w:hAnsi="Times New Roman" w:cs="Times New Roman"/>
          <w:sz w:val="24"/>
          <w:szCs w:val="24"/>
        </w:rPr>
        <w:tab/>
      </w:r>
      <w:r w:rsidR="00BD72D9" w:rsidRPr="00B61A4E">
        <w:rPr>
          <w:rFonts w:ascii="Times New Roman" w:hAnsi="Times New Roman" w:cs="Times New Roman"/>
          <w:sz w:val="24"/>
          <w:szCs w:val="24"/>
        </w:rPr>
        <w:tab/>
      </w:r>
      <w:r w:rsidR="00BD72D9" w:rsidRPr="00B61A4E">
        <w:rPr>
          <w:rFonts w:ascii="Times New Roman" w:hAnsi="Times New Roman" w:cs="Times New Roman"/>
          <w:sz w:val="24"/>
          <w:szCs w:val="24"/>
        </w:rPr>
        <w:tab/>
      </w:r>
      <w:r w:rsidR="00BD72D9" w:rsidRPr="00B61A4E">
        <w:rPr>
          <w:rFonts w:ascii="Times New Roman" w:hAnsi="Times New Roman" w:cs="Times New Roman"/>
          <w:sz w:val="24"/>
          <w:szCs w:val="24"/>
        </w:rPr>
        <w:tab/>
        <w:t>Животноводческие здания</w:t>
      </w:r>
    </w:p>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t>Навозохранилище</w:t>
      </w:r>
    </w:p>
    <w:p w:rsidR="00BD72D9" w:rsidRPr="00B61A4E" w:rsidRDefault="00DE709E" w:rsidP="00BD72D9">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line id="_x0000_s1187" style="position:absolute;flip:y;z-index:251668480" from="280pt,.95pt" to="370pt,.95pt"/>
        </w:pict>
      </w:r>
    </w:p>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r>
      <w:r w:rsidRPr="00B61A4E">
        <w:rPr>
          <w:rFonts w:ascii="Times New Roman" w:hAnsi="Times New Roman" w:cs="Times New Roman"/>
          <w:sz w:val="24"/>
          <w:szCs w:val="24"/>
        </w:rPr>
        <w:tab/>
        <w:t xml:space="preserve">    Ветпункт</w:t>
      </w: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r w:rsidRPr="00B61A4E">
        <w:rPr>
          <w:sz w:val="24"/>
        </w:rPr>
        <w:t>При проектировании генплана следует придерживаться следующих планировочных принципов:</w:t>
      </w:r>
    </w:p>
    <w:p w:rsidR="00BD72D9" w:rsidRPr="00B61A4E" w:rsidRDefault="00BD72D9" w:rsidP="00BD72D9">
      <w:pPr>
        <w:numPr>
          <w:ilvl w:val="0"/>
          <w:numId w:val="17"/>
        </w:numPr>
        <w:spacing w:after="0" w:line="240" w:lineRule="auto"/>
        <w:rPr>
          <w:rFonts w:ascii="Times New Roman" w:hAnsi="Times New Roman" w:cs="Times New Roman"/>
          <w:spacing w:val="-2"/>
          <w:sz w:val="24"/>
          <w:szCs w:val="24"/>
        </w:rPr>
      </w:pPr>
      <w:r w:rsidRPr="00B61A4E">
        <w:rPr>
          <w:rFonts w:ascii="Times New Roman" w:hAnsi="Times New Roman" w:cs="Times New Roman"/>
          <w:spacing w:val="-2"/>
          <w:sz w:val="24"/>
          <w:szCs w:val="24"/>
        </w:rPr>
        <w:t>животноводческие здания располагаются, как правило, в виде батарей параллельно продольным осям здания (павильонная застройка). Количество зданий в одном ряду не более 4. Между зданиями и в их торцах устраиваются выгульные дворы, которые определяются по нормам площади выгулов согласно таблице 7.</w:t>
      </w:r>
    </w:p>
    <w:p w:rsidR="00BD72D9" w:rsidRPr="00B61A4E" w:rsidRDefault="00BD72D9" w:rsidP="00BD72D9">
      <w:pPr>
        <w:pStyle w:val="3"/>
        <w:spacing w:before="0" w:line="240" w:lineRule="auto"/>
        <w:rPr>
          <w:rFonts w:ascii="Times New Roman" w:hAnsi="Times New Roman" w:cs="Times New Roman"/>
          <w:sz w:val="24"/>
          <w:szCs w:val="24"/>
        </w:rPr>
      </w:pPr>
      <w:r w:rsidRPr="00B61A4E">
        <w:rPr>
          <w:rFonts w:ascii="Times New Roman" w:hAnsi="Times New Roman" w:cs="Times New Roman"/>
          <w:sz w:val="24"/>
          <w:szCs w:val="24"/>
        </w:rPr>
        <w:t>Таблица 7</w:t>
      </w:r>
    </w:p>
    <w:p w:rsidR="00BD72D9" w:rsidRPr="00B61A4E" w:rsidRDefault="00BD72D9" w:rsidP="00BD72D9">
      <w:pPr>
        <w:spacing w:after="0" w:line="240" w:lineRule="auto"/>
        <w:jc w:val="center"/>
        <w:rPr>
          <w:rFonts w:ascii="Times New Roman" w:hAnsi="Times New Roman" w:cs="Times New Roman"/>
          <w:b/>
          <w:bCs/>
          <w:sz w:val="24"/>
          <w:szCs w:val="24"/>
        </w:rPr>
      </w:pPr>
      <w:r w:rsidRPr="00B61A4E">
        <w:rPr>
          <w:rFonts w:ascii="Times New Roman" w:hAnsi="Times New Roman" w:cs="Times New Roman"/>
          <w:b/>
          <w:bCs/>
          <w:sz w:val="24"/>
          <w:szCs w:val="24"/>
        </w:rPr>
        <w:t>Нормы выгульных площадок и навозохранилищ, м</w:t>
      </w:r>
      <w:r w:rsidRPr="00B61A4E">
        <w:rPr>
          <w:rFonts w:ascii="Times New Roman" w:hAnsi="Times New Roman" w:cs="Times New Roman"/>
          <w:b/>
          <w:bCs/>
          <w:sz w:val="24"/>
          <w:szCs w:val="24"/>
          <w:vertAlign w:val="superscript"/>
        </w:rPr>
        <w:t>2</w:t>
      </w:r>
      <w:r w:rsidRPr="00B61A4E">
        <w:rPr>
          <w:rFonts w:ascii="Times New Roman" w:hAnsi="Times New Roman" w:cs="Times New Roman"/>
          <w:b/>
          <w:bCs/>
          <w:sz w:val="24"/>
          <w:szCs w:val="24"/>
        </w:rPr>
        <w:t>/животное</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28"/>
        <w:gridCol w:w="2700"/>
        <w:gridCol w:w="2884"/>
      </w:tblGrid>
      <w:tr w:rsidR="00BD72D9" w:rsidRPr="00B61A4E" w:rsidTr="00BD72D9">
        <w:trPr>
          <w:cantSplit/>
          <w:trHeight w:val="436"/>
          <w:jc w:val="center"/>
        </w:trPr>
        <w:tc>
          <w:tcPr>
            <w:tcW w:w="4428" w:type="dxa"/>
            <w:vMerge w:val="restart"/>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pStyle w:val="1"/>
            </w:pPr>
            <w:r w:rsidRPr="00B61A4E">
              <w:t>Вид животных</w:t>
            </w:r>
          </w:p>
        </w:tc>
        <w:tc>
          <w:tcPr>
            <w:tcW w:w="5584" w:type="dxa"/>
            <w:gridSpan w:val="2"/>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Норма площади</w:t>
            </w:r>
          </w:p>
        </w:tc>
      </w:tr>
      <w:tr w:rsidR="00BD72D9" w:rsidRPr="00B61A4E" w:rsidTr="00BD72D9">
        <w:trPr>
          <w:cantSplit/>
          <w:trHeight w:val="46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pStyle w:val="1"/>
            </w:pPr>
            <w:r w:rsidRPr="00B61A4E">
              <w:t xml:space="preserve">Выгулов </w:t>
            </w:r>
          </w:p>
        </w:tc>
        <w:tc>
          <w:tcPr>
            <w:tcW w:w="288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Навозохранилищ </w:t>
            </w:r>
          </w:p>
        </w:tc>
      </w:tr>
      <w:tr w:rsidR="00BD72D9" w:rsidRPr="00B61A4E" w:rsidTr="00BD72D9">
        <w:trPr>
          <w:jc w:val="center"/>
        </w:trPr>
        <w:tc>
          <w:tcPr>
            <w:tcW w:w="442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Фермы КРС:</w:t>
            </w:r>
            <w:r w:rsidRPr="00B61A4E">
              <w:rPr>
                <w:rFonts w:ascii="Times New Roman" w:hAnsi="Times New Roman" w:cs="Times New Roman"/>
                <w:sz w:val="24"/>
                <w:szCs w:val="24"/>
              </w:rPr>
              <w:br/>
              <w:t>- коровы взрослого стада</w:t>
            </w:r>
            <w:r w:rsidRPr="00B61A4E">
              <w:rPr>
                <w:rFonts w:ascii="Times New Roman" w:hAnsi="Times New Roman" w:cs="Times New Roman"/>
                <w:sz w:val="24"/>
                <w:szCs w:val="24"/>
              </w:rPr>
              <w:br/>
              <w:t>- молодняк</w:t>
            </w:r>
            <w:r w:rsidRPr="00B61A4E">
              <w:rPr>
                <w:rFonts w:ascii="Times New Roman" w:hAnsi="Times New Roman" w:cs="Times New Roman"/>
                <w:sz w:val="24"/>
                <w:szCs w:val="24"/>
              </w:rPr>
              <w:br/>
              <w:t>- телята</w:t>
            </w:r>
          </w:p>
        </w:tc>
        <w:tc>
          <w:tcPr>
            <w:tcW w:w="270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792"/>
              <w:rPr>
                <w:rFonts w:ascii="Times New Roman" w:hAnsi="Times New Roman" w:cs="Times New Roman"/>
                <w:sz w:val="24"/>
                <w:szCs w:val="24"/>
              </w:rPr>
            </w:pPr>
            <w:r w:rsidRPr="00B61A4E">
              <w:rPr>
                <w:rFonts w:ascii="Times New Roman" w:hAnsi="Times New Roman" w:cs="Times New Roman"/>
                <w:sz w:val="24"/>
                <w:szCs w:val="24"/>
              </w:rPr>
              <w:br/>
              <w:t>8 – 15</w:t>
            </w:r>
            <w:r w:rsidRPr="00B61A4E">
              <w:rPr>
                <w:rFonts w:ascii="Times New Roman" w:hAnsi="Times New Roman" w:cs="Times New Roman"/>
                <w:sz w:val="24"/>
                <w:szCs w:val="24"/>
              </w:rPr>
              <w:br/>
              <w:t>5 –10</w:t>
            </w:r>
            <w:r w:rsidRPr="00B61A4E">
              <w:rPr>
                <w:rFonts w:ascii="Times New Roman" w:hAnsi="Times New Roman" w:cs="Times New Roman"/>
                <w:sz w:val="24"/>
                <w:szCs w:val="24"/>
              </w:rPr>
              <w:br/>
              <w:t xml:space="preserve">2 – 5 </w:t>
            </w:r>
          </w:p>
        </w:tc>
        <w:tc>
          <w:tcPr>
            <w:tcW w:w="2884" w:type="dxa"/>
            <w:tcBorders>
              <w:top w:val="single" w:sz="4" w:space="0" w:color="auto"/>
              <w:left w:val="single" w:sz="4" w:space="0" w:color="auto"/>
              <w:bottom w:val="single" w:sz="4" w:space="0" w:color="auto"/>
              <w:right w:val="single" w:sz="4" w:space="0" w:color="auto"/>
            </w:tcBorders>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br/>
              <w:t>2,0 – 2,5</w:t>
            </w:r>
            <w:r w:rsidRPr="00B61A4E">
              <w:rPr>
                <w:rFonts w:ascii="Times New Roman" w:hAnsi="Times New Roman" w:cs="Times New Roman"/>
                <w:sz w:val="24"/>
                <w:szCs w:val="24"/>
              </w:rPr>
              <w:br/>
              <w:t>не нормируется</w:t>
            </w:r>
            <w:r w:rsidRPr="00B61A4E">
              <w:rPr>
                <w:rFonts w:ascii="Times New Roman" w:hAnsi="Times New Roman" w:cs="Times New Roman"/>
                <w:sz w:val="24"/>
                <w:szCs w:val="24"/>
              </w:rPr>
              <w:br/>
              <w:t>не нормируется</w:t>
            </w:r>
          </w:p>
        </w:tc>
      </w:tr>
      <w:tr w:rsidR="00BD72D9" w:rsidRPr="00B61A4E" w:rsidTr="00BD72D9">
        <w:trPr>
          <w:jc w:val="center"/>
        </w:trPr>
        <w:tc>
          <w:tcPr>
            <w:tcW w:w="442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Свиноводческие:</w:t>
            </w:r>
            <w:r w:rsidRPr="00B61A4E">
              <w:rPr>
                <w:rFonts w:ascii="Times New Roman" w:hAnsi="Times New Roman" w:cs="Times New Roman"/>
                <w:sz w:val="24"/>
                <w:szCs w:val="24"/>
              </w:rPr>
              <w:br/>
              <w:t>- хряки</w:t>
            </w:r>
            <w:r w:rsidRPr="00B61A4E">
              <w:rPr>
                <w:rFonts w:ascii="Times New Roman" w:hAnsi="Times New Roman" w:cs="Times New Roman"/>
                <w:sz w:val="24"/>
                <w:szCs w:val="24"/>
              </w:rPr>
              <w:br/>
              <w:t>- свиноматки</w:t>
            </w:r>
            <w:r w:rsidRPr="00B61A4E">
              <w:rPr>
                <w:rFonts w:ascii="Times New Roman" w:hAnsi="Times New Roman" w:cs="Times New Roman"/>
                <w:sz w:val="24"/>
                <w:szCs w:val="24"/>
              </w:rPr>
              <w:br/>
              <w:t>- молодняк и поросята</w:t>
            </w:r>
          </w:p>
        </w:tc>
        <w:tc>
          <w:tcPr>
            <w:tcW w:w="270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792"/>
              <w:rPr>
                <w:rFonts w:ascii="Times New Roman" w:hAnsi="Times New Roman" w:cs="Times New Roman"/>
                <w:sz w:val="24"/>
                <w:szCs w:val="24"/>
              </w:rPr>
            </w:pPr>
            <w:r w:rsidRPr="00B61A4E">
              <w:rPr>
                <w:rFonts w:ascii="Times New Roman" w:hAnsi="Times New Roman" w:cs="Times New Roman"/>
                <w:sz w:val="24"/>
                <w:szCs w:val="24"/>
              </w:rPr>
              <w:br/>
              <w:t>10</w:t>
            </w:r>
            <w:r w:rsidRPr="00B61A4E">
              <w:rPr>
                <w:rFonts w:ascii="Times New Roman" w:hAnsi="Times New Roman" w:cs="Times New Roman"/>
                <w:sz w:val="24"/>
                <w:szCs w:val="24"/>
              </w:rPr>
              <w:br/>
              <w:t>5 – 10</w:t>
            </w:r>
            <w:r w:rsidRPr="00B61A4E">
              <w:rPr>
                <w:rFonts w:ascii="Times New Roman" w:hAnsi="Times New Roman" w:cs="Times New Roman"/>
                <w:sz w:val="24"/>
                <w:szCs w:val="24"/>
              </w:rPr>
              <w:br/>
              <w:t>0,8 – 1,5</w:t>
            </w:r>
          </w:p>
        </w:tc>
        <w:tc>
          <w:tcPr>
            <w:tcW w:w="2884" w:type="dxa"/>
            <w:tcBorders>
              <w:top w:val="single" w:sz="4" w:space="0" w:color="auto"/>
              <w:left w:val="single" w:sz="4" w:space="0" w:color="auto"/>
              <w:bottom w:val="single" w:sz="4" w:space="0" w:color="auto"/>
              <w:right w:val="single" w:sz="4" w:space="0" w:color="auto"/>
            </w:tcBorders>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br/>
              <w:t>0,4 – 0,5</w:t>
            </w:r>
            <w:r w:rsidRPr="00B61A4E">
              <w:rPr>
                <w:rFonts w:ascii="Times New Roman" w:hAnsi="Times New Roman" w:cs="Times New Roman"/>
                <w:sz w:val="24"/>
                <w:szCs w:val="24"/>
              </w:rPr>
              <w:br/>
              <w:t>0,4 – 0,5</w:t>
            </w:r>
            <w:r w:rsidRPr="00B61A4E">
              <w:rPr>
                <w:rFonts w:ascii="Times New Roman" w:hAnsi="Times New Roman" w:cs="Times New Roman"/>
                <w:sz w:val="24"/>
                <w:szCs w:val="24"/>
              </w:rPr>
              <w:br/>
              <w:t>не нормируется</w:t>
            </w:r>
          </w:p>
        </w:tc>
      </w:tr>
      <w:tr w:rsidR="00BD72D9" w:rsidRPr="00B61A4E" w:rsidTr="00BD72D9">
        <w:trPr>
          <w:trHeight w:val="423"/>
          <w:jc w:val="center"/>
        </w:trPr>
        <w:tc>
          <w:tcPr>
            <w:tcW w:w="442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Овцеводческие:</w:t>
            </w:r>
          </w:p>
        </w:tc>
        <w:tc>
          <w:tcPr>
            <w:tcW w:w="270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ind w:left="792"/>
              <w:rPr>
                <w:rFonts w:ascii="Times New Roman" w:hAnsi="Times New Roman" w:cs="Times New Roman"/>
                <w:sz w:val="24"/>
                <w:szCs w:val="24"/>
              </w:rPr>
            </w:pPr>
            <w:r w:rsidRPr="00B61A4E">
              <w:rPr>
                <w:rFonts w:ascii="Times New Roman" w:hAnsi="Times New Roman" w:cs="Times New Roman"/>
                <w:sz w:val="24"/>
                <w:szCs w:val="24"/>
              </w:rPr>
              <w:t>1,5 – 2,0</w:t>
            </w:r>
          </w:p>
        </w:tc>
        <w:tc>
          <w:tcPr>
            <w:tcW w:w="2884" w:type="dxa"/>
            <w:tcBorders>
              <w:top w:val="single" w:sz="4" w:space="0" w:color="auto"/>
              <w:left w:val="single" w:sz="4" w:space="0" w:color="auto"/>
              <w:bottom w:val="single" w:sz="4" w:space="0" w:color="auto"/>
              <w:right w:val="single" w:sz="4" w:space="0" w:color="auto"/>
            </w:tcBorders>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w:t>
            </w:r>
          </w:p>
        </w:tc>
      </w:tr>
      <w:tr w:rsidR="00BD72D9" w:rsidRPr="00B61A4E" w:rsidTr="00BD72D9">
        <w:trPr>
          <w:jc w:val="center"/>
        </w:trPr>
        <w:tc>
          <w:tcPr>
            <w:tcW w:w="4428"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Птицеводческие </w:t>
            </w:r>
          </w:p>
        </w:tc>
        <w:tc>
          <w:tcPr>
            <w:tcW w:w="2700"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200 – 350 % площади птичника</w:t>
            </w:r>
          </w:p>
        </w:tc>
        <w:tc>
          <w:tcPr>
            <w:tcW w:w="2884" w:type="dxa"/>
            <w:tcBorders>
              <w:top w:val="single" w:sz="4" w:space="0" w:color="auto"/>
              <w:left w:val="single" w:sz="4" w:space="0" w:color="auto"/>
              <w:bottom w:val="single" w:sz="4" w:space="0" w:color="auto"/>
              <w:right w:val="single" w:sz="4" w:space="0" w:color="auto"/>
            </w:tcBorders>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не нормируется</w:t>
            </w:r>
          </w:p>
        </w:tc>
      </w:tr>
    </w:tbl>
    <w:p w:rsidR="00BD72D9" w:rsidRPr="00B61A4E" w:rsidRDefault="00BD72D9" w:rsidP="00BD72D9">
      <w:pPr>
        <w:spacing w:after="0" w:line="240" w:lineRule="auto"/>
        <w:ind w:left="360"/>
        <w:rPr>
          <w:rFonts w:ascii="Times New Roman" w:hAnsi="Times New Roman" w:cs="Times New Roman"/>
          <w:sz w:val="24"/>
          <w:szCs w:val="24"/>
        </w:rPr>
      </w:pPr>
    </w:p>
    <w:p w:rsidR="00BD72D9" w:rsidRPr="00B61A4E" w:rsidRDefault="00BD72D9" w:rsidP="00BD72D9">
      <w:pPr>
        <w:numPr>
          <w:ilvl w:val="0"/>
          <w:numId w:val="17"/>
        </w:numPr>
        <w:spacing w:after="0" w:line="240" w:lineRule="auto"/>
        <w:rPr>
          <w:rFonts w:ascii="Times New Roman" w:hAnsi="Times New Roman" w:cs="Times New Roman"/>
          <w:spacing w:val="-2"/>
          <w:sz w:val="24"/>
          <w:szCs w:val="24"/>
        </w:rPr>
      </w:pPr>
      <w:r w:rsidRPr="00B61A4E">
        <w:rPr>
          <w:rFonts w:ascii="Times New Roman" w:hAnsi="Times New Roman" w:cs="Times New Roman"/>
          <w:spacing w:val="-2"/>
          <w:sz w:val="24"/>
          <w:szCs w:val="24"/>
        </w:rPr>
        <w:t>кормоприготовительные цеха и кормокухни располагаются выше по рельефу и с наветренной стороны по отношению к животноводческим помещениям на одинаковом расстоянии от них примерно 25 – 30 м;</w:t>
      </w:r>
    </w:p>
    <w:p w:rsidR="00BD72D9" w:rsidRPr="00B61A4E" w:rsidRDefault="00BD72D9" w:rsidP="00BD72D9">
      <w:pPr>
        <w:numPr>
          <w:ilvl w:val="0"/>
          <w:numId w:val="17"/>
        </w:numPr>
        <w:spacing w:after="0" w:line="240" w:lineRule="auto"/>
        <w:rPr>
          <w:rFonts w:ascii="Times New Roman" w:hAnsi="Times New Roman" w:cs="Times New Roman"/>
          <w:spacing w:val="-2"/>
          <w:sz w:val="24"/>
          <w:szCs w:val="24"/>
        </w:rPr>
      </w:pPr>
      <w:r w:rsidRPr="00B61A4E">
        <w:rPr>
          <w:rFonts w:ascii="Times New Roman" w:hAnsi="Times New Roman" w:cs="Times New Roman"/>
          <w:spacing w:val="-2"/>
          <w:sz w:val="24"/>
          <w:szCs w:val="24"/>
        </w:rPr>
        <w:t xml:space="preserve">грубые корма содержатся в виде стогов размером 20 * 6 * 5 м на расстоянии 30 – 60 м от зданий с подветренной стороны. Расстояние между стогами – 20 м. Сочные корма хранят в </w:t>
      </w:r>
      <w:r w:rsidRPr="00B61A4E">
        <w:rPr>
          <w:rFonts w:ascii="Times New Roman" w:hAnsi="Times New Roman" w:cs="Times New Roman"/>
          <w:spacing w:val="-2"/>
          <w:sz w:val="24"/>
          <w:szCs w:val="24"/>
        </w:rPr>
        <w:lastRenderedPageBreak/>
        <w:t xml:space="preserve">траншеях или башнях. </w:t>
      </w:r>
      <w:proofErr w:type="spellStart"/>
      <w:r w:rsidRPr="00B61A4E">
        <w:rPr>
          <w:rFonts w:ascii="Times New Roman" w:hAnsi="Times New Roman" w:cs="Times New Roman"/>
          <w:spacing w:val="-2"/>
          <w:sz w:val="24"/>
          <w:szCs w:val="24"/>
        </w:rPr>
        <w:t>Корнеклубнехранилище</w:t>
      </w:r>
      <w:proofErr w:type="spellEnd"/>
      <w:r w:rsidRPr="00B61A4E">
        <w:rPr>
          <w:rFonts w:ascii="Times New Roman" w:hAnsi="Times New Roman" w:cs="Times New Roman"/>
          <w:spacing w:val="-2"/>
          <w:sz w:val="24"/>
          <w:szCs w:val="24"/>
        </w:rPr>
        <w:t xml:space="preserve"> и склад концентратов размещаются на расстоянии 15 – 20 м от кормоцеха;</w:t>
      </w:r>
    </w:p>
    <w:p w:rsidR="00BD72D9" w:rsidRPr="00B61A4E" w:rsidRDefault="00BD72D9" w:rsidP="00BD72D9">
      <w:pPr>
        <w:numPr>
          <w:ilvl w:val="0"/>
          <w:numId w:val="17"/>
        </w:numPr>
        <w:spacing w:after="0" w:line="240" w:lineRule="auto"/>
        <w:rPr>
          <w:rFonts w:ascii="Times New Roman" w:hAnsi="Times New Roman" w:cs="Times New Roman"/>
          <w:spacing w:val="-4"/>
          <w:sz w:val="24"/>
          <w:szCs w:val="24"/>
        </w:rPr>
      </w:pPr>
      <w:r w:rsidRPr="00B61A4E">
        <w:rPr>
          <w:rFonts w:ascii="Times New Roman" w:hAnsi="Times New Roman" w:cs="Times New Roman"/>
          <w:spacing w:val="-4"/>
          <w:sz w:val="24"/>
          <w:szCs w:val="24"/>
        </w:rPr>
        <w:t>ветпункт устраивается с подветренной стороны относительно животноводческих сооружений на расстоянии 50 м, а сообщение ветпункта с выходом предусматривается без пересечения с путями доставки корма и движения животных на выгул;</w:t>
      </w:r>
    </w:p>
    <w:p w:rsidR="00BD72D9" w:rsidRPr="00B61A4E" w:rsidRDefault="00BD72D9" w:rsidP="00BD72D9">
      <w:pPr>
        <w:numPr>
          <w:ilvl w:val="0"/>
          <w:numId w:val="17"/>
        </w:numPr>
        <w:spacing w:after="0" w:line="240" w:lineRule="auto"/>
        <w:rPr>
          <w:rFonts w:ascii="Times New Roman" w:hAnsi="Times New Roman" w:cs="Times New Roman"/>
          <w:spacing w:val="-2"/>
          <w:sz w:val="24"/>
          <w:szCs w:val="24"/>
        </w:rPr>
      </w:pPr>
      <w:r w:rsidRPr="00B61A4E">
        <w:rPr>
          <w:rFonts w:ascii="Times New Roman" w:hAnsi="Times New Roman" w:cs="Times New Roman"/>
          <w:spacing w:val="-2"/>
          <w:sz w:val="24"/>
          <w:szCs w:val="24"/>
        </w:rPr>
        <w:t>вместимость родильного отделения должна составлять 12% от поголовья взрослых коров на ферме;</w:t>
      </w:r>
    </w:p>
    <w:p w:rsidR="00BD72D9" w:rsidRPr="00B61A4E" w:rsidRDefault="00BD72D9" w:rsidP="00BD72D9">
      <w:pPr>
        <w:numPr>
          <w:ilvl w:val="0"/>
          <w:numId w:val="17"/>
        </w:numPr>
        <w:spacing w:after="0" w:line="240" w:lineRule="auto"/>
        <w:rPr>
          <w:rFonts w:ascii="Times New Roman" w:hAnsi="Times New Roman" w:cs="Times New Roman"/>
          <w:spacing w:val="-2"/>
          <w:sz w:val="24"/>
          <w:szCs w:val="24"/>
        </w:rPr>
      </w:pPr>
      <w:r w:rsidRPr="00B61A4E">
        <w:rPr>
          <w:rFonts w:ascii="Times New Roman" w:hAnsi="Times New Roman" w:cs="Times New Roman"/>
          <w:spacing w:val="-2"/>
          <w:sz w:val="24"/>
          <w:szCs w:val="24"/>
        </w:rPr>
        <w:t>навозохранилище располагается ниже по рельефу и с подветренной стороны на расстоянии не ближе 50 м относительно животноводческих зданий, желательно предусмотреть отдельный въезд; площадь навозохранилища определяется в соответствии с таблицей 7.</w:t>
      </w:r>
    </w:p>
    <w:p w:rsidR="00BD72D9" w:rsidRPr="00B61A4E" w:rsidRDefault="00BD72D9" w:rsidP="00BD72D9">
      <w:pPr>
        <w:numPr>
          <w:ilvl w:val="0"/>
          <w:numId w:val="17"/>
        </w:numPr>
        <w:spacing w:after="0" w:line="240" w:lineRule="auto"/>
        <w:rPr>
          <w:rFonts w:ascii="Times New Roman" w:hAnsi="Times New Roman" w:cs="Times New Roman"/>
          <w:spacing w:val="-10"/>
          <w:sz w:val="24"/>
          <w:szCs w:val="24"/>
        </w:rPr>
      </w:pPr>
      <w:r w:rsidRPr="00B61A4E">
        <w:rPr>
          <w:rFonts w:ascii="Times New Roman" w:hAnsi="Times New Roman" w:cs="Times New Roman"/>
          <w:spacing w:val="-10"/>
          <w:sz w:val="24"/>
          <w:szCs w:val="24"/>
        </w:rPr>
        <w:t>к зданиям и сооружениям следует устраивать свободный подъезд пожарных автомобилей: к узкогабаритным – с одной стороны, к широкогабаритным – с двух сторон;</w:t>
      </w:r>
    </w:p>
    <w:p w:rsidR="00BD72D9" w:rsidRPr="00B61A4E" w:rsidRDefault="00BD72D9" w:rsidP="00BD72D9">
      <w:pPr>
        <w:numPr>
          <w:ilvl w:val="0"/>
          <w:numId w:val="17"/>
        </w:numPr>
        <w:spacing w:after="0" w:line="240" w:lineRule="auto"/>
        <w:rPr>
          <w:rFonts w:ascii="Times New Roman" w:hAnsi="Times New Roman" w:cs="Times New Roman"/>
          <w:spacing w:val="-2"/>
          <w:sz w:val="24"/>
          <w:szCs w:val="24"/>
        </w:rPr>
      </w:pPr>
      <w:r w:rsidRPr="00B61A4E">
        <w:rPr>
          <w:rFonts w:ascii="Times New Roman" w:hAnsi="Times New Roman" w:cs="Times New Roman"/>
          <w:spacing w:val="-2"/>
          <w:sz w:val="24"/>
          <w:szCs w:val="24"/>
        </w:rPr>
        <w:t xml:space="preserve">Расстояния между зданиями на территории сельскохозяйственных комплексов должны приниматься не менее величины противопожарных разрывов, назначаемых в зависимости от степени огнестойкости по таблице 8. </w:t>
      </w:r>
    </w:p>
    <w:p w:rsidR="00BD72D9" w:rsidRPr="00B61A4E" w:rsidRDefault="00BD72D9" w:rsidP="00BD72D9">
      <w:pPr>
        <w:numPr>
          <w:ilvl w:val="0"/>
          <w:numId w:val="17"/>
        </w:numPr>
        <w:spacing w:after="0" w:line="240" w:lineRule="auto"/>
        <w:rPr>
          <w:rFonts w:ascii="Times New Roman" w:hAnsi="Times New Roman" w:cs="Times New Roman"/>
          <w:spacing w:val="-2"/>
          <w:sz w:val="24"/>
          <w:szCs w:val="24"/>
        </w:rPr>
      </w:pPr>
      <w:r w:rsidRPr="00B61A4E">
        <w:rPr>
          <w:rFonts w:ascii="Times New Roman" w:hAnsi="Times New Roman" w:cs="Times New Roman"/>
          <w:spacing w:val="-2"/>
          <w:sz w:val="24"/>
          <w:szCs w:val="24"/>
        </w:rPr>
        <w:t>на генплане показывается место главного и других въездов на территорию комплекса. На площадке размером более 5 га должно быть не менее двух въездов, расстояние между ними не должно превышать 1500 м, ширина – не менее  4,5 м. Автомобильные дороги и тротуары на территории комплекса проектируются в соответствии с действующими строительными нормами и правилами.</w:t>
      </w:r>
    </w:p>
    <w:p w:rsidR="00BD72D9" w:rsidRPr="00B61A4E" w:rsidRDefault="00BD72D9" w:rsidP="00BD72D9">
      <w:pPr>
        <w:spacing w:after="0" w:line="240" w:lineRule="auto"/>
        <w:ind w:left="360"/>
        <w:jc w:val="right"/>
        <w:rPr>
          <w:rFonts w:ascii="Times New Roman" w:hAnsi="Times New Roman" w:cs="Times New Roman"/>
          <w:sz w:val="24"/>
          <w:szCs w:val="24"/>
        </w:rPr>
      </w:pPr>
    </w:p>
    <w:p w:rsidR="00BD72D9" w:rsidRPr="00B61A4E" w:rsidRDefault="00BD72D9" w:rsidP="00BD72D9">
      <w:pPr>
        <w:spacing w:after="0" w:line="240" w:lineRule="auto"/>
        <w:ind w:left="360"/>
        <w:jc w:val="right"/>
        <w:rPr>
          <w:rFonts w:ascii="Times New Roman" w:hAnsi="Times New Roman" w:cs="Times New Roman"/>
          <w:sz w:val="24"/>
          <w:szCs w:val="24"/>
        </w:rPr>
      </w:pPr>
      <w:r w:rsidRPr="00B61A4E">
        <w:rPr>
          <w:rFonts w:ascii="Times New Roman" w:hAnsi="Times New Roman" w:cs="Times New Roman"/>
          <w:sz w:val="24"/>
          <w:szCs w:val="24"/>
        </w:rPr>
        <w:t>Таблица 8</w:t>
      </w:r>
    </w:p>
    <w:p w:rsidR="00BD72D9" w:rsidRPr="00B61A4E" w:rsidRDefault="00BD72D9" w:rsidP="00BD72D9">
      <w:pPr>
        <w:pStyle w:val="4"/>
        <w:spacing w:line="240" w:lineRule="auto"/>
        <w:rPr>
          <w:sz w:val="24"/>
        </w:rPr>
      </w:pPr>
      <w:r w:rsidRPr="00B61A4E">
        <w:rPr>
          <w:sz w:val="24"/>
        </w:rPr>
        <w:t>Противопожарные разрывы между зданиями в производственной зоне, м</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2340"/>
        <w:gridCol w:w="1809"/>
        <w:gridCol w:w="2151"/>
      </w:tblGrid>
      <w:tr w:rsidR="00BD72D9" w:rsidRPr="00B61A4E" w:rsidTr="00BD72D9">
        <w:trPr>
          <w:cantSplit/>
          <w:trHeight w:val="435"/>
        </w:trPr>
        <w:tc>
          <w:tcPr>
            <w:tcW w:w="3240" w:type="dxa"/>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Степень огнестойкости здания или объекта</w:t>
            </w:r>
          </w:p>
        </w:tc>
        <w:tc>
          <w:tcPr>
            <w:tcW w:w="6300" w:type="dxa"/>
            <w:gridSpan w:val="3"/>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Расстояния, м при огнестойкости</w:t>
            </w:r>
          </w:p>
        </w:tc>
      </w:tr>
      <w:tr w:rsidR="00BD72D9" w:rsidRPr="00B61A4E" w:rsidTr="00BD72D9">
        <w:trPr>
          <w:cantSplit/>
          <w:trHeight w:val="374"/>
        </w:trPr>
        <w:tc>
          <w:tcPr>
            <w:tcW w:w="3240" w:type="dxa"/>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340"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 II</w:t>
            </w:r>
          </w:p>
        </w:tc>
        <w:tc>
          <w:tcPr>
            <w:tcW w:w="180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III</w:t>
            </w:r>
          </w:p>
        </w:tc>
        <w:tc>
          <w:tcPr>
            <w:tcW w:w="21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IV, V</w:t>
            </w:r>
          </w:p>
        </w:tc>
      </w:tr>
      <w:tr w:rsidR="00BD72D9" w:rsidRPr="00B61A4E" w:rsidTr="00BD72D9">
        <w:trPr>
          <w:trHeight w:val="397"/>
        </w:trPr>
        <w:tc>
          <w:tcPr>
            <w:tcW w:w="3240"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 II</w:t>
            </w:r>
          </w:p>
        </w:tc>
        <w:tc>
          <w:tcPr>
            <w:tcW w:w="2340"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10</w:t>
            </w:r>
          </w:p>
        </w:tc>
        <w:tc>
          <w:tcPr>
            <w:tcW w:w="180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12</w:t>
            </w:r>
          </w:p>
        </w:tc>
        <w:tc>
          <w:tcPr>
            <w:tcW w:w="21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16</w:t>
            </w:r>
          </w:p>
        </w:tc>
      </w:tr>
      <w:tr w:rsidR="00BD72D9" w:rsidRPr="00B61A4E" w:rsidTr="00BD72D9">
        <w:trPr>
          <w:trHeight w:val="397"/>
        </w:trPr>
        <w:tc>
          <w:tcPr>
            <w:tcW w:w="3240"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III</w:t>
            </w:r>
          </w:p>
        </w:tc>
        <w:tc>
          <w:tcPr>
            <w:tcW w:w="2340"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12</w:t>
            </w:r>
          </w:p>
        </w:tc>
        <w:tc>
          <w:tcPr>
            <w:tcW w:w="180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16</w:t>
            </w:r>
          </w:p>
        </w:tc>
        <w:tc>
          <w:tcPr>
            <w:tcW w:w="21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18</w:t>
            </w:r>
          </w:p>
        </w:tc>
      </w:tr>
      <w:tr w:rsidR="00BD72D9" w:rsidRPr="00B61A4E" w:rsidTr="00BD72D9">
        <w:trPr>
          <w:trHeight w:val="397"/>
        </w:trPr>
        <w:tc>
          <w:tcPr>
            <w:tcW w:w="3240"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IV, V</w:t>
            </w:r>
          </w:p>
        </w:tc>
        <w:tc>
          <w:tcPr>
            <w:tcW w:w="234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w:t>
            </w:r>
          </w:p>
        </w:tc>
        <w:tc>
          <w:tcPr>
            <w:tcW w:w="1809"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w:t>
            </w:r>
          </w:p>
        </w:tc>
        <w:tc>
          <w:tcPr>
            <w:tcW w:w="2151"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w:t>
            </w:r>
          </w:p>
        </w:tc>
      </w:tr>
      <w:tr w:rsidR="00BD72D9" w:rsidRPr="00B61A4E" w:rsidTr="00BD72D9">
        <w:trPr>
          <w:trHeight w:val="397"/>
        </w:trPr>
        <w:tc>
          <w:tcPr>
            <w:tcW w:w="324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Склад кормов</w:t>
            </w:r>
          </w:p>
        </w:tc>
        <w:tc>
          <w:tcPr>
            <w:tcW w:w="234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1809"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w:t>
            </w:r>
          </w:p>
        </w:tc>
        <w:tc>
          <w:tcPr>
            <w:tcW w:w="2151"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w:t>
            </w:r>
          </w:p>
        </w:tc>
      </w:tr>
      <w:tr w:rsidR="00BD72D9" w:rsidRPr="00B61A4E" w:rsidTr="00BD72D9">
        <w:trPr>
          <w:trHeight w:val="397"/>
        </w:trPr>
        <w:tc>
          <w:tcPr>
            <w:tcW w:w="324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Склад ГСМ</w:t>
            </w:r>
          </w:p>
        </w:tc>
        <w:tc>
          <w:tcPr>
            <w:tcW w:w="234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w:t>
            </w:r>
          </w:p>
        </w:tc>
        <w:tc>
          <w:tcPr>
            <w:tcW w:w="1809"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2151"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w:t>
            </w:r>
          </w:p>
        </w:tc>
      </w:tr>
    </w:tbl>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pacing w:val="-4"/>
          <w:sz w:val="24"/>
        </w:rPr>
      </w:pPr>
      <w:r w:rsidRPr="00B61A4E">
        <w:rPr>
          <w:spacing w:val="-4"/>
          <w:sz w:val="24"/>
        </w:rPr>
        <w:t xml:space="preserve">Графически генеральный план выполняется в карандаше с обязательной отмывкой. </w:t>
      </w:r>
    </w:p>
    <w:p w:rsidR="00BD72D9" w:rsidRPr="00B61A4E" w:rsidRDefault="00BD72D9" w:rsidP="00BD72D9">
      <w:pPr>
        <w:pStyle w:val="af4"/>
        <w:spacing w:line="240" w:lineRule="auto"/>
        <w:rPr>
          <w:sz w:val="24"/>
        </w:rPr>
      </w:pPr>
      <w:r w:rsidRPr="00B61A4E">
        <w:rPr>
          <w:sz w:val="24"/>
        </w:rPr>
        <w:t>Следует указать основные размеры всего участка, ширину проездов. Площади зданий должны быть тонированы. Участки озеленения отмыты с показом рядов и границ деревьев и кустарников. Открытые склады не окрашиваются или покрываются более светлым тоном, чем здания.</w:t>
      </w:r>
    </w:p>
    <w:p w:rsidR="00BD72D9" w:rsidRPr="00B61A4E" w:rsidRDefault="00BD72D9" w:rsidP="00BD72D9">
      <w:pPr>
        <w:pStyle w:val="af4"/>
        <w:spacing w:line="240" w:lineRule="auto"/>
        <w:rPr>
          <w:sz w:val="24"/>
        </w:rPr>
      </w:pPr>
      <w:r w:rsidRPr="00B61A4E">
        <w:rPr>
          <w:sz w:val="24"/>
        </w:rPr>
        <w:t>Горизонтали на генплане проводятся произвольно через 0,5 или 1,0 м.</w:t>
      </w:r>
    </w:p>
    <w:p w:rsidR="00BD72D9" w:rsidRPr="00B61A4E" w:rsidRDefault="00BD72D9" w:rsidP="00BD72D9">
      <w:pPr>
        <w:pStyle w:val="af4"/>
        <w:spacing w:line="240" w:lineRule="auto"/>
        <w:rPr>
          <w:sz w:val="24"/>
        </w:rPr>
      </w:pPr>
      <w:r w:rsidRPr="00B61A4E">
        <w:rPr>
          <w:sz w:val="24"/>
        </w:rPr>
        <w:t>Генплан обязательно должен быть дополнен технико-экономическим показателями (таблица 9).</w:t>
      </w:r>
    </w:p>
    <w:p w:rsidR="00BD72D9" w:rsidRPr="00B61A4E" w:rsidRDefault="00BD72D9" w:rsidP="00BD72D9">
      <w:pPr>
        <w:pStyle w:val="af4"/>
        <w:spacing w:line="240" w:lineRule="auto"/>
        <w:jc w:val="right"/>
        <w:rPr>
          <w:sz w:val="24"/>
        </w:rPr>
      </w:pPr>
      <w:r w:rsidRPr="00B61A4E">
        <w:rPr>
          <w:sz w:val="24"/>
        </w:rPr>
        <w:t>Таблица 9</w:t>
      </w:r>
    </w:p>
    <w:p w:rsidR="00BD72D9" w:rsidRPr="00B61A4E" w:rsidRDefault="00BD72D9" w:rsidP="00BD72D9">
      <w:pPr>
        <w:pStyle w:val="4"/>
        <w:spacing w:line="240" w:lineRule="auto"/>
        <w:rPr>
          <w:sz w:val="24"/>
        </w:rPr>
      </w:pPr>
      <w:r w:rsidRPr="00B61A4E">
        <w:rPr>
          <w:sz w:val="24"/>
        </w:rPr>
        <w:t>Технико-экономические показатели генплана</w:t>
      </w: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335"/>
        <w:gridCol w:w="1620"/>
        <w:gridCol w:w="2359"/>
      </w:tblGrid>
      <w:tr w:rsidR="00BD72D9" w:rsidRPr="00B61A4E" w:rsidTr="00BD72D9">
        <w:trPr>
          <w:trHeight w:val="284"/>
          <w:jc w:val="center"/>
        </w:trPr>
        <w:tc>
          <w:tcPr>
            <w:tcW w:w="720" w:type="dxa"/>
            <w:vAlign w:val="center"/>
          </w:tcPr>
          <w:p w:rsidR="00BD72D9" w:rsidRPr="00B61A4E" w:rsidRDefault="00BD72D9" w:rsidP="00BD72D9">
            <w:pPr>
              <w:pStyle w:val="af4"/>
              <w:spacing w:line="240" w:lineRule="auto"/>
              <w:ind w:firstLine="0"/>
              <w:jc w:val="center"/>
              <w:rPr>
                <w:sz w:val="24"/>
              </w:rPr>
            </w:pPr>
            <w:r w:rsidRPr="00B61A4E">
              <w:rPr>
                <w:sz w:val="24"/>
              </w:rPr>
              <w:t>№ п/п</w:t>
            </w:r>
          </w:p>
        </w:tc>
        <w:tc>
          <w:tcPr>
            <w:tcW w:w="4335" w:type="dxa"/>
            <w:vAlign w:val="center"/>
          </w:tcPr>
          <w:p w:rsidR="00BD72D9" w:rsidRPr="00B61A4E" w:rsidRDefault="00BD72D9" w:rsidP="00BD72D9">
            <w:pPr>
              <w:pStyle w:val="af4"/>
              <w:spacing w:line="240" w:lineRule="auto"/>
              <w:ind w:firstLine="0"/>
              <w:jc w:val="center"/>
              <w:rPr>
                <w:sz w:val="24"/>
              </w:rPr>
            </w:pPr>
            <w:r w:rsidRPr="00B61A4E">
              <w:rPr>
                <w:sz w:val="24"/>
              </w:rPr>
              <w:t>Показатель</w:t>
            </w:r>
          </w:p>
        </w:tc>
        <w:tc>
          <w:tcPr>
            <w:tcW w:w="1620" w:type="dxa"/>
            <w:vAlign w:val="center"/>
          </w:tcPr>
          <w:p w:rsidR="00BD72D9" w:rsidRPr="00B61A4E" w:rsidRDefault="00BD72D9" w:rsidP="00BD72D9">
            <w:pPr>
              <w:pStyle w:val="af4"/>
              <w:spacing w:line="240" w:lineRule="auto"/>
              <w:ind w:firstLine="0"/>
              <w:jc w:val="center"/>
              <w:rPr>
                <w:sz w:val="24"/>
              </w:rPr>
            </w:pPr>
            <w:r w:rsidRPr="00B61A4E">
              <w:rPr>
                <w:sz w:val="24"/>
              </w:rPr>
              <w:t>Единицы измерения</w:t>
            </w:r>
          </w:p>
        </w:tc>
        <w:tc>
          <w:tcPr>
            <w:tcW w:w="2359" w:type="dxa"/>
            <w:vAlign w:val="center"/>
          </w:tcPr>
          <w:p w:rsidR="00BD72D9" w:rsidRPr="00B61A4E" w:rsidRDefault="00BD72D9" w:rsidP="00BD72D9">
            <w:pPr>
              <w:pStyle w:val="af4"/>
              <w:spacing w:line="240" w:lineRule="auto"/>
              <w:ind w:firstLine="0"/>
              <w:jc w:val="center"/>
              <w:rPr>
                <w:sz w:val="24"/>
              </w:rPr>
            </w:pPr>
            <w:r w:rsidRPr="00B61A4E">
              <w:rPr>
                <w:sz w:val="24"/>
              </w:rPr>
              <w:t>Количество</w:t>
            </w:r>
          </w:p>
        </w:tc>
      </w:tr>
      <w:tr w:rsidR="00BD72D9" w:rsidRPr="00B61A4E" w:rsidTr="00BD72D9">
        <w:trPr>
          <w:trHeight w:val="397"/>
          <w:jc w:val="center"/>
        </w:trPr>
        <w:tc>
          <w:tcPr>
            <w:tcW w:w="720" w:type="dxa"/>
            <w:vAlign w:val="center"/>
          </w:tcPr>
          <w:p w:rsidR="00BD72D9" w:rsidRPr="00B61A4E" w:rsidRDefault="00BD72D9" w:rsidP="00BD72D9">
            <w:pPr>
              <w:pStyle w:val="af4"/>
              <w:spacing w:line="240" w:lineRule="auto"/>
              <w:ind w:firstLine="0"/>
              <w:jc w:val="center"/>
              <w:rPr>
                <w:sz w:val="24"/>
              </w:rPr>
            </w:pPr>
            <w:r w:rsidRPr="00B61A4E">
              <w:rPr>
                <w:sz w:val="24"/>
              </w:rPr>
              <w:t>1</w:t>
            </w:r>
          </w:p>
        </w:tc>
        <w:tc>
          <w:tcPr>
            <w:tcW w:w="4335" w:type="dxa"/>
            <w:vAlign w:val="center"/>
          </w:tcPr>
          <w:p w:rsidR="00BD72D9" w:rsidRPr="00B61A4E" w:rsidRDefault="00BD72D9" w:rsidP="00BD72D9">
            <w:pPr>
              <w:pStyle w:val="af4"/>
              <w:spacing w:line="240" w:lineRule="auto"/>
              <w:ind w:firstLine="142"/>
              <w:rPr>
                <w:sz w:val="24"/>
              </w:rPr>
            </w:pPr>
            <w:r w:rsidRPr="00B61A4E">
              <w:rPr>
                <w:sz w:val="24"/>
              </w:rPr>
              <w:t>Площадь территории</w:t>
            </w:r>
          </w:p>
        </w:tc>
        <w:tc>
          <w:tcPr>
            <w:tcW w:w="1620" w:type="dxa"/>
            <w:vAlign w:val="center"/>
          </w:tcPr>
          <w:p w:rsidR="00BD72D9" w:rsidRPr="00B61A4E" w:rsidRDefault="00BD72D9" w:rsidP="00BD72D9">
            <w:pPr>
              <w:pStyle w:val="af4"/>
              <w:spacing w:line="240" w:lineRule="auto"/>
              <w:ind w:firstLine="0"/>
              <w:jc w:val="center"/>
              <w:rPr>
                <w:sz w:val="24"/>
              </w:rPr>
            </w:pPr>
            <w:r w:rsidRPr="00B61A4E">
              <w:rPr>
                <w:sz w:val="24"/>
              </w:rPr>
              <w:t>га</w:t>
            </w:r>
          </w:p>
        </w:tc>
        <w:tc>
          <w:tcPr>
            <w:tcW w:w="2359" w:type="dxa"/>
            <w:vAlign w:val="center"/>
          </w:tcPr>
          <w:p w:rsidR="00BD72D9" w:rsidRPr="00B61A4E" w:rsidRDefault="00BD72D9" w:rsidP="00BD72D9">
            <w:pPr>
              <w:pStyle w:val="af4"/>
              <w:spacing w:line="240" w:lineRule="auto"/>
              <w:ind w:firstLine="0"/>
              <w:jc w:val="center"/>
              <w:rPr>
                <w:sz w:val="24"/>
              </w:rPr>
            </w:pPr>
          </w:p>
        </w:tc>
      </w:tr>
      <w:tr w:rsidR="00BD72D9" w:rsidRPr="00B61A4E" w:rsidTr="00BD72D9">
        <w:trPr>
          <w:trHeight w:val="397"/>
          <w:jc w:val="center"/>
        </w:trPr>
        <w:tc>
          <w:tcPr>
            <w:tcW w:w="720" w:type="dxa"/>
            <w:vAlign w:val="center"/>
          </w:tcPr>
          <w:p w:rsidR="00BD72D9" w:rsidRPr="00B61A4E" w:rsidRDefault="00BD72D9" w:rsidP="00BD72D9">
            <w:pPr>
              <w:pStyle w:val="af4"/>
              <w:spacing w:line="240" w:lineRule="auto"/>
              <w:ind w:firstLine="0"/>
              <w:jc w:val="center"/>
              <w:rPr>
                <w:sz w:val="24"/>
              </w:rPr>
            </w:pPr>
            <w:r w:rsidRPr="00B61A4E">
              <w:rPr>
                <w:sz w:val="24"/>
              </w:rPr>
              <w:t>2</w:t>
            </w:r>
          </w:p>
        </w:tc>
        <w:tc>
          <w:tcPr>
            <w:tcW w:w="4335" w:type="dxa"/>
            <w:vAlign w:val="center"/>
          </w:tcPr>
          <w:p w:rsidR="00BD72D9" w:rsidRPr="00B61A4E" w:rsidRDefault="00BD72D9" w:rsidP="00BD72D9">
            <w:pPr>
              <w:pStyle w:val="af4"/>
              <w:spacing w:line="240" w:lineRule="auto"/>
              <w:ind w:firstLine="142"/>
              <w:rPr>
                <w:sz w:val="24"/>
              </w:rPr>
            </w:pPr>
            <w:r w:rsidRPr="00B61A4E">
              <w:rPr>
                <w:sz w:val="24"/>
              </w:rPr>
              <w:t>Площадь застройки</w:t>
            </w:r>
          </w:p>
        </w:tc>
        <w:tc>
          <w:tcPr>
            <w:tcW w:w="1620" w:type="dxa"/>
            <w:vAlign w:val="center"/>
          </w:tcPr>
          <w:p w:rsidR="00BD72D9" w:rsidRPr="00B61A4E" w:rsidRDefault="00BD72D9" w:rsidP="00BD72D9">
            <w:pPr>
              <w:pStyle w:val="af4"/>
              <w:spacing w:line="240" w:lineRule="auto"/>
              <w:ind w:firstLine="0"/>
              <w:jc w:val="center"/>
              <w:rPr>
                <w:sz w:val="24"/>
              </w:rPr>
            </w:pPr>
            <w:r w:rsidRPr="00B61A4E">
              <w:rPr>
                <w:sz w:val="24"/>
              </w:rPr>
              <w:t>га</w:t>
            </w:r>
          </w:p>
        </w:tc>
        <w:tc>
          <w:tcPr>
            <w:tcW w:w="2359" w:type="dxa"/>
            <w:vAlign w:val="center"/>
          </w:tcPr>
          <w:p w:rsidR="00BD72D9" w:rsidRPr="00B61A4E" w:rsidRDefault="00BD72D9" w:rsidP="00BD72D9">
            <w:pPr>
              <w:pStyle w:val="af4"/>
              <w:spacing w:line="240" w:lineRule="auto"/>
              <w:ind w:firstLine="0"/>
              <w:jc w:val="center"/>
              <w:rPr>
                <w:sz w:val="24"/>
              </w:rPr>
            </w:pPr>
          </w:p>
        </w:tc>
      </w:tr>
      <w:tr w:rsidR="00BD72D9" w:rsidRPr="00B61A4E" w:rsidTr="00BD72D9">
        <w:trPr>
          <w:trHeight w:val="397"/>
          <w:jc w:val="center"/>
        </w:trPr>
        <w:tc>
          <w:tcPr>
            <w:tcW w:w="720" w:type="dxa"/>
            <w:vAlign w:val="center"/>
          </w:tcPr>
          <w:p w:rsidR="00BD72D9" w:rsidRPr="00B61A4E" w:rsidRDefault="00BD72D9" w:rsidP="00BD72D9">
            <w:pPr>
              <w:pStyle w:val="af4"/>
              <w:spacing w:line="240" w:lineRule="auto"/>
              <w:ind w:firstLine="0"/>
              <w:jc w:val="center"/>
              <w:rPr>
                <w:sz w:val="24"/>
              </w:rPr>
            </w:pPr>
            <w:r w:rsidRPr="00B61A4E">
              <w:rPr>
                <w:sz w:val="24"/>
              </w:rPr>
              <w:t>3</w:t>
            </w:r>
          </w:p>
        </w:tc>
        <w:tc>
          <w:tcPr>
            <w:tcW w:w="4335" w:type="dxa"/>
            <w:vAlign w:val="center"/>
          </w:tcPr>
          <w:p w:rsidR="00BD72D9" w:rsidRPr="00B61A4E" w:rsidRDefault="00BD72D9" w:rsidP="00BD72D9">
            <w:pPr>
              <w:pStyle w:val="af4"/>
              <w:spacing w:line="240" w:lineRule="auto"/>
              <w:ind w:firstLine="142"/>
              <w:rPr>
                <w:sz w:val="24"/>
              </w:rPr>
            </w:pPr>
            <w:r w:rsidRPr="00B61A4E">
              <w:rPr>
                <w:sz w:val="24"/>
              </w:rPr>
              <w:t>Площадь застройки</w:t>
            </w:r>
          </w:p>
        </w:tc>
        <w:tc>
          <w:tcPr>
            <w:tcW w:w="1620" w:type="dxa"/>
            <w:vAlign w:val="center"/>
          </w:tcPr>
          <w:p w:rsidR="00BD72D9" w:rsidRPr="00B61A4E" w:rsidRDefault="00BD72D9" w:rsidP="00BD72D9">
            <w:pPr>
              <w:pStyle w:val="af4"/>
              <w:spacing w:line="240" w:lineRule="auto"/>
              <w:ind w:firstLine="0"/>
              <w:jc w:val="center"/>
              <w:rPr>
                <w:sz w:val="24"/>
              </w:rPr>
            </w:pPr>
            <w:r w:rsidRPr="00B61A4E">
              <w:rPr>
                <w:sz w:val="24"/>
              </w:rPr>
              <w:t>га (м</w:t>
            </w:r>
            <w:r w:rsidRPr="00B61A4E">
              <w:rPr>
                <w:sz w:val="24"/>
                <w:vertAlign w:val="superscript"/>
              </w:rPr>
              <w:t>2</w:t>
            </w:r>
            <w:r w:rsidRPr="00B61A4E">
              <w:rPr>
                <w:sz w:val="24"/>
              </w:rPr>
              <w:t>)</w:t>
            </w:r>
          </w:p>
        </w:tc>
        <w:tc>
          <w:tcPr>
            <w:tcW w:w="2359" w:type="dxa"/>
            <w:vAlign w:val="center"/>
          </w:tcPr>
          <w:p w:rsidR="00BD72D9" w:rsidRPr="00B61A4E" w:rsidRDefault="00BD72D9" w:rsidP="00BD72D9">
            <w:pPr>
              <w:pStyle w:val="af4"/>
              <w:spacing w:line="240" w:lineRule="auto"/>
              <w:ind w:firstLine="0"/>
              <w:jc w:val="center"/>
              <w:rPr>
                <w:sz w:val="24"/>
              </w:rPr>
            </w:pPr>
          </w:p>
        </w:tc>
      </w:tr>
      <w:tr w:rsidR="00BD72D9" w:rsidRPr="00B61A4E" w:rsidTr="00BD72D9">
        <w:trPr>
          <w:trHeight w:val="397"/>
          <w:jc w:val="center"/>
        </w:trPr>
        <w:tc>
          <w:tcPr>
            <w:tcW w:w="720" w:type="dxa"/>
            <w:vAlign w:val="center"/>
          </w:tcPr>
          <w:p w:rsidR="00BD72D9" w:rsidRPr="00B61A4E" w:rsidRDefault="00BD72D9" w:rsidP="00BD72D9">
            <w:pPr>
              <w:pStyle w:val="af4"/>
              <w:spacing w:line="240" w:lineRule="auto"/>
              <w:ind w:firstLine="0"/>
              <w:jc w:val="center"/>
              <w:rPr>
                <w:sz w:val="24"/>
              </w:rPr>
            </w:pPr>
            <w:r w:rsidRPr="00B61A4E">
              <w:rPr>
                <w:sz w:val="24"/>
              </w:rPr>
              <w:t>4</w:t>
            </w:r>
          </w:p>
        </w:tc>
        <w:tc>
          <w:tcPr>
            <w:tcW w:w="4335" w:type="dxa"/>
            <w:vAlign w:val="center"/>
          </w:tcPr>
          <w:p w:rsidR="00BD72D9" w:rsidRPr="00B61A4E" w:rsidRDefault="00BD72D9" w:rsidP="00BD72D9">
            <w:pPr>
              <w:pStyle w:val="af4"/>
              <w:spacing w:line="240" w:lineRule="auto"/>
              <w:ind w:firstLine="142"/>
              <w:rPr>
                <w:sz w:val="24"/>
              </w:rPr>
            </w:pPr>
            <w:r w:rsidRPr="00B61A4E">
              <w:rPr>
                <w:sz w:val="24"/>
              </w:rPr>
              <w:t>Площадь складов</w:t>
            </w:r>
          </w:p>
        </w:tc>
        <w:tc>
          <w:tcPr>
            <w:tcW w:w="1620" w:type="dxa"/>
            <w:vAlign w:val="center"/>
          </w:tcPr>
          <w:p w:rsidR="00BD72D9" w:rsidRPr="00B61A4E" w:rsidRDefault="00BD72D9" w:rsidP="00BD72D9">
            <w:pPr>
              <w:pStyle w:val="af4"/>
              <w:spacing w:line="240" w:lineRule="auto"/>
              <w:ind w:firstLine="0"/>
              <w:jc w:val="center"/>
              <w:rPr>
                <w:sz w:val="24"/>
              </w:rPr>
            </w:pPr>
            <w:r w:rsidRPr="00B61A4E">
              <w:rPr>
                <w:sz w:val="24"/>
              </w:rPr>
              <w:t>м</w:t>
            </w:r>
            <w:r w:rsidRPr="00B61A4E">
              <w:rPr>
                <w:sz w:val="24"/>
                <w:vertAlign w:val="superscript"/>
              </w:rPr>
              <w:t>2</w:t>
            </w:r>
          </w:p>
        </w:tc>
        <w:tc>
          <w:tcPr>
            <w:tcW w:w="2359" w:type="dxa"/>
            <w:vAlign w:val="center"/>
          </w:tcPr>
          <w:p w:rsidR="00BD72D9" w:rsidRPr="00B61A4E" w:rsidRDefault="00BD72D9" w:rsidP="00BD72D9">
            <w:pPr>
              <w:pStyle w:val="af4"/>
              <w:spacing w:line="240" w:lineRule="auto"/>
              <w:ind w:firstLine="0"/>
              <w:jc w:val="center"/>
              <w:rPr>
                <w:sz w:val="24"/>
              </w:rPr>
            </w:pPr>
          </w:p>
        </w:tc>
      </w:tr>
      <w:tr w:rsidR="00BD72D9" w:rsidRPr="00B61A4E" w:rsidTr="00BD72D9">
        <w:trPr>
          <w:trHeight w:val="397"/>
          <w:jc w:val="center"/>
        </w:trPr>
        <w:tc>
          <w:tcPr>
            <w:tcW w:w="720" w:type="dxa"/>
            <w:vAlign w:val="center"/>
          </w:tcPr>
          <w:p w:rsidR="00BD72D9" w:rsidRPr="00B61A4E" w:rsidRDefault="00BD72D9" w:rsidP="00BD72D9">
            <w:pPr>
              <w:pStyle w:val="af4"/>
              <w:spacing w:line="240" w:lineRule="auto"/>
              <w:ind w:firstLine="0"/>
              <w:jc w:val="center"/>
              <w:rPr>
                <w:sz w:val="24"/>
              </w:rPr>
            </w:pPr>
            <w:r w:rsidRPr="00B61A4E">
              <w:rPr>
                <w:sz w:val="24"/>
              </w:rPr>
              <w:t>5</w:t>
            </w:r>
          </w:p>
        </w:tc>
        <w:tc>
          <w:tcPr>
            <w:tcW w:w="4335" w:type="dxa"/>
            <w:vAlign w:val="center"/>
          </w:tcPr>
          <w:p w:rsidR="00BD72D9" w:rsidRPr="00B61A4E" w:rsidRDefault="00BD72D9" w:rsidP="00BD72D9">
            <w:pPr>
              <w:pStyle w:val="af4"/>
              <w:spacing w:line="240" w:lineRule="auto"/>
              <w:ind w:firstLine="142"/>
              <w:rPr>
                <w:sz w:val="24"/>
              </w:rPr>
            </w:pPr>
            <w:r w:rsidRPr="00B61A4E">
              <w:rPr>
                <w:sz w:val="24"/>
              </w:rPr>
              <w:t xml:space="preserve">Площадь дорог и площадок </w:t>
            </w:r>
          </w:p>
        </w:tc>
        <w:tc>
          <w:tcPr>
            <w:tcW w:w="1620" w:type="dxa"/>
            <w:vAlign w:val="center"/>
          </w:tcPr>
          <w:p w:rsidR="00BD72D9" w:rsidRPr="00B61A4E" w:rsidRDefault="00BD72D9" w:rsidP="00BD72D9">
            <w:pPr>
              <w:pStyle w:val="af4"/>
              <w:spacing w:line="240" w:lineRule="auto"/>
              <w:ind w:firstLine="0"/>
              <w:jc w:val="center"/>
              <w:rPr>
                <w:sz w:val="24"/>
              </w:rPr>
            </w:pPr>
            <w:r w:rsidRPr="00B61A4E">
              <w:rPr>
                <w:sz w:val="24"/>
              </w:rPr>
              <w:t>м</w:t>
            </w:r>
            <w:r w:rsidRPr="00B61A4E">
              <w:rPr>
                <w:sz w:val="24"/>
                <w:vertAlign w:val="superscript"/>
              </w:rPr>
              <w:t>2</w:t>
            </w:r>
          </w:p>
        </w:tc>
        <w:tc>
          <w:tcPr>
            <w:tcW w:w="2359" w:type="dxa"/>
            <w:vAlign w:val="center"/>
          </w:tcPr>
          <w:p w:rsidR="00BD72D9" w:rsidRPr="00B61A4E" w:rsidRDefault="00BD72D9" w:rsidP="00BD72D9">
            <w:pPr>
              <w:pStyle w:val="af4"/>
              <w:spacing w:line="240" w:lineRule="auto"/>
              <w:ind w:firstLine="0"/>
              <w:jc w:val="center"/>
              <w:rPr>
                <w:sz w:val="24"/>
              </w:rPr>
            </w:pPr>
          </w:p>
        </w:tc>
      </w:tr>
      <w:tr w:rsidR="00BD72D9" w:rsidRPr="00B61A4E" w:rsidTr="00BD72D9">
        <w:trPr>
          <w:trHeight w:val="397"/>
          <w:jc w:val="center"/>
        </w:trPr>
        <w:tc>
          <w:tcPr>
            <w:tcW w:w="720" w:type="dxa"/>
            <w:vAlign w:val="center"/>
          </w:tcPr>
          <w:p w:rsidR="00BD72D9" w:rsidRPr="00B61A4E" w:rsidRDefault="00BD72D9" w:rsidP="00BD72D9">
            <w:pPr>
              <w:pStyle w:val="af4"/>
              <w:spacing w:line="240" w:lineRule="auto"/>
              <w:ind w:firstLine="0"/>
              <w:jc w:val="center"/>
              <w:rPr>
                <w:sz w:val="24"/>
              </w:rPr>
            </w:pPr>
            <w:r w:rsidRPr="00B61A4E">
              <w:rPr>
                <w:sz w:val="24"/>
              </w:rPr>
              <w:t>6</w:t>
            </w:r>
          </w:p>
        </w:tc>
        <w:tc>
          <w:tcPr>
            <w:tcW w:w="4335" w:type="dxa"/>
            <w:vAlign w:val="center"/>
          </w:tcPr>
          <w:p w:rsidR="00BD72D9" w:rsidRPr="00B61A4E" w:rsidRDefault="00BD72D9" w:rsidP="00BD72D9">
            <w:pPr>
              <w:pStyle w:val="af4"/>
              <w:spacing w:line="240" w:lineRule="auto"/>
              <w:ind w:firstLine="142"/>
              <w:rPr>
                <w:sz w:val="24"/>
              </w:rPr>
            </w:pPr>
            <w:r w:rsidRPr="00B61A4E">
              <w:rPr>
                <w:sz w:val="24"/>
              </w:rPr>
              <w:t xml:space="preserve">Плотность застройки </w:t>
            </w:r>
          </w:p>
        </w:tc>
        <w:tc>
          <w:tcPr>
            <w:tcW w:w="1620" w:type="dxa"/>
            <w:vAlign w:val="center"/>
          </w:tcPr>
          <w:p w:rsidR="00BD72D9" w:rsidRPr="00B61A4E" w:rsidRDefault="00BD72D9" w:rsidP="00BD72D9">
            <w:pPr>
              <w:pStyle w:val="af4"/>
              <w:spacing w:line="240" w:lineRule="auto"/>
              <w:ind w:firstLine="0"/>
              <w:jc w:val="center"/>
              <w:rPr>
                <w:sz w:val="24"/>
              </w:rPr>
            </w:pPr>
            <w:r w:rsidRPr="00B61A4E">
              <w:rPr>
                <w:sz w:val="24"/>
              </w:rPr>
              <w:t>%</w:t>
            </w:r>
          </w:p>
        </w:tc>
        <w:tc>
          <w:tcPr>
            <w:tcW w:w="2359" w:type="dxa"/>
            <w:vAlign w:val="center"/>
          </w:tcPr>
          <w:p w:rsidR="00BD72D9" w:rsidRPr="00B61A4E" w:rsidRDefault="00BD72D9" w:rsidP="00BD72D9">
            <w:pPr>
              <w:pStyle w:val="af4"/>
              <w:spacing w:line="240" w:lineRule="auto"/>
              <w:ind w:firstLine="0"/>
              <w:jc w:val="center"/>
              <w:rPr>
                <w:sz w:val="24"/>
              </w:rPr>
            </w:pPr>
          </w:p>
        </w:tc>
      </w:tr>
      <w:tr w:rsidR="00BD72D9" w:rsidRPr="00B61A4E" w:rsidTr="00BD72D9">
        <w:trPr>
          <w:trHeight w:val="397"/>
          <w:jc w:val="center"/>
        </w:trPr>
        <w:tc>
          <w:tcPr>
            <w:tcW w:w="720" w:type="dxa"/>
            <w:vAlign w:val="center"/>
          </w:tcPr>
          <w:p w:rsidR="00BD72D9" w:rsidRPr="00B61A4E" w:rsidRDefault="00BD72D9" w:rsidP="00BD72D9">
            <w:pPr>
              <w:pStyle w:val="af4"/>
              <w:spacing w:line="240" w:lineRule="auto"/>
              <w:ind w:firstLine="0"/>
              <w:jc w:val="center"/>
              <w:rPr>
                <w:sz w:val="24"/>
              </w:rPr>
            </w:pPr>
            <w:r w:rsidRPr="00B61A4E">
              <w:rPr>
                <w:sz w:val="24"/>
              </w:rPr>
              <w:t>7</w:t>
            </w:r>
          </w:p>
        </w:tc>
        <w:tc>
          <w:tcPr>
            <w:tcW w:w="4335" w:type="dxa"/>
            <w:vAlign w:val="center"/>
          </w:tcPr>
          <w:p w:rsidR="00BD72D9" w:rsidRPr="00B61A4E" w:rsidRDefault="00BD72D9" w:rsidP="00BD72D9">
            <w:pPr>
              <w:pStyle w:val="af4"/>
              <w:spacing w:line="240" w:lineRule="auto"/>
              <w:ind w:firstLine="142"/>
              <w:rPr>
                <w:sz w:val="24"/>
              </w:rPr>
            </w:pPr>
            <w:r w:rsidRPr="00B61A4E">
              <w:rPr>
                <w:sz w:val="24"/>
              </w:rPr>
              <w:t xml:space="preserve">Коэффициент озеленения </w:t>
            </w:r>
          </w:p>
        </w:tc>
        <w:tc>
          <w:tcPr>
            <w:tcW w:w="1620" w:type="dxa"/>
            <w:vAlign w:val="center"/>
          </w:tcPr>
          <w:p w:rsidR="00BD72D9" w:rsidRPr="00B61A4E" w:rsidRDefault="00BD72D9" w:rsidP="00BD72D9">
            <w:pPr>
              <w:pStyle w:val="af4"/>
              <w:spacing w:line="240" w:lineRule="auto"/>
              <w:ind w:firstLine="0"/>
              <w:jc w:val="center"/>
              <w:rPr>
                <w:sz w:val="24"/>
              </w:rPr>
            </w:pPr>
            <w:r w:rsidRPr="00B61A4E">
              <w:rPr>
                <w:sz w:val="24"/>
              </w:rPr>
              <w:t>%</w:t>
            </w:r>
          </w:p>
        </w:tc>
        <w:tc>
          <w:tcPr>
            <w:tcW w:w="2359" w:type="dxa"/>
            <w:vAlign w:val="center"/>
          </w:tcPr>
          <w:p w:rsidR="00BD72D9" w:rsidRPr="00B61A4E" w:rsidRDefault="00BD72D9" w:rsidP="00BD72D9">
            <w:pPr>
              <w:pStyle w:val="af4"/>
              <w:spacing w:line="240" w:lineRule="auto"/>
              <w:ind w:firstLine="0"/>
              <w:jc w:val="center"/>
              <w:rPr>
                <w:sz w:val="24"/>
              </w:rPr>
            </w:pPr>
          </w:p>
        </w:tc>
      </w:tr>
    </w:tbl>
    <w:p w:rsidR="00BD72D9" w:rsidRPr="00B61A4E" w:rsidRDefault="00BD72D9" w:rsidP="00BD72D9">
      <w:pPr>
        <w:pStyle w:val="af1"/>
        <w:ind w:left="0" w:right="0"/>
        <w:jc w:val="center"/>
        <w:rPr>
          <w:b/>
          <w:bCs/>
        </w:rPr>
      </w:pPr>
    </w:p>
    <w:p w:rsidR="00BD72D9" w:rsidRPr="00B61A4E" w:rsidRDefault="00BD72D9" w:rsidP="00BD72D9">
      <w:pPr>
        <w:pStyle w:val="af1"/>
        <w:ind w:left="0" w:right="0"/>
        <w:jc w:val="center"/>
        <w:rPr>
          <w:b/>
          <w:bCs/>
        </w:rPr>
      </w:pPr>
      <w:r w:rsidRPr="00B61A4E">
        <w:rPr>
          <w:b/>
          <w:bCs/>
        </w:rPr>
        <w:t>4. Оформление графической части</w:t>
      </w:r>
    </w:p>
    <w:p w:rsidR="00BD72D9" w:rsidRPr="00B61A4E" w:rsidRDefault="00BD72D9" w:rsidP="00BD72D9">
      <w:pPr>
        <w:pStyle w:val="af4"/>
        <w:spacing w:line="240" w:lineRule="auto"/>
        <w:rPr>
          <w:sz w:val="24"/>
        </w:rPr>
      </w:pPr>
      <w:r w:rsidRPr="00B61A4E">
        <w:rPr>
          <w:sz w:val="24"/>
        </w:rPr>
        <w:t>Графическая часть оформляется в 2 этапа;</w:t>
      </w:r>
    </w:p>
    <w:p w:rsidR="00BD72D9" w:rsidRPr="00B61A4E" w:rsidRDefault="00BD72D9" w:rsidP="00BD72D9">
      <w:pPr>
        <w:pStyle w:val="af4"/>
        <w:spacing w:line="240" w:lineRule="auto"/>
        <w:rPr>
          <w:sz w:val="24"/>
        </w:rPr>
      </w:pPr>
      <w:r w:rsidRPr="00B61A4E">
        <w:rPr>
          <w:sz w:val="24"/>
        </w:rPr>
        <w:t>1 – эскизное проектирование;</w:t>
      </w:r>
    </w:p>
    <w:p w:rsidR="00BD72D9" w:rsidRPr="00B61A4E" w:rsidRDefault="00BD72D9" w:rsidP="00BD72D9">
      <w:pPr>
        <w:pStyle w:val="af4"/>
        <w:spacing w:line="240" w:lineRule="auto"/>
        <w:rPr>
          <w:sz w:val="24"/>
        </w:rPr>
      </w:pPr>
      <w:r w:rsidRPr="00B61A4E">
        <w:rPr>
          <w:sz w:val="24"/>
        </w:rPr>
        <w:t>2 – окончательное вычерчивание проекта.</w:t>
      </w:r>
    </w:p>
    <w:p w:rsidR="00BD72D9" w:rsidRPr="00B61A4E" w:rsidRDefault="00BD72D9" w:rsidP="00BD72D9">
      <w:pPr>
        <w:pStyle w:val="af4"/>
        <w:spacing w:line="240" w:lineRule="auto"/>
        <w:rPr>
          <w:sz w:val="24"/>
        </w:rPr>
      </w:pPr>
      <w:r w:rsidRPr="00B61A4E">
        <w:rPr>
          <w:sz w:val="24"/>
        </w:rPr>
        <w:t>Назначение эскизов – уточнение объемно планировочного и конструктивного решения проекта в целом и отдельных его частей до вычерчивания проекта начисто.</w:t>
      </w:r>
    </w:p>
    <w:p w:rsidR="00BD72D9" w:rsidRPr="00B61A4E" w:rsidRDefault="00BD72D9" w:rsidP="00BD72D9">
      <w:pPr>
        <w:pStyle w:val="af4"/>
        <w:spacing w:line="240" w:lineRule="auto"/>
        <w:rPr>
          <w:sz w:val="24"/>
        </w:rPr>
      </w:pPr>
      <w:r w:rsidRPr="00B61A4E">
        <w:rPr>
          <w:sz w:val="24"/>
        </w:rPr>
        <w:t>Составление эскизов и своевременное уточнение неясных мест в черновиках имеет большое значение, так как только в этом случае возможно избежать переделок и исправлений в чертежах проекта, выполняемых начисто.</w:t>
      </w:r>
    </w:p>
    <w:p w:rsidR="00BD72D9" w:rsidRPr="00B61A4E" w:rsidRDefault="00BD72D9" w:rsidP="00BD72D9">
      <w:pPr>
        <w:pStyle w:val="af4"/>
        <w:spacing w:line="240" w:lineRule="auto"/>
        <w:rPr>
          <w:sz w:val="24"/>
        </w:rPr>
      </w:pPr>
      <w:r w:rsidRPr="00B61A4E">
        <w:rPr>
          <w:sz w:val="24"/>
        </w:rPr>
        <w:t>Составление эскизов основных проекций здания и его фасадов должно производиться параллельно, с взаимной увязкой их между собой. При выполнении эскизов здания следует стремиться к более полной разработке чертежей.</w:t>
      </w:r>
    </w:p>
    <w:p w:rsidR="00BD72D9" w:rsidRPr="00B61A4E" w:rsidRDefault="00BD72D9" w:rsidP="00BD72D9">
      <w:pPr>
        <w:pStyle w:val="af4"/>
        <w:spacing w:line="240" w:lineRule="auto"/>
        <w:rPr>
          <w:sz w:val="24"/>
        </w:rPr>
      </w:pPr>
      <w:r w:rsidRPr="00B61A4E">
        <w:rPr>
          <w:sz w:val="24"/>
        </w:rPr>
        <w:t>После составления эскизов и обязательного утверждения их преподавателем студент переходит к работе над вторым этапом проектирования – к вычерчиванию проекта в карандаше.</w:t>
      </w:r>
    </w:p>
    <w:p w:rsidR="00BD72D9" w:rsidRPr="00B61A4E" w:rsidRDefault="00BD72D9" w:rsidP="00BD72D9">
      <w:pPr>
        <w:pStyle w:val="af4"/>
        <w:spacing w:line="240" w:lineRule="auto"/>
        <w:rPr>
          <w:sz w:val="24"/>
        </w:rPr>
      </w:pPr>
      <w:r w:rsidRPr="00B61A4E">
        <w:rPr>
          <w:sz w:val="24"/>
        </w:rPr>
        <w:t>Прежде чем приступить к выполнению проекта начисто, необходимо самым внимательным образом отнестись к расположению изображений на листе, продумать их компоновку. При этом необходимо учитывать места для выносных и размерных линий, пояснительных подписей, надписей и т.п.</w:t>
      </w:r>
    </w:p>
    <w:p w:rsidR="00BD72D9" w:rsidRPr="00B61A4E" w:rsidRDefault="00BD72D9" w:rsidP="00BD72D9">
      <w:pPr>
        <w:pStyle w:val="af4"/>
        <w:spacing w:line="240" w:lineRule="auto"/>
        <w:rPr>
          <w:sz w:val="24"/>
        </w:rPr>
      </w:pPr>
      <w:r w:rsidRPr="00B61A4E">
        <w:rPr>
          <w:sz w:val="24"/>
        </w:rPr>
        <w:t>Графическая часть выполняется на стандартном листе чертежной бумаги размерами 594х841 мм. Объем графической части составляет один лист формата А1.</w:t>
      </w:r>
    </w:p>
    <w:p w:rsidR="00BD72D9" w:rsidRPr="00B61A4E" w:rsidRDefault="00BD72D9" w:rsidP="00BD72D9">
      <w:pPr>
        <w:pStyle w:val="af4"/>
        <w:spacing w:line="240" w:lineRule="auto"/>
        <w:rPr>
          <w:sz w:val="24"/>
        </w:rPr>
      </w:pPr>
      <w:r w:rsidRPr="00B61A4E">
        <w:rPr>
          <w:sz w:val="24"/>
        </w:rPr>
        <w:t>Лист должен иметь рамку, с полями  с трех сторон (сверху, снизу и справа) 5 мм, а с левой стороны – 20 мм.</w:t>
      </w:r>
    </w:p>
    <w:p w:rsidR="00BD72D9" w:rsidRPr="00B61A4E" w:rsidRDefault="00BD72D9" w:rsidP="00BD72D9">
      <w:pPr>
        <w:pStyle w:val="af4"/>
        <w:spacing w:line="240" w:lineRule="auto"/>
        <w:rPr>
          <w:sz w:val="24"/>
        </w:rPr>
      </w:pPr>
      <w:r w:rsidRPr="00B61A4E">
        <w:rPr>
          <w:sz w:val="24"/>
        </w:rPr>
        <w:t>Далее приводятся возможные варианты компоновки листов.</w:t>
      </w: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r w:rsidRPr="00B61A4E">
        <w:rPr>
          <w:sz w:val="24"/>
        </w:rPr>
        <w:br w:type="page"/>
      </w:r>
    </w:p>
    <w:p w:rsidR="00BD72D9" w:rsidRPr="00B61A4E" w:rsidRDefault="00BD72D9" w:rsidP="00BD72D9">
      <w:pPr>
        <w:pStyle w:val="af4"/>
        <w:spacing w:line="240" w:lineRule="auto"/>
        <w:rPr>
          <w:i/>
          <w:sz w:val="24"/>
        </w:rPr>
      </w:pPr>
      <w:r w:rsidRPr="00B61A4E">
        <w:rPr>
          <w:sz w:val="24"/>
        </w:rPr>
        <w:lastRenderedPageBreak/>
        <w:tab/>
      </w:r>
      <w:r w:rsidRPr="00B61A4E">
        <w:rPr>
          <w:sz w:val="24"/>
        </w:rPr>
        <w:tab/>
      </w:r>
      <w:r w:rsidRPr="00B61A4E">
        <w:rPr>
          <w:sz w:val="24"/>
        </w:rPr>
        <w:tab/>
      </w:r>
      <w:r w:rsidRPr="00B61A4E">
        <w:rPr>
          <w:sz w:val="24"/>
        </w:rPr>
        <w:tab/>
      </w:r>
      <w:r w:rsidRPr="00B61A4E">
        <w:rPr>
          <w:sz w:val="24"/>
        </w:rPr>
        <w:tab/>
      </w:r>
      <w:r w:rsidRPr="00B61A4E">
        <w:rPr>
          <w:sz w:val="24"/>
        </w:rPr>
        <w:tab/>
      </w:r>
      <w:r w:rsidRPr="00B61A4E">
        <w:rPr>
          <w:i/>
          <w:sz w:val="24"/>
        </w:rPr>
        <w:t>Пример 1</w:t>
      </w:r>
    </w:p>
    <w:p w:rsidR="00BD72D9" w:rsidRPr="00B61A4E" w:rsidRDefault="00DE709E" w:rsidP="00BD72D9">
      <w:pPr>
        <w:pStyle w:val="af4"/>
        <w:spacing w:line="240" w:lineRule="auto"/>
        <w:rPr>
          <w:sz w:val="24"/>
        </w:rPr>
      </w:pPr>
      <w:r>
        <w:rPr>
          <w:sz w:val="24"/>
        </w:rPr>
      </w:r>
      <w:r>
        <w:rPr>
          <w:sz w:val="24"/>
        </w:rPr>
        <w:pict>
          <v:group id="_x0000_s1166" editas="canvas" style="width:467.75pt;height:280.65pt;mso-position-horizontal-relative:char;mso-position-vertical-relative:line" coordorigin="2362,4477"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7" type="#_x0000_t75" style="position:absolute;left:2362;top:4477;width:7200;height:4320" o:preferrelative="f">
              <v:fill o:detectmouseclick="t"/>
              <v:path o:extrusionok="t" o:connecttype="none"/>
              <o:lock v:ext="edit" text="t"/>
            </v:shape>
            <v:rect id="_x0000_s1168" style="position:absolute;left:2805;top:4759;width:6673;height:3822"/>
            <v:rect id="_x0000_s1169" style="position:absolute;left:8012;top:8281;width:1466;height:300">
              <v:textbox>
                <w:txbxContent>
                  <w:p w:rsidR="00DE709E" w:rsidRPr="00AA18B7" w:rsidRDefault="00DE709E" w:rsidP="00BD72D9">
                    <w:pPr>
                      <w:rPr>
                        <w:sz w:val="20"/>
                      </w:rPr>
                    </w:pPr>
                    <w:r>
                      <w:rPr>
                        <w:sz w:val="20"/>
                      </w:rPr>
                      <w:t>Угловой штамп</w:t>
                    </w:r>
                  </w:p>
                </w:txbxContent>
              </v:textbox>
            </v:rect>
            <v:rect id="_x0000_s1170" style="position:absolute;left:3073;top:5083;width:3913;height:669">
              <v:textbox style="mso-next-textbox:#_x0000_s1170">
                <w:txbxContent>
                  <w:p w:rsidR="00DE709E" w:rsidRDefault="00DE709E" w:rsidP="00BD72D9">
                    <w:r>
                      <w:tab/>
                    </w:r>
                    <w:r>
                      <w:tab/>
                    </w:r>
                    <w:r>
                      <w:tab/>
                    </w:r>
                  </w:p>
                  <w:p w:rsidR="00DE709E" w:rsidRPr="002E57DC" w:rsidRDefault="00DE709E" w:rsidP="00BD72D9">
                    <w:pPr>
                      <w:ind w:left="1416" w:firstLine="708"/>
                    </w:pPr>
                    <w:r w:rsidRPr="002E57DC">
                      <w:t>Фасад</w:t>
                    </w:r>
                  </w:p>
                </w:txbxContent>
              </v:textbox>
            </v:rect>
            <v:rect id="_x0000_s1171" style="position:absolute;left:3026;top:5985;width:4075;height:855">
              <v:textbox>
                <w:txbxContent>
                  <w:p w:rsidR="00DE709E" w:rsidRDefault="00DE709E" w:rsidP="00BD72D9"/>
                  <w:p w:rsidR="00DE709E" w:rsidRPr="00602939" w:rsidRDefault="00DE709E" w:rsidP="00BD72D9">
                    <w:pPr>
                      <w:ind w:left="708" w:firstLine="708"/>
                    </w:pPr>
                    <w:r>
                      <w:t xml:space="preserve">План на </w:t>
                    </w:r>
                    <w:proofErr w:type="spellStart"/>
                    <w:r>
                      <w:t>отм</w:t>
                    </w:r>
                    <w:proofErr w:type="spellEnd"/>
                    <w:r>
                      <w:t>. 0.000</w:t>
                    </w:r>
                  </w:p>
                </w:txbxContent>
              </v:textbox>
            </v:rect>
            <v:rect id="_x0000_s1172" style="position:absolute;left:3026;top:7021;width:1752;height:574">
              <v:textbox>
                <w:txbxContent>
                  <w:p w:rsidR="00DE709E" w:rsidRPr="00602939" w:rsidRDefault="00DE709E" w:rsidP="00BD72D9">
                    <w:r w:rsidRPr="00602939">
                      <w:t>План фундаментов</w:t>
                    </w:r>
                  </w:p>
                </w:txbxContent>
              </v:textbox>
            </v:rect>
            <v:rect id="_x0000_s1173" style="position:absolute;left:7206;top:5083;width:1409;height:669">
              <v:textbox>
                <w:txbxContent>
                  <w:p w:rsidR="00DE709E" w:rsidRDefault="00DE709E" w:rsidP="00BD72D9"/>
                  <w:p w:rsidR="00DE709E" w:rsidRPr="00602939" w:rsidRDefault="00DE709E" w:rsidP="00BD72D9">
                    <w:r>
                      <w:t xml:space="preserve">       </w:t>
                    </w:r>
                    <w:r w:rsidRPr="00602939">
                      <w:t>Фасад</w:t>
                    </w:r>
                  </w:p>
                </w:txbxContent>
              </v:textbox>
            </v:rect>
            <v:rect id="_x0000_s1174" style="position:absolute;left:8750;top:5083;width:728;height:2334">
              <v:textbox>
                <w:txbxContent>
                  <w:p w:rsidR="00DE709E" w:rsidRDefault="00DE709E" w:rsidP="00BD72D9"/>
                  <w:p w:rsidR="00DE709E" w:rsidRDefault="00DE709E" w:rsidP="00BD72D9"/>
                  <w:p w:rsidR="00DE709E" w:rsidRDefault="00DE709E" w:rsidP="00BD72D9"/>
                  <w:p w:rsidR="00DE709E" w:rsidRDefault="00DE709E" w:rsidP="00BD72D9"/>
                  <w:p w:rsidR="00DE709E" w:rsidRDefault="00DE709E" w:rsidP="00BD72D9"/>
                  <w:p w:rsidR="00DE709E" w:rsidRDefault="00DE709E" w:rsidP="00BD72D9">
                    <w:r>
                      <w:t>Узлы</w:t>
                    </w:r>
                  </w:p>
                  <w:p w:rsidR="00DE709E" w:rsidRPr="006F6173" w:rsidRDefault="00DE709E" w:rsidP="00BD72D9">
                    <w:pPr>
                      <w:jc w:val="center"/>
                    </w:pPr>
                  </w:p>
                </w:txbxContent>
              </v:textbox>
            </v:rect>
            <v:rect id="_x0000_s1175" style="position:absolute;left:7208;top:6048;width:1407;height:669">
              <v:textbox>
                <w:txbxContent>
                  <w:p w:rsidR="00DE709E" w:rsidRPr="00602939" w:rsidRDefault="00DE709E" w:rsidP="00BD72D9">
                    <w:pPr>
                      <w:jc w:val="center"/>
                    </w:pPr>
                    <w:r>
                      <w:t>Поперечный разрез</w:t>
                    </w:r>
                  </w:p>
                </w:txbxContent>
              </v:textbox>
            </v:rect>
            <v:rect id="_x0000_s1176" style="position:absolute;left:5348;top:7021;width:1753;height:574">
              <v:textbox>
                <w:txbxContent>
                  <w:p w:rsidR="00DE709E" w:rsidRDefault="00DE709E" w:rsidP="00BD72D9">
                    <w:pPr>
                      <w:jc w:val="center"/>
                    </w:pPr>
                    <w:r w:rsidRPr="00602939">
                      <w:t>План</w:t>
                    </w:r>
                  </w:p>
                  <w:p w:rsidR="00DE709E" w:rsidRPr="00602939" w:rsidRDefault="00DE709E" w:rsidP="00BD72D9">
                    <w:pPr>
                      <w:jc w:val="center"/>
                    </w:pPr>
                    <w:r>
                      <w:t>плит покрытия</w:t>
                    </w:r>
                  </w:p>
                </w:txbxContent>
              </v:textbox>
            </v:rect>
            <v:rect id="_x0000_s1177" style="position:absolute;left:2964;top:7836;width:1752;height:546">
              <v:textbox>
                <w:txbxContent>
                  <w:p w:rsidR="00DE709E" w:rsidRDefault="00DE709E" w:rsidP="00BD72D9">
                    <w:pPr>
                      <w:jc w:val="center"/>
                    </w:pPr>
                    <w:r w:rsidRPr="00602939">
                      <w:t>План</w:t>
                    </w:r>
                  </w:p>
                  <w:p w:rsidR="00DE709E" w:rsidRPr="00602939" w:rsidRDefault="00DE709E" w:rsidP="00BD72D9">
                    <w:r>
                      <w:t xml:space="preserve">элементов каркаса </w:t>
                    </w:r>
                  </w:p>
                </w:txbxContent>
              </v:textbox>
            </v:rect>
            <v:rect id="_x0000_s1178" style="position:absolute;left:5348;top:7836;width:1752;height:547">
              <v:textbox>
                <w:txbxContent>
                  <w:p w:rsidR="00DE709E" w:rsidRPr="00602939" w:rsidRDefault="00DE709E" w:rsidP="00BD72D9">
                    <w:r>
                      <w:t xml:space="preserve">     </w:t>
                    </w:r>
                    <w:r w:rsidRPr="00602939">
                      <w:t xml:space="preserve">План </w:t>
                    </w:r>
                    <w:r>
                      <w:t>кровли</w:t>
                    </w:r>
                  </w:p>
                </w:txbxContent>
              </v:textbox>
            </v:rect>
            <v:rect id="_x0000_s1179" style="position:absolute;left:7208;top:7021;width:968;height:1122">
              <v:textbox>
                <w:txbxContent>
                  <w:p w:rsidR="00DE709E" w:rsidRPr="00602939" w:rsidRDefault="00DE709E" w:rsidP="00BD72D9">
                    <w:r>
                      <w:t xml:space="preserve"> Генеральный план </w:t>
                    </w:r>
                  </w:p>
                </w:txbxContent>
              </v:textbox>
            </v:rect>
            <v:rect id="_x0000_s1180" style="position:absolute;left:8485;top:7596;width:926;height:547">
              <v:textbox>
                <w:txbxContent>
                  <w:p w:rsidR="00DE709E" w:rsidRPr="009A4C85" w:rsidRDefault="00DE709E" w:rsidP="00BD72D9">
                    <w:pPr>
                      <w:rPr>
                        <w:sz w:val="20"/>
                        <w:szCs w:val="20"/>
                      </w:rPr>
                    </w:pPr>
                    <w:r>
                      <w:t xml:space="preserve">     </w:t>
                    </w:r>
                    <w:r>
                      <w:rPr>
                        <w:sz w:val="20"/>
                        <w:szCs w:val="20"/>
                      </w:rPr>
                      <w:t>ТЭП генплана</w:t>
                    </w:r>
                    <w:r w:rsidRPr="009A4C85">
                      <w:rPr>
                        <w:sz w:val="20"/>
                        <w:szCs w:val="20"/>
                      </w:rPr>
                      <w:t xml:space="preserve"> </w:t>
                    </w:r>
                  </w:p>
                </w:txbxContent>
              </v:textbox>
            </v:rect>
            <w10:wrap type="none"/>
            <w10:anchorlock/>
          </v:group>
        </w:pict>
      </w: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i/>
          <w:sz w:val="24"/>
        </w:rPr>
      </w:pPr>
      <w:r w:rsidRPr="00B61A4E">
        <w:rPr>
          <w:sz w:val="24"/>
        </w:rPr>
        <w:tab/>
      </w:r>
      <w:r w:rsidRPr="00B61A4E">
        <w:rPr>
          <w:sz w:val="24"/>
        </w:rPr>
        <w:tab/>
      </w:r>
      <w:r w:rsidRPr="00B61A4E">
        <w:rPr>
          <w:sz w:val="24"/>
        </w:rPr>
        <w:tab/>
      </w:r>
      <w:r w:rsidRPr="00B61A4E">
        <w:rPr>
          <w:sz w:val="24"/>
        </w:rPr>
        <w:tab/>
      </w:r>
      <w:r w:rsidRPr="00B61A4E">
        <w:rPr>
          <w:sz w:val="24"/>
        </w:rPr>
        <w:tab/>
      </w:r>
      <w:r w:rsidRPr="00B61A4E">
        <w:rPr>
          <w:sz w:val="24"/>
        </w:rPr>
        <w:tab/>
      </w:r>
      <w:r w:rsidRPr="00B61A4E">
        <w:rPr>
          <w:i/>
          <w:sz w:val="24"/>
        </w:rPr>
        <w:t>Пример 2</w:t>
      </w:r>
    </w:p>
    <w:p w:rsidR="00BD72D9" w:rsidRPr="00B61A4E" w:rsidRDefault="00BD72D9" w:rsidP="00BD72D9">
      <w:pPr>
        <w:pStyle w:val="af4"/>
        <w:spacing w:line="240" w:lineRule="auto"/>
        <w:rPr>
          <w:sz w:val="24"/>
        </w:rPr>
      </w:pPr>
    </w:p>
    <w:p w:rsidR="00BD72D9" w:rsidRPr="00B61A4E" w:rsidRDefault="00DE709E" w:rsidP="00BD72D9">
      <w:pPr>
        <w:pStyle w:val="af4"/>
        <w:spacing w:line="240" w:lineRule="auto"/>
        <w:rPr>
          <w:sz w:val="24"/>
        </w:rPr>
      </w:pPr>
      <w:r>
        <w:rPr>
          <w:sz w:val="24"/>
        </w:rPr>
      </w:r>
      <w:r>
        <w:rPr>
          <w:sz w:val="24"/>
        </w:rPr>
        <w:pict>
          <v:group id="_x0000_s1153" editas="canvas" style="width:467.75pt;height:280.65pt;mso-position-horizontal-relative:char;mso-position-vertical-relative:line" coordorigin="2362,4477" coordsize="7200,4320">
            <o:lock v:ext="edit" aspectratio="t"/>
            <v:shape id="_x0000_s1154" type="#_x0000_t75" style="position:absolute;left:2362;top:4477;width:7200;height:4320" o:preferrelative="f">
              <v:fill o:detectmouseclick="t"/>
              <v:path o:extrusionok="t" o:connecttype="none"/>
            </v:shape>
            <v:rect id="_x0000_s1155" style="position:absolute;left:2738;top:4759;width:6673;height:3822"/>
            <v:rect id="_x0000_s1156" style="position:absolute;left:7945;top:8281;width:1466;height:300">
              <v:textbox>
                <w:txbxContent>
                  <w:p w:rsidR="00DE709E" w:rsidRPr="00AA18B7" w:rsidRDefault="00DE709E" w:rsidP="00BD72D9">
                    <w:pPr>
                      <w:rPr>
                        <w:sz w:val="20"/>
                      </w:rPr>
                    </w:pPr>
                    <w:r>
                      <w:rPr>
                        <w:sz w:val="20"/>
                      </w:rPr>
                      <w:t>Угловой штамп</w:t>
                    </w:r>
                  </w:p>
                </w:txbxContent>
              </v:textbox>
            </v:rect>
            <v:rect id="_x0000_s1157" style="position:absolute;left:3073;top:5083;width:3718;height:475">
              <v:textbox style="mso-next-textbox:#_x0000_s1157">
                <w:txbxContent>
                  <w:p w:rsidR="00DE709E" w:rsidRDefault="00DE709E" w:rsidP="00BD72D9">
                    <w:r>
                      <w:tab/>
                    </w:r>
                    <w:r>
                      <w:tab/>
                    </w:r>
                    <w:r>
                      <w:tab/>
                      <w:t>Фасад</w:t>
                    </w:r>
                  </w:p>
                </w:txbxContent>
              </v:textbox>
            </v:rect>
            <v:rect id="_x0000_s1158" style="position:absolute;left:3073;top:5801;width:3718;height:695">
              <v:textbox>
                <w:txbxContent>
                  <w:p w:rsidR="00DE709E" w:rsidRDefault="00DE709E" w:rsidP="00BD72D9"/>
                  <w:p w:rsidR="00DE709E" w:rsidRDefault="00DE709E" w:rsidP="00BD72D9">
                    <w:pPr>
                      <w:ind w:left="708" w:firstLine="708"/>
                    </w:pPr>
                    <w:r>
                      <w:t xml:space="preserve">План на </w:t>
                    </w:r>
                    <w:proofErr w:type="spellStart"/>
                    <w:r>
                      <w:t>отм</w:t>
                    </w:r>
                    <w:proofErr w:type="spellEnd"/>
                    <w:r>
                      <w:t>. 0.000</w:t>
                    </w:r>
                  </w:p>
                </w:txbxContent>
              </v:textbox>
            </v:rect>
            <v:rect id="_x0000_s1159" style="position:absolute;left:8176;top:5801;width:993;height:1406">
              <v:textbox style="mso-next-textbox:#_x0000_s1159">
                <w:txbxContent>
                  <w:p w:rsidR="00DE709E" w:rsidRDefault="00DE709E" w:rsidP="00BD72D9"/>
                  <w:p w:rsidR="00DE709E" w:rsidRDefault="00DE709E" w:rsidP="00BD72D9">
                    <w:r>
                      <w:t>Генеральный план</w:t>
                    </w:r>
                  </w:p>
                </w:txbxContent>
              </v:textbox>
            </v:rect>
            <v:rect id="_x0000_s1160" style="position:absolute;left:7262;top:7431;width:1964;height:711">
              <v:textbox style="mso-next-textbox:#_x0000_s1160">
                <w:txbxContent>
                  <w:p w:rsidR="00DE709E" w:rsidRDefault="00DE709E" w:rsidP="00BD72D9">
                    <w:pPr>
                      <w:rPr>
                        <w:sz w:val="20"/>
                      </w:rPr>
                    </w:pPr>
                  </w:p>
                  <w:p w:rsidR="00DE709E" w:rsidRDefault="00DE709E" w:rsidP="00BD72D9">
                    <w:pPr>
                      <w:rPr>
                        <w:sz w:val="20"/>
                      </w:rPr>
                    </w:pPr>
                    <w:r>
                      <w:rPr>
                        <w:sz w:val="20"/>
                      </w:rPr>
                      <w:t>План элементов каркаса</w:t>
                    </w:r>
                  </w:p>
                </w:txbxContent>
              </v:textbox>
            </v:rect>
            <v:rect id="_x0000_s1161" style="position:absolute;left:6986;top:5083;width:1050;height:475">
              <v:textbox>
                <w:txbxContent>
                  <w:p w:rsidR="00DE709E" w:rsidRDefault="00DE709E" w:rsidP="00BD72D9">
                    <w:r>
                      <w:t xml:space="preserve">    Фасад</w:t>
                    </w:r>
                  </w:p>
                </w:txbxContent>
              </v:textbox>
            </v:rect>
            <v:rect id="_x0000_s1162" style="position:absolute;left:3073;top:6736;width:3718;height:695">
              <v:textbox>
                <w:txbxContent>
                  <w:p w:rsidR="00DE709E" w:rsidRDefault="00DE709E" w:rsidP="00BD72D9">
                    <w:r>
                      <w:t xml:space="preserve">                План плит покрытия и кровли </w:t>
                    </w:r>
                  </w:p>
                  <w:p w:rsidR="00DE709E" w:rsidRDefault="00DE709E" w:rsidP="00BD72D9">
                    <w:r>
                      <w:t xml:space="preserve">                   (если здание симметрично)</w:t>
                    </w:r>
                  </w:p>
                </w:txbxContent>
              </v:textbox>
            </v:rect>
            <v:rect id="_x0000_s1163" style="position:absolute;left:3073;top:7697;width:3718;height:695">
              <v:textbox>
                <w:txbxContent>
                  <w:p w:rsidR="00DE709E" w:rsidRDefault="00DE709E" w:rsidP="00BD72D9"/>
                  <w:p w:rsidR="00DE709E" w:rsidRDefault="00DE709E" w:rsidP="00BD72D9">
                    <w:pPr>
                      <w:ind w:left="708" w:firstLine="708"/>
                    </w:pPr>
                    <w:r>
                      <w:t>План  фундаментов</w:t>
                    </w:r>
                  </w:p>
                </w:txbxContent>
              </v:textbox>
            </v:rect>
            <v:rect id="_x0000_s1164" style="position:absolute;left:8176;top:5083;width:1050;height:475">
              <v:textbox>
                <w:txbxContent>
                  <w:p w:rsidR="00DE709E" w:rsidRDefault="00DE709E" w:rsidP="00BD72D9">
                    <w:proofErr w:type="spellStart"/>
                    <w:proofErr w:type="gramStart"/>
                    <w:r w:rsidRPr="004467C6">
                      <w:rPr>
                        <w:sz w:val="20"/>
                      </w:rPr>
                      <w:t>Попереч</w:t>
                    </w:r>
                    <w:r>
                      <w:rPr>
                        <w:sz w:val="20"/>
                      </w:rPr>
                      <w:t>-</w:t>
                    </w:r>
                    <w:r w:rsidRPr="004467C6">
                      <w:rPr>
                        <w:sz w:val="20"/>
                      </w:rPr>
                      <w:t>ный</w:t>
                    </w:r>
                    <w:proofErr w:type="spellEnd"/>
                    <w:proofErr w:type="gramEnd"/>
                    <w:r w:rsidRPr="004467C6">
                      <w:rPr>
                        <w:sz w:val="20"/>
                      </w:rPr>
                      <w:t xml:space="preserve"> разрез</w:t>
                    </w:r>
                    <w:r>
                      <w:t xml:space="preserve">       Фасад</w:t>
                    </w:r>
                  </w:p>
                </w:txbxContent>
              </v:textbox>
            </v:rect>
            <v:rect id="_x0000_s1165" style="position:absolute;left:7101;top:5801;width:844;height:1406">
              <v:textbox>
                <w:txbxContent>
                  <w:p w:rsidR="00DE709E" w:rsidRDefault="00DE709E" w:rsidP="00BD72D9"/>
                  <w:p w:rsidR="00DE709E" w:rsidRPr="004467C6" w:rsidRDefault="00DE709E" w:rsidP="00BD72D9">
                    <w:r w:rsidRPr="004467C6">
                      <w:t>Узлы</w:t>
                    </w:r>
                  </w:p>
                </w:txbxContent>
              </v:textbox>
            </v:rect>
            <w10:wrap type="none"/>
            <w10:anchorlock/>
          </v:group>
        </w:pict>
      </w: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r w:rsidRPr="00B61A4E">
        <w:rPr>
          <w:sz w:val="24"/>
        </w:rPr>
        <w:br w:type="page"/>
      </w:r>
    </w:p>
    <w:p w:rsidR="00BD72D9" w:rsidRPr="00B61A4E" w:rsidRDefault="00BD72D9" w:rsidP="00BD72D9">
      <w:pPr>
        <w:pStyle w:val="af4"/>
        <w:spacing w:line="240" w:lineRule="auto"/>
        <w:rPr>
          <w:i/>
          <w:sz w:val="24"/>
        </w:rPr>
      </w:pPr>
      <w:r w:rsidRPr="00B61A4E">
        <w:rPr>
          <w:sz w:val="24"/>
        </w:rPr>
        <w:lastRenderedPageBreak/>
        <w:tab/>
      </w:r>
      <w:r w:rsidRPr="00B61A4E">
        <w:rPr>
          <w:sz w:val="24"/>
        </w:rPr>
        <w:tab/>
      </w:r>
      <w:r w:rsidRPr="00B61A4E">
        <w:rPr>
          <w:sz w:val="24"/>
        </w:rPr>
        <w:tab/>
      </w:r>
      <w:r w:rsidRPr="00B61A4E">
        <w:rPr>
          <w:sz w:val="24"/>
        </w:rPr>
        <w:tab/>
      </w:r>
      <w:r w:rsidRPr="00B61A4E">
        <w:rPr>
          <w:sz w:val="24"/>
        </w:rPr>
        <w:tab/>
      </w:r>
      <w:r w:rsidRPr="00B61A4E">
        <w:rPr>
          <w:sz w:val="24"/>
        </w:rPr>
        <w:tab/>
      </w:r>
      <w:r w:rsidRPr="00B61A4E">
        <w:rPr>
          <w:i/>
          <w:sz w:val="24"/>
        </w:rPr>
        <w:t>Пример 3</w:t>
      </w:r>
    </w:p>
    <w:p w:rsidR="00BD72D9" w:rsidRPr="00B61A4E" w:rsidRDefault="00DE709E" w:rsidP="00BD72D9">
      <w:pPr>
        <w:pStyle w:val="af4"/>
        <w:spacing w:line="240" w:lineRule="auto"/>
        <w:rPr>
          <w:sz w:val="24"/>
        </w:rPr>
      </w:pPr>
      <w:r>
        <w:rPr>
          <w:sz w:val="24"/>
        </w:rPr>
      </w:r>
      <w:r>
        <w:rPr>
          <w:sz w:val="24"/>
        </w:rPr>
        <w:pict>
          <v:group id="_x0000_s1140" editas="canvas" style="width:467.75pt;height:280.65pt;mso-position-horizontal-relative:char;mso-position-vertical-relative:line" coordorigin="2362,4477" coordsize="7200,4320">
            <o:lock v:ext="edit" aspectratio="t"/>
            <v:shape id="_x0000_s1141" type="#_x0000_t75" style="position:absolute;left:2362;top:4477;width:7200;height:4320" o:preferrelative="f">
              <v:fill o:detectmouseclick="t"/>
              <v:path o:extrusionok="t" o:connecttype="none"/>
            </v:shape>
            <v:rect id="_x0000_s1142" style="position:absolute;left:2738;top:4819;width:6673;height:3762"/>
            <v:rect id="_x0000_s1143" style="position:absolute;left:7945;top:8281;width:1466;height:300">
              <v:textbox>
                <w:txbxContent>
                  <w:p w:rsidR="00DE709E" w:rsidRPr="00AA18B7" w:rsidRDefault="00DE709E" w:rsidP="00BD72D9">
                    <w:pPr>
                      <w:rPr>
                        <w:sz w:val="20"/>
                      </w:rPr>
                    </w:pPr>
                    <w:r>
                      <w:rPr>
                        <w:sz w:val="20"/>
                      </w:rPr>
                      <w:t>Угловой штамп</w:t>
                    </w:r>
                  </w:p>
                </w:txbxContent>
              </v:textbox>
            </v:rect>
            <v:rect id="_x0000_s1144" style="position:absolute;left:3073;top:5083;width:3718;height:475">
              <v:textbox style="mso-next-textbox:#_x0000_s1144">
                <w:txbxContent>
                  <w:p w:rsidR="00DE709E" w:rsidRDefault="00DE709E" w:rsidP="00BD72D9">
                    <w:r>
                      <w:tab/>
                    </w:r>
                    <w:r>
                      <w:tab/>
                    </w:r>
                    <w:r>
                      <w:tab/>
                      <w:t>Фасад</w:t>
                    </w:r>
                  </w:p>
                </w:txbxContent>
              </v:textbox>
            </v:rect>
            <v:rect id="_x0000_s1145" style="position:absolute;left:8163;top:7431;width:993;height:750">
              <v:textbox style="mso-next-textbox:#_x0000_s1145">
                <w:txbxContent>
                  <w:p w:rsidR="00DE709E" w:rsidRDefault="00DE709E" w:rsidP="00BD72D9">
                    <w:r>
                      <w:t>Генеральный план</w:t>
                    </w:r>
                  </w:p>
                </w:txbxContent>
              </v:textbox>
            </v:rect>
            <v:rect id="_x0000_s1146" style="position:absolute;left:7045;top:7431;width:900;height:1032">
              <v:textbox style="mso-next-textbox:#_x0000_s1146">
                <w:txbxContent>
                  <w:p w:rsidR="00DE709E" w:rsidRDefault="00DE709E" w:rsidP="00BD72D9">
                    <w:pPr>
                      <w:jc w:val="center"/>
                    </w:pPr>
                  </w:p>
                  <w:p w:rsidR="00DE709E" w:rsidRPr="006F6173" w:rsidRDefault="00DE709E" w:rsidP="00BD72D9">
                    <w:pPr>
                      <w:jc w:val="center"/>
                    </w:pPr>
                    <w:r w:rsidRPr="006F6173">
                      <w:t>Узлы</w:t>
                    </w:r>
                  </w:p>
                </w:txbxContent>
              </v:textbox>
            </v:rect>
            <v:rect id="_x0000_s1147" style="position:absolute;left:7101;top:5083;width:2055;height:475">
              <v:textbox>
                <w:txbxContent>
                  <w:p w:rsidR="00DE709E" w:rsidRDefault="00DE709E" w:rsidP="00BD72D9">
                    <w:r>
                      <w:t xml:space="preserve">    </w:t>
                    </w:r>
                    <w:r>
                      <w:tab/>
                      <w:t>Фасад</w:t>
                    </w:r>
                  </w:p>
                </w:txbxContent>
              </v:textbox>
            </v:rect>
            <v:rect id="_x0000_s1148" style="position:absolute;left:3073;top:6736;width:3718;height:695">
              <v:textbox>
                <w:txbxContent>
                  <w:p w:rsidR="00DE709E" w:rsidRDefault="00DE709E" w:rsidP="00BD72D9">
                    <w:pPr>
                      <w:ind w:left="708" w:firstLine="708"/>
                    </w:pPr>
                  </w:p>
                  <w:p w:rsidR="00DE709E" w:rsidRDefault="00DE709E" w:rsidP="00BD72D9">
                    <w:pPr>
                      <w:ind w:left="708" w:firstLine="708"/>
                    </w:pPr>
                    <w:r>
                      <w:t>План  фундаментов</w:t>
                    </w:r>
                  </w:p>
                  <w:p w:rsidR="00DE709E" w:rsidRPr="006F6173" w:rsidRDefault="00DE709E" w:rsidP="00BD72D9">
                    <w:pPr>
                      <w:jc w:val="center"/>
                    </w:pPr>
                  </w:p>
                </w:txbxContent>
              </v:textbox>
            </v:rect>
            <v:rect id="_x0000_s1149" style="position:absolute;left:3073;top:7697;width:3718;height:695">
              <v:textbox>
                <w:txbxContent>
                  <w:p w:rsidR="00DE709E" w:rsidRDefault="00DE709E" w:rsidP="00BD72D9"/>
                  <w:p w:rsidR="00DE709E" w:rsidRDefault="00DE709E" w:rsidP="00BD72D9">
                    <w:r>
                      <w:t>План плит покрытия и элементов каркаса</w:t>
                    </w:r>
                  </w:p>
                </w:txbxContent>
              </v:textbox>
            </v:rect>
            <v:rect id="_x0000_s1150" style="position:absolute;left:7101;top:5925;width:1941;height:475">
              <v:textbox>
                <w:txbxContent>
                  <w:p w:rsidR="00DE709E" w:rsidRPr="008F0203" w:rsidRDefault="00DE709E" w:rsidP="00BD72D9">
                    <w:r w:rsidRPr="008F0203">
                      <w:t xml:space="preserve">Поперечный разрез       </w:t>
                    </w:r>
                  </w:p>
                </w:txbxContent>
              </v:textbox>
            </v:rect>
            <v:rect id="_x0000_s1151" style="position:absolute;left:3074;top:5724;width:3718;height:785">
              <v:textbox style="mso-next-textbox:#_x0000_s1151">
                <w:txbxContent>
                  <w:p w:rsidR="00DE709E" w:rsidRDefault="00DE709E" w:rsidP="00BD72D9">
                    <w:r>
                      <w:t xml:space="preserve">               План на отм.0.000 </w:t>
                    </w:r>
                  </w:p>
                  <w:p w:rsidR="00DE709E" w:rsidRDefault="00DE709E" w:rsidP="00BD72D9">
                    <w:r>
                      <w:t>(с элементами технологического оборудования)</w:t>
                    </w:r>
                  </w:p>
                  <w:p w:rsidR="00DE709E" w:rsidRDefault="00DE709E" w:rsidP="00BD72D9"/>
                </w:txbxContent>
              </v:textbox>
            </v:rect>
            <v:rect id="_x0000_s1152" style="position:absolute;left:7101;top:6736;width:1941;height:475">
              <v:textbox>
                <w:txbxContent>
                  <w:p w:rsidR="00DE709E" w:rsidRDefault="00DE709E" w:rsidP="00BD72D9">
                    <w:r>
                      <w:rPr>
                        <w:sz w:val="20"/>
                      </w:rPr>
                      <w:t>План покрытия (кровли, брусьев обрешетки)</w:t>
                    </w:r>
                    <w:r>
                      <w:t xml:space="preserve">       </w:t>
                    </w:r>
                  </w:p>
                </w:txbxContent>
              </v:textbox>
            </v:rect>
            <w10:wrap type="none"/>
            <w10:anchorlock/>
          </v:group>
        </w:pict>
      </w: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i/>
          <w:sz w:val="24"/>
        </w:rPr>
      </w:pPr>
      <w:r w:rsidRPr="00B61A4E">
        <w:rPr>
          <w:sz w:val="24"/>
        </w:rPr>
        <w:tab/>
      </w:r>
      <w:r w:rsidRPr="00B61A4E">
        <w:rPr>
          <w:sz w:val="24"/>
        </w:rPr>
        <w:tab/>
      </w:r>
      <w:r w:rsidRPr="00B61A4E">
        <w:rPr>
          <w:sz w:val="24"/>
        </w:rPr>
        <w:tab/>
      </w:r>
      <w:r w:rsidRPr="00B61A4E">
        <w:rPr>
          <w:sz w:val="24"/>
        </w:rPr>
        <w:tab/>
      </w:r>
      <w:r w:rsidRPr="00B61A4E">
        <w:rPr>
          <w:sz w:val="24"/>
        </w:rPr>
        <w:tab/>
      </w:r>
      <w:r w:rsidRPr="00B61A4E">
        <w:rPr>
          <w:sz w:val="24"/>
        </w:rPr>
        <w:tab/>
      </w:r>
      <w:r w:rsidRPr="00B61A4E">
        <w:rPr>
          <w:i/>
          <w:sz w:val="24"/>
        </w:rPr>
        <w:t>Пример 4</w:t>
      </w: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p>
    <w:p w:rsidR="00BD72D9" w:rsidRPr="00B61A4E" w:rsidRDefault="00DE709E" w:rsidP="00BD72D9">
      <w:pPr>
        <w:pStyle w:val="af4"/>
        <w:spacing w:line="240" w:lineRule="auto"/>
        <w:rPr>
          <w:sz w:val="24"/>
        </w:rPr>
      </w:pPr>
      <w:r>
        <w:rPr>
          <w:sz w:val="24"/>
        </w:rPr>
      </w:r>
      <w:r>
        <w:rPr>
          <w:sz w:val="24"/>
        </w:rPr>
        <w:pict>
          <v:group id="_x0000_s1125" editas="canvas" style="width:467.8pt;height:280.65pt;mso-position-horizontal-relative:char;mso-position-vertical-relative:line" coordorigin="2362,4477" coordsize="7201,4320">
            <o:lock v:ext="edit" aspectratio="t"/>
            <v:shape id="_x0000_s1126" type="#_x0000_t75" style="position:absolute;left:2362;top:4477;width:7201;height:4320" o:preferrelative="f">
              <v:fill o:detectmouseclick="t"/>
              <v:path o:extrusionok="t" o:connecttype="none"/>
            </v:shape>
            <v:rect id="_x0000_s1127" style="position:absolute;left:2890;top:5035;width:6673;height:3762"/>
            <v:rect id="_x0000_s1128" style="position:absolute;left:8096;top:8498;width:1466;height:299">
              <v:textbox>
                <w:txbxContent>
                  <w:p w:rsidR="00DE709E" w:rsidRPr="00AA18B7" w:rsidRDefault="00DE709E" w:rsidP="00BD72D9">
                    <w:pPr>
                      <w:rPr>
                        <w:sz w:val="20"/>
                      </w:rPr>
                    </w:pPr>
                    <w:r>
                      <w:rPr>
                        <w:sz w:val="20"/>
                      </w:rPr>
                      <w:t>Угловой штамп</w:t>
                    </w:r>
                  </w:p>
                </w:txbxContent>
              </v:textbox>
            </v:rect>
            <v:rect id="_x0000_s1129" style="position:absolute;left:3073;top:5083;width:3718;height:475">
              <v:textbox style="mso-next-textbox:#_x0000_s1129">
                <w:txbxContent>
                  <w:p w:rsidR="00DE709E" w:rsidRDefault="00DE709E" w:rsidP="00BD72D9">
                    <w:r>
                      <w:tab/>
                    </w:r>
                    <w:r>
                      <w:tab/>
                    </w:r>
                    <w:r>
                      <w:tab/>
                      <w:t>Фасад</w:t>
                    </w:r>
                  </w:p>
                </w:txbxContent>
              </v:textbox>
            </v:rect>
            <v:rect id="_x0000_s1130" style="position:absolute;left:8163;top:7431;width:993;height:850">
              <v:textbox style="mso-next-textbox:#_x0000_s1130">
                <w:txbxContent>
                  <w:p w:rsidR="00DE709E" w:rsidRDefault="00DE709E" w:rsidP="00BD72D9">
                    <w:r>
                      <w:t>Генеральный план</w:t>
                    </w:r>
                  </w:p>
                </w:txbxContent>
              </v:textbox>
            </v:rect>
            <v:rect id="_x0000_s1131" style="position:absolute;left:7101;top:5083;width:1260;height:475">
              <v:textbox>
                <w:txbxContent>
                  <w:p w:rsidR="00DE709E" w:rsidRDefault="00DE709E" w:rsidP="00BD72D9">
                    <w:pPr>
                      <w:jc w:val="center"/>
                    </w:pPr>
                    <w:r>
                      <w:t>Фасад</w:t>
                    </w:r>
                  </w:p>
                </w:txbxContent>
              </v:textbox>
            </v:rect>
            <v:rect id="_x0000_s1132" style="position:absolute;left:3073;top:6974;width:3718;height:815">
              <v:textbox>
                <w:txbxContent>
                  <w:p w:rsidR="00DE709E" w:rsidRDefault="00DE709E" w:rsidP="00BD72D9">
                    <w:pPr>
                      <w:jc w:val="center"/>
                      <w:rPr>
                        <w:sz w:val="20"/>
                      </w:rPr>
                    </w:pPr>
                  </w:p>
                  <w:p w:rsidR="00DE709E" w:rsidRPr="00440E7C" w:rsidRDefault="00DE709E" w:rsidP="00BD72D9">
                    <w:pPr>
                      <w:jc w:val="center"/>
                    </w:pPr>
                    <w:r w:rsidRPr="00440E7C">
                      <w:t>План фундаментов</w:t>
                    </w:r>
                  </w:p>
                  <w:p w:rsidR="00DE709E" w:rsidRPr="00440E7C" w:rsidRDefault="00DE709E" w:rsidP="00BD72D9"/>
                </w:txbxContent>
              </v:textbox>
            </v:rect>
            <v:rect id="_x0000_s1133" style="position:absolute;left:7101;top:5925;width:1260;height:659">
              <v:textbox>
                <w:txbxContent>
                  <w:p w:rsidR="00DE709E" w:rsidRDefault="00DE709E" w:rsidP="00BD72D9">
                    <w:pPr>
                      <w:jc w:val="center"/>
                    </w:pPr>
                    <w:r>
                      <w:t>Поперечный разрез</w:t>
                    </w:r>
                  </w:p>
                  <w:p w:rsidR="00DE709E" w:rsidRPr="00440E7C" w:rsidRDefault="00DE709E" w:rsidP="00BD72D9"/>
                </w:txbxContent>
              </v:textbox>
            </v:rect>
            <v:rect id="_x0000_s1134" style="position:absolute;left:3073;top:5866;width:3718;height:718">
              <v:textbox style="mso-next-textbox:#_x0000_s1134">
                <w:txbxContent>
                  <w:p w:rsidR="00DE709E" w:rsidRPr="00440E7C" w:rsidRDefault="00DE709E" w:rsidP="00BD72D9">
                    <w:pPr>
                      <w:jc w:val="center"/>
                    </w:pPr>
                    <w:r w:rsidRPr="00440E7C">
                      <w:t>План на отм.0.000</w:t>
                    </w:r>
                  </w:p>
                  <w:p w:rsidR="00DE709E" w:rsidRDefault="00DE709E" w:rsidP="00BD72D9">
                    <w:pPr>
                      <w:jc w:val="center"/>
                    </w:pPr>
                    <w:proofErr w:type="gramStart"/>
                    <w:r w:rsidRPr="00440E7C">
                      <w:t xml:space="preserve">(с элементами технологического </w:t>
                    </w:r>
                    <w:proofErr w:type="gramEnd"/>
                  </w:p>
                  <w:p w:rsidR="00DE709E" w:rsidRPr="00440E7C" w:rsidRDefault="00DE709E" w:rsidP="00BD72D9">
                    <w:pPr>
                      <w:jc w:val="center"/>
                    </w:pPr>
                    <w:r w:rsidRPr="00440E7C">
                      <w:t>оборудования)</w:t>
                    </w:r>
                  </w:p>
                  <w:p w:rsidR="00DE709E" w:rsidRDefault="00DE709E" w:rsidP="00BD72D9"/>
                </w:txbxContent>
              </v:textbox>
            </v:rect>
            <v:rect id="_x0000_s1135" style="position:absolute;left:5104;top:8023;width:1849;height:475">
              <v:textbox>
                <w:txbxContent>
                  <w:p w:rsidR="00DE709E" w:rsidRDefault="00DE709E" w:rsidP="00BD72D9">
                    <w:r>
                      <w:rPr>
                        <w:sz w:val="20"/>
                      </w:rPr>
                      <w:t>План покрытия (кровли, брусьев обрешетки)</w:t>
                    </w:r>
                    <w:r>
                      <w:t xml:space="preserve">       </w:t>
                    </w:r>
                  </w:p>
                </w:txbxContent>
              </v:textbox>
            </v:rect>
            <v:rect id="_x0000_s1136" style="position:absolute;left:7045;top:6860;width:993;height:1721">
              <v:textbox style="mso-next-textbox:#_x0000_s1136">
                <w:txbxContent>
                  <w:p w:rsidR="00DE709E" w:rsidRDefault="00DE709E" w:rsidP="00BD72D9"/>
                  <w:p w:rsidR="00DE709E" w:rsidRDefault="00DE709E" w:rsidP="00BD72D9"/>
                  <w:p w:rsidR="00DE709E" w:rsidRDefault="00DE709E" w:rsidP="00BD72D9"/>
                  <w:p w:rsidR="00DE709E" w:rsidRDefault="00DE709E" w:rsidP="00BD72D9">
                    <w:pPr>
                      <w:jc w:val="center"/>
                    </w:pPr>
                    <w:r>
                      <w:t>Узлы</w:t>
                    </w:r>
                  </w:p>
                </w:txbxContent>
              </v:textbox>
            </v:rect>
            <v:rect id="_x0000_s1137" style="position:absolute;left:3073;top:8023;width:1941;height:475">
              <v:textbox>
                <w:txbxContent>
                  <w:p w:rsidR="00DE709E" w:rsidRDefault="00DE709E" w:rsidP="00BD72D9">
                    <w:pPr>
                      <w:rPr>
                        <w:sz w:val="20"/>
                      </w:rPr>
                    </w:pPr>
                    <w:r>
                      <w:rPr>
                        <w:sz w:val="20"/>
                      </w:rPr>
                      <w:t>План плит покрытия и элементов каркаса</w:t>
                    </w:r>
                  </w:p>
                </w:txbxContent>
              </v:textbox>
            </v:rect>
            <v:rect id="_x0000_s1138" style="position:absolute;left:8509;top:5083;width:832;height:1317">
              <v:textbox>
                <w:txbxContent>
                  <w:p w:rsidR="00DE709E" w:rsidRPr="00602939" w:rsidRDefault="00DE709E" w:rsidP="00BD72D9">
                    <w:r>
                      <w:t xml:space="preserve">     Таблицы к генплану </w:t>
                    </w:r>
                  </w:p>
                </w:txbxContent>
              </v:textbox>
            </v:rect>
            <v:rect id="_x0000_s1139" style="position:absolute;left:8235;top:6672;width:1106;height:611">
              <v:textbox>
                <w:txbxContent>
                  <w:p w:rsidR="00DE709E" w:rsidRPr="009A4C85" w:rsidRDefault="00DE709E" w:rsidP="00BD72D9">
                    <w:r>
                      <w:t>Узлы</w:t>
                    </w:r>
                  </w:p>
                </w:txbxContent>
              </v:textbox>
            </v:rect>
            <w10:wrap type="none"/>
            <w10:anchorlock/>
          </v:group>
        </w:pict>
      </w: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r w:rsidRPr="00B61A4E">
        <w:rPr>
          <w:sz w:val="24"/>
        </w:rPr>
        <w:br w:type="page"/>
      </w:r>
    </w:p>
    <w:p w:rsidR="00BD72D9" w:rsidRPr="00B61A4E" w:rsidRDefault="00BD72D9" w:rsidP="00BD72D9">
      <w:pPr>
        <w:pStyle w:val="af4"/>
        <w:spacing w:line="240" w:lineRule="auto"/>
        <w:rPr>
          <w:sz w:val="24"/>
        </w:rPr>
      </w:pPr>
      <w:r w:rsidRPr="00B61A4E">
        <w:rPr>
          <w:sz w:val="24"/>
        </w:rPr>
        <w:lastRenderedPageBreak/>
        <w:t>После утверждения преподавателем выполненного в карандаше проекта производится обводка всех чертежей мягким карандашом. Обводка выполняется линиями различной толщины.</w:t>
      </w:r>
    </w:p>
    <w:p w:rsidR="00BD72D9" w:rsidRPr="00B61A4E" w:rsidRDefault="00BD72D9" w:rsidP="00BD72D9">
      <w:pPr>
        <w:pStyle w:val="af4"/>
        <w:spacing w:line="240" w:lineRule="auto"/>
        <w:rPr>
          <w:sz w:val="24"/>
        </w:rPr>
      </w:pPr>
      <w:r w:rsidRPr="00B61A4E">
        <w:rPr>
          <w:sz w:val="24"/>
        </w:rPr>
        <w:t>Правила оформления и условные обозначения в чертежах должны соответствовать требованиям ГОСТ 21.501-93 (ДСТУ Б А.2.4-7-95).</w:t>
      </w:r>
    </w:p>
    <w:p w:rsidR="00BD72D9" w:rsidRPr="00B61A4E" w:rsidRDefault="00BD72D9" w:rsidP="00BD72D9">
      <w:pPr>
        <w:pStyle w:val="af1"/>
        <w:ind w:left="0" w:right="0"/>
        <w:jc w:val="center"/>
        <w:rPr>
          <w:b/>
          <w:bCs/>
        </w:rPr>
      </w:pPr>
      <w:r w:rsidRPr="00B61A4E">
        <w:rPr>
          <w:b/>
          <w:bCs/>
        </w:rPr>
        <w:t>5. Оформление пояснительной записки</w:t>
      </w:r>
    </w:p>
    <w:p w:rsidR="00BD72D9" w:rsidRPr="00B61A4E" w:rsidRDefault="00BD72D9" w:rsidP="00BD72D9">
      <w:pPr>
        <w:pStyle w:val="af4"/>
        <w:spacing w:line="240" w:lineRule="auto"/>
        <w:rPr>
          <w:sz w:val="24"/>
        </w:rPr>
      </w:pPr>
      <w:r w:rsidRPr="00B61A4E">
        <w:rPr>
          <w:sz w:val="24"/>
        </w:rPr>
        <w:t>Пояснительная записка к расчетно-графической работе  по проектированию сельскохозяйственных зданий должна включать следующие разделы и оформляется в порядке, приведенном ниже.</w:t>
      </w:r>
    </w:p>
    <w:p w:rsidR="00BD72D9" w:rsidRPr="00B61A4E" w:rsidRDefault="00BD72D9" w:rsidP="00BD72D9">
      <w:pPr>
        <w:spacing w:after="0" w:line="240" w:lineRule="auto"/>
        <w:ind w:firstLine="540"/>
        <w:rPr>
          <w:rFonts w:ascii="Times New Roman" w:hAnsi="Times New Roman" w:cs="Times New Roman"/>
          <w:sz w:val="24"/>
          <w:szCs w:val="24"/>
        </w:rPr>
      </w:pPr>
    </w:p>
    <w:p w:rsidR="00BD72D9" w:rsidRPr="00B61A4E" w:rsidRDefault="00BD72D9" w:rsidP="00BD72D9">
      <w:pPr>
        <w:numPr>
          <w:ilvl w:val="0"/>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ГЕНЕРАЛЬНЫЙ ПЛАН УЧАСТКА. </w:t>
      </w: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Место строительства, площадь участка.</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Перечень зданий и сооружений, показанных на участке.</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Расположение проектируемого здания на участке, его ориентация относительно сторон света и ориентация основных помещений с ее обоснованием.</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Технологическая связь проектируемого здания с соседними.</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Решение вопроса охраны окружающей среды.</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Элементы благоустройства и озеленения.</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Технико-экономические показатели генплана.</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Вертикальная планировка здания.</w:t>
      </w: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numPr>
          <w:ilvl w:val="0"/>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СВЕДЕНИЯ О ТЕХНОЛОГИЧЕСКОМ ПРОЦЕССЕ.</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Краткое описание принятого технологического процесса, схемы технологического оборудования.</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Категория производства по степени пожарной опасности.</w:t>
      </w:r>
    </w:p>
    <w:p w:rsidR="00BD72D9" w:rsidRPr="00B61A4E" w:rsidRDefault="00BD72D9" w:rsidP="00BD72D9">
      <w:pPr>
        <w:numPr>
          <w:ilvl w:val="0"/>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ОБЪЕМНО-ПЛАНИРОВОЧНОЕ РЕШЕНИЕ.</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Конструкция здания в плане и основные размеры.</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Принятая конструктивная схемы здания (каркасная, с несущими стенами, с неполным каркасом).</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Строительные параметры (пролеты (м), шаг колонн по наружным и внутренним рядам, отметка низа строительной балки или фермы и т.д.)</w:t>
      </w:r>
    </w:p>
    <w:p w:rsidR="00BD72D9" w:rsidRPr="00B61A4E" w:rsidRDefault="00BD72D9" w:rsidP="00BD72D9">
      <w:pPr>
        <w:numPr>
          <w:ilvl w:val="1"/>
          <w:numId w:val="18"/>
        </w:numPr>
        <w:spacing w:after="0" w:line="240" w:lineRule="auto"/>
        <w:rPr>
          <w:rFonts w:ascii="Times New Roman" w:hAnsi="Times New Roman" w:cs="Times New Roman"/>
          <w:spacing w:val="-2"/>
          <w:sz w:val="24"/>
          <w:szCs w:val="24"/>
        </w:rPr>
      </w:pPr>
      <w:r w:rsidRPr="00B61A4E">
        <w:rPr>
          <w:rFonts w:ascii="Times New Roman" w:hAnsi="Times New Roman" w:cs="Times New Roman"/>
          <w:spacing w:val="-2"/>
          <w:sz w:val="24"/>
          <w:szCs w:val="24"/>
        </w:rPr>
        <w:t>Вопросы эвакуации (пути эвакуации, принятое время эвакуации из помещения)</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Экспликация помещений (в табличной форме).</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Технико-экономические показатели здания.</w:t>
      </w: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numPr>
          <w:ilvl w:val="0"/>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ХАРАКТЕРИСТИКА ОСНОВНЫХ КОНСТРУКТИВНЫХ ЭЛЕМЕНТОВ.</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Фундаменты и фундаментные балки (материал, тип, серия).</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Колонны основные и фахверковые (материал, тип, серия).</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Стены (вид, материал, толщина кладки), толщина панелей. Вопросы гидроизоляции.</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Плиты покрытия, конструкция крыши.</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Фермы связи, балки, рамы, арки.</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Кровля и водоотвод.</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Полы, перегородки.</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Двери, ворота (тип, материал, ГОСТ, серия), спецификация, ведомость.</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Окна (остекление, материал переплетов и импостов, ГОСТ), спецификация, ведомость.</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Лестницы (основные, служебные, аварийные, пожарные).</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Прочие конструкции (антресоли, этажерки и т.п.).</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Внутренняя отделка помещений (ведомость). Отделка фасадов.</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Спецификация элементов, в том числе перемычек (</w:t>
      </w:r>
      <w:proofErr w:type="spellStart"/>
      <w:r w:rsidRPr="00B61A4E">
        <w:rPr>
          <w:rFonts w:ascii="Times New Roman" w:hAnsi="Times New Roman" w:cs="Times New Roman"/>
          <w:sz w:val="24"/>
          <w:szCs w:val="24"/>
        </w:rPr>
        <w:t>см.</w:t>
      </w:r>
      <w:bookmarkStart w:id="1" w:name="_GoBack"/>
      <w:bookmarkEnd w:id="1"/>
      <w:r w:rsidRPr="00B61A4E">
        <w:rPr>
          <w:rFonts w:ascii="Times New Roman" w:hAnsi="Times New Roman" w:cs="Times New Roman"/>
          <w:sz w:val="24"/>
          <w:szCs w:val="24"/>
        </w:rPr>
        <w:t>табл</w:t>
      </w:r>
      <w:proofErr w:type="spellEnd"/>
      <w:r w:rsidRPr="00B61A4E">
        <w:rPr>
          <w:rFonts w:ascii="Times New Roman" w:hAnsi="Times New Roman" w:cs="Times New Roman"/>
          <w:sz w:val="24"/>
          <w:szCs w:val="24"/>
        </w:rPr>
        <w:t>. Приложения 1).</w:t>
      </w: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numPr>
          <w:ilvl w:val="0"/>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САНИТАРНО-ТЕХНИЧЕСКОЕ И ИНЖЕНЕРНОЕ ОБОРУДОВАНИЕ ЗДАНИЯ.</w:t>
      </w: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Отопление (источник, тип теплоносителя, место ввода в здание, нагревательные приборы).</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Вентиляция (принципиальное решение расположения вентиляционных камер, ссылка на листы чертежей).</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lastRenderedPageBreak/>
        <w:t>Водоснабжение холодное и горячее (вид водопровода, источник, место ввода, расположение пожарных кранов, способ нагрева).</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Канализация фекальная и ливневая (общее решение, виды труб).</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Электроосвещение (источник, места ввода, осветительная аппаратура и т.п.).</w:t>
      </w:r>
    </w:p>
    <w:p w:rsidR="00BD72D9" w:rsidRPr="00B61A4E" w:rsidRDefault="00BD72D9" w:rsidP="00BD72D9">
      <w:pPr>
        <w:numPr>
          <w:ilvl w:val="1"/>
          <w:numId w:val="18"/>
        </w:num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Слаботочные устройства (телефонизация, сигнализация, радиофикация).</w:t>
      </w: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p>
    <w:p w:rsidR="00BD72D9" w:rsidRPr="00B61A4E" w:rsidRDefault="00BD72D9" w:rsidP="00BD72D9">
      <w:pPr>
        <w:pStyle w:val="af4"/>
        <w:spacing w:line="240" w:lineRule="auto"/>
        <w:rPr>
          <w:sz w:val="24"/>
        </w:rPr>
      </w:pPr>
      <w:r w:rsidRPr="00B61A4E">
        <w:rPr>
          <w:sz w:val="24"/>
        </w:rPr>
        <w:t xml:space="preserve">Формы таблиц спецификаций, экспликации, ведомостей и примеры их заполнения приведены в Приложении 1. </w:t>
      </w:r>
    </w:p>
    <w:p w:rsidR="00BD72D9" w:rsidRPr="00B61A4E" w:rsidRDefault="00BD72D9" w:rsidP="00BD72D9">
      <w:pPr>
        <w:pStyle w:val="af4"/>
        <w:spacing w:line="240" w:lineRule="auto"/>
        <w:rPr>
          <w:sz w:val="24"/>
        </w:rPr>
      </w:pPr>
      <w:r w:rsidRPr="00B61A4E">
        <w:rPr>
          <w:sz w:val="24"/>
        </w:rPr>
        <w:t>В Приложении 2 приведен образец оформления титульного листа пояснительной записки.</w:t>
      </w:r>
    </w:p>
    <w:p w:rsidR="00BD72D9" w:rsidRPr="00B61A4E" w:rsidRDefault="00BD72D9" w:rsidP="00BD72D9">
      <w:pPr>
        <w:pStyle w:val="af1"/>
        <w:ind w:left="0" w:right="0"/>
        <w:jc w:val="center"/>
        <w:rPr>
          <w:b/>
          <w:bCs/>
        </w:rPr>
      </w:pPr>
      <w:r w:rsidRPr="00B61A4E">
        <w:br w:type="page"/>
      </w:r>
      <w:r w:rsidRPr="00B61A4E">
        <w:rPr>
          <w:b/>
          <w:bCs/>
        </w:rPr>
        <w:lastRenderedPageBreak/>
        <w:t>Литература</w:t>
      </w:r>
    </w:p>
    <w:p w:rsidR="00BD72D9" w:rsidRPr="00B61A4E" w:rsidRDefault="00BD72D9" w:rsidP="00BD72D9">
      <w:pPr>
        <w:pStyle w:val="af4"/>
        <w:numPr>
          <w:ilvl w:val="0"/>
          <w:numId w:val="19"/>
        </w:numPr>
        <w:tabs>
          <w:tab w:val="clear" w:pos="1365"/>
          <w:tab w:val="num" w:pos="540"/>
        </w:tabs>
        <w:spacing w:line="240" w:lineRule="auto"/>
        <w:ind w:left="360" w:hanging="360"/>
        <w:rPr>
          <w:spacing w:val="-6"/>
          <w:sz w:val="24"/>
        </w:rPr>
      </w:pPr>
      <w:proofErr w:type="spellStart"/>
      <w:r w:rsidRPr="00B61A4E">
        <w:rPr>
          <w:spacing w:val="-6"/>
          <w:sz w:val="24"/>
        </w:rPr>
        <w:t>Топчий</w:t>
      </w:r>
      <w:proofErr w:type="spellEnd"/>
      <w:r w:rsidRPr="00B61A4E">
        <w:rPr>
          <w:spacing w:val="-6"/>
          <w:sz w:val="24"/>
        </w:rPr>
        <w:t xml:space="preserve"> Д.Н. и др. Сельскохозяйственные здания и сооружения - М., </w:t>
      </w:r>
      <w:proofErr w:type="spellStart"/>
      <w:r w:rsidRPr="00B61A4E">
        <w:rPr>
          <w:spacing w:val="-6"/>
          <w:sz w:val="24"/>
        </w:rPr>
        <w:t>Стройиздат</w:t>
      </w:r>
      <w:proofErr w:type="spellEnd"/>
      <w:r w:rsidRPr="00B61A4E">
        <w:rPr>
          <w:spacing w:val="-6"/>
          <w:sz w:val="24"/>
        </w:rPr>
        <w:t>, 1985. – 475 с.</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r w:rsidRPr="00B61A4E">
        <w:rPr>
          <w:sz w:val="24"/>
        </w:rPr>
        <w:t xml:space="preserve">Орловский Б.Я., и др. Гражданские и сельскохозяйственные производственные здания и сооружения – М., </w:t>
      </w:r>
      <w:proofErr w:type="spellStart"/>
      <w:r w:rsidRPr="00B61A4E">
        <w:rPr>
          <w:sz w:val="24"/>
        </w:rPr>
        <w:t>Стройиздат</w:t>
      </w:r>
      <w:proofErr w:type="spellEnd"/>
      <w:r w:rsidRPr="00B61A4E">
        <w:rPr>
          <w:sz w:val="24"/>
        </w:rPr>
        <w:t>, 1988 г. – 287 с.</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r w:rsidRPr="00B61A4E">
        <w:rPr>
          <w:sz w:val="24"/>
        </w:rPr>
        <w:t xml:space="preserve">Неелов В.К. Промышленные и сельскохозяйственные здания – М., </w:t>
      </w:r>
      <w:proofErr w:type="spellStart"/>
      <w:r w:rsidRPr="00B61A4E">
        <w:rPr>
          <w:sz w:val="24"/>
        </w:rPr>
        <w:t>Стройиздат</w:t>
      </w:r>
      <w:proofErr w:type="spellEnd"/>
      <w:r w:rsidRPr="00B61A4E">
        <w:rPr>
          <w:sz w:val="24"/>
        </w:rPr>
        <w:t>, 1980 г. – 215 с.</w:t>
      </w:r>
    </w:p>
    <w:p w:rsidR="00BD72D9" w:rsidRPr="00B61A4E" w:rsidRDefault="00BD72D9" w:rsidP="00BD72D9">
      <w:pPr>
        <w:pStyle w:val="af4"/>
        <w:numPr>
          <w:ilvl w:val="0"/>
          <w:numId w:val="19"/>
        </w:numPr>
        <w:tabs>
          <w:tab w:val="clear" w:pos="1365"/>
          <w:tab w:val="num" w:pos="540"/>
        </w:tabs>
        <w:spacing w:line="240" w:lineRule="auto"/>
        <w:ind w:left="360" w:hanging="360"/>
        <w:rPr>
          <w:spacing w:val="-12"/>
          <w:sz w:val="24"/>
        </w:rPr>
      </w:pPr>
      <w:r w:rsidRPr="00B61A4E">
        <w:rPr>
          <w:spacing w:val="-12"/>
          <w:sz w:val="24"/>
        </w:rPr>
        <w:t xml:space="preserve">Галкин А.Ф. Основы проектирования животноводческих ферм – М., </w:t>
      </w:r>
      <w:proofErr w:type="spellStart"/>
      <w:r w:rsidRPr="00B61A4E">
        <w:rPr>
          <w:spacing w:val="-12"/>
          <w:sz w:val="24"/>
        </w:rPr>
        <w:t>Стройиздат</w:t>
      </w:r>
      <w:proofErr w:type="spellEnd"/>
      <w:r w:rsidRPr="00B61A4E">
        <w:rPr>
          <w:spacing w:val="-12"/>
          <w:sz w:val="24"/>
        </w:rPr>
        <w:t>, 1985 г. – 198 с.</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r w:rsidRPr="00B61A4E">
        <w:rPr>
          <w:sz w:val="24"/>
        </w:rPr>
        <w:t>Буга П.Г. Гражданские, промышленные и сельскохозяйственные здания – М.: Высшая школа, 1983 – 408с.</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r w:rsidRPr="00B61A4E">
        <w:rPr>
          <w:sz w:val="24"/>
        </w:rPr>
        <w:t xml:space="preserve">Справочник архитектора: Сельскохозяйственные предприятия/ Е. И. Чигринов, В.В. Радченко, М.М. </w:t>
      </w:r>
      <w:proofErr w:type="spellStart"/>
      <w:r w:rsidRPr="00B61A4E">
        <w:rPr>
          <w:sz w:val="24"/>
        </w:rPr>
        <w:t>Каплуновский</w:t>
      </w:r>
      <w:proofErr w:type="spellEnd"/>
      <w:r w:rsidRPr="00B61A4E">
        <w:rPr>
          <w:sz w:val="24"/>
        </w:rPr>
        <w:t xml:space="preserve"> и </w:t>
      </w:r>
      <w:proofErr w:type="spellStart"/>
      <w:r w:rsidRPr="00B61A4E">
        <w:rPr>
          <w:sz w:val="24"/>
        </w:rPr>
        <w:t>др</w:t>
      </w:r>
      <w:proofErr w:type="spellEnd"/>
      <w:r w:rsidRPr="00B61A4E">
        <w:rPr>
          <w:sz w:val="24"/>
        </w:rPr>
        <w:t>: Под ред. В.И. Хазина – К.: Буд</w:t>
      </w:r>
      <w:proofErr w:type="spellStart"/>
      <w:r w:rsidRPr="00B61A4E">
        <w:rPr>
          <w:sz w:val="24"/>
          <w:lang w:val="en-US"/>
        </w:rPr>
        <w:t>i</w:t>
      </w:r>
      <w:r w:rsidRPr="00B61A4E">
        <w:rPr>
          <w:sz w:val="24"/>
        </w:rPr>
        <w:t>вельник</w:t>
      </w:r>
      <w:proofErr w:type="spellEnd"/>
      <w:r w:rsidRPr="00B61A4E">
        <w:rPr>
          <w:sz w:val="24"/>
        </w:rPr>
        <w:t>, 1987. – 232с.</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r w:rsidRPr="00B61A4E">
        <w:rPr>
          <w:sz w:val="24"/>
        </w:rPr>
        <w:t xml:space="preserve">О.А. </w:t>
      </w:r>
      <w:proofErr w:type="spellStart"/>
      <w:r w:rsidRPr="00B61A4E">
        <w:rPr>
          <w:sz w:val="24"/>
        </w:rPr>
        <w:t>Рочняк</w:t>
      </w:r>
      <w:proofErr w:type="spellEnd"/>
      <w:r w:rsidRPr="00B61A4E">
        <w:rPr>
          <w:sz w:val="24"/>
        </w:rPr>
        <w:t>. Железобетонные конструкции производственных сельскохозяйственных зданий. – Минск, Высшая школа, 1985 – 255с.</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proofErr w:type="spellStart"/>
      <w:r w:rsidRPr="00B61A4E">
        <w:rPr>
          <w:sz w:val="24"/>
        </w:rPr>
        <w:t>Кутухтин</w:t>
      </w:r>
      <w:proofErr w:type="spellEnd"/>
      <w:r w:rsidRPr="00B61A4E">
        <w:rPr>
          <w:sz w:val="24"/>
        </w:rPr>
        <w:t xml:space="preserve"> Е.Г., Коробков В.А. Конструкции промышленных и сельскохозяйственных производственных зданий и сооружений – М., </w:t>
      </w:r>
      <w:proofErr w:type="spellStart"/>
      <w:r w:rsidRPr="00B61A4E">
        <w:rPr>
          <w:sz w:val="24"/>
        </w:rPr>
        <w:t>Стройиздат</w:t>
      </w:r>
      <w:proofErr w:type="spellEnd"/>
      <w:r w:rsidRPr="00B61A4E">
        <w:rPr>
          <w:sz w:val="24"/>
        </w:rPr>
        <w:t>, 1982 г. – 212 с.</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r w:rsidRPr="00B61A4E">
        <w:rPr>
          <w:sz w:val="24"/>
        </w:rPr>
        <w:t>Украинский зональный каталог индустриальный и конструкций для сельскохозяйственных зданий – К: Буд</w:t>
      </w:r>
      <w:proofErr w:type="spellStart"/>
      <w:r w:rsidRPr="00B61A4E">
        <w:rPr>
          <w:sz w:val="24"/>
          <w:lang w:val="en-US"/>
        </w:rPr>
        <w:t>i</w:t>
      </w:r>
      <w:r w:rsidRPr="00B61A4E">
        <w:rPr>
          <w:sz w:val="24"/>
        </w:rPr>
        <w:t>вельник</w:t>
      </w:r>
      <w:proofErr w:type="spellEnd"/>
      <w:r w:rsidRPr="00B61A4E">
        <w:rPr>
          <w:sz w:val="24"/>
        </w:rPr>
        <w:t>, 1988. – 56 с.</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proofErr w:type="spellStart"/>
      <w:r w:rsidRPr="00B61A4E">
        <w:rPr>
          <w:sz w:val="24"/>
        </w:rPr>
        <w:t>Русскевич</w:t>
      </w:r>
      <w:proofErr w:type="spellEnd"/>
      <w:r w:rsidRPr="00B61A4E">
        <w:rPr>
          <w:sz w:val="24"/>
        </w:rPr>
        <w:t xml:space="preserve"> Н.Л., Ткач Д.И., Ткач М.Н. Справочник по инженерно-строительному черчению. Киев, Буд</w:t>
      </w:r>
      <w:proofErr w:type="spellStart"/>
      <w:r w:rsidRPr="00B61A4E">
        <w:rPr>
          <w:sz w:val="24"/>
          <w:lang w:val="en-US"/>
        </w:rPr>
        <w:t>i</w:t>
      </w:r>
      <w:r w:rsidRPr="00B61A4E">
        <w:rPr>
          <w:sz w:val="24"/>
        </w:rPr>
        <w:t>вельник</w:t>
      </w:r>
      <w:proofErr w:type="spellEnd"/>
      <w:r w:rsidRPr="00B61A4E">
        <w:rPr>
          <w:sz w:val="24"/>
        </w:rPr>
        <w:t>, 1987. – 264с.</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r w:rsidRPr="00B61A4E">
        <w:rPr>
          <w:sz w:val="24"/>
        </w:rPr>
        <w:t>ГОСТ 21.501-93 (ДСТУ БА.2.4-7-95). Правила выполнения архитектурно-строительных чертежей.</w:t>
      </w:r>
    </w:p>
    <w:p w:rsidR="00BD72D9" w:rsidRPr="00B61A4E" w:rsidRDefault="00BD72D9" w:rsidP="00BD72D9">
      <w:pPr>
        <w:pStyle w:val="af4"/>
        <w:numPr>
          <w:ilvl w:val="0"/>
          <w:numId w:val="19"/>
        </w:numPr>
        <w:tabs>
          <w:tab w:val="clear" w:pos="1365"/>
          <w:tab w:val="num" w:pos="540"/>
        </w:tabs>
        <w:spacing w:line="240" w:lineRule="auto"/>
        <w:ind w:left="360" w:hanging="360"/>
        <w:rPr>
          <w:sz w:val="24"/>
        </w:rPr>
      </w:pPr>
      <w:r w:rsidRPr="00B61A4E">
        <w:rPr>
          <w:sz w:val="24"/>
        </w:rPr>
        <w:t>СНиП 2.01.02-85. Противопожарные нормы.</w:t>
      </w:r>
    </w:p>
    <w:p w:rsidR="00BD72D9" w:rsidRPr="00B61A4E" w:rsidRDefault="00BD72D9" w:rsidP="00BD72D9">
      <w:pPr>
        <w:pStyle w:val="af1"/>
        <w:ind w:left="0" w:right="0"/>
        <w:jc w:val="right"/>
        <w:rPr>
          <w:b/>
          <w:bCs/>
        </w:rPr>
      </w:pPr>
      <w:r w:rsidRPr="00B61A4E">
        <w:br w:type="page"/>
      </w:r>
      <w:r w:rsidRPr="00B61A4E">
        <w:rPr>
          <w:b/>
          <w:bCs/>
        </w:rPr>
        <w:lastRenderedPageBreak/>
        <w:t>ПРИЛОЖЕНИЕ 1</w:t>
      </w: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ЭКСПЛИКАЦИЯ ПОМЕЩЕНИЙ</w:t>
      </w:r>
    </w:p>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FC9F3F" wp14:editId="7575D84D">
            <wp:extent cx="5486400" cy="16192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srcRect/>
                    <a:stretch>
                      <a:fillRect/>
                    </a:stretch>
                  </pic:blipFill>
                  <pic:spPr bwMode="auto">
                    <a:xfrm>
                      <a:off x="0" y="0"/>
                      <a:ext cx="5486400" cy="1619250"/>
                    </a:xfrm>
                    <a:prstGeom prst="rect">
                      <a:avLst/>
                    </a:prstGeom>
                    <a:noFill/>
                    <a:ln w="9525">
                      <a:noFill/>
                      <a:miter lim="800000"/>
                      <a:headEnd/>
                      <a:tailEnd/>
                    </a:ln>
                  </pic:spPr>
                </pic:pic>
              </a:graphicData>
            </a:graphic>
          </wp:inline>
        </w:drawing>
      </w: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ВЕДОМОСТЬ ПРОЕМОВ ВОРОТ И ДВЕРЕЙ.</w:t>
      </w:r>
    </w:p>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7E674" wp14:editId="7550B9F1">
            <wp:extent cx="2857500" cy="14859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srcRect/>
                    <a:stretch>
                      <a:fillRect/>
                    </a:stretch>
                  </pic:blipFill>
                  <pic:spPr bwMode="auto">
                    <a:xfrm>
                      <a:off x="0" y="0"/>
                      <a:ext cx="2857500" cy="1485900"/>
                    </a:xfrm>
                    <a:prstGeom prst="rect">
                      <a:avLst/>
                    </a:prstGeom>
                    <a:noFill/>
                    <a:ln w="9525">
                      <a:noFill/>
                      <a:miter lim="800000"/>
                      <a:headEnd/>
                      <a:tailEnd/>
                    </a:ln>
                  </pic:spPr>
                </pic:pic>
              </a:graphicData>
            </a:graphic>
          </wp:inline>
        </w:drawing>
      </w: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СПЕЦИФИКАЦИЯ ЭЛЕМЕНТОВ ЗАПОЛНЕНИЯ ПРОЕМОВ.</w:t>
      </w:r>
    </w:p>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198" type="#_x0000_t202" style="position:absolute;left:0;text-align:left;margin-left:5in;margin-top:62.6pt;width:27pt;height:18pt;z-index:251679744" filled="f" stroked="f">
            <v:textbox style="mso-next-textbox:#_x0000_s1198">
              <w:txbxContent>
                <w:p w:rsidR="00DE709E" w:rsidRDefault="00DE709E" w:rsidP="00BD72D9">
                  <w:pPr>
                    <w:jc w:val="center"/>
                    <w:rPr>
                      <w:sz w:val="20"/>
                    </w:rPr>
                  </w:pPr>
                  <w:r>
                    <w:rPr>
                      <w:sz w:val="20"/>
                    </w:rPr>
                    <w:t xml:space="preserve"> 20</w:t>
                  </w:r>
                </w:p>
              </w:txbxContent>
            </v:textbox>
          </v:shape>
        </w:pict>
      </w:r>
      <w:r>
        <w:rPr>
          <w:rFonts w:ascii="Times New Roman" w:hAnsi="Times New Roman" w:cs="Times New Roman"/>
          <w:noProof/>
          <w:sz w:val="24"/>
          <w:szCs w:val="24"/>
        </w:rPr>
        <w:pict>
          <v:shape id="_x0000_s1197" type="#_x0000_t202" style="position:absolute;left:0;text-align:left;margin-left:5in;margin-top:47.5pt;width:27pt;height:18pt;z-index:251678720" filled="f" stroked="f">
            <v:textbox style="mso-next-textbox:#_x0000_s1197">
              <w:txbxContent>
                <w:p w:rsidR="00DE709E" w:rsidRDefault="00DE709E" w:rsidP="00BD72D9">
                  <w:pPr>
                    <w:jc w:val="center"/>
                    <w:rPr>
                      <w:sz w:val="20"/>
                    </w:rPr>
                  </w:pPr>
                  <w:r>
                    <w:rPr>
                      <w:sz w:val="20"/>
                    </w:rPr>
                    <w:t xml:space="preserve"> 4</w:t>
                  </w:r>
                </w:p>
              </w:txbxContent>
            </v:textbox>
          </v:shape>
        </w:pict>
      </w:r>
      <w:r>
        <w:rPr>
          <w:rFonts w:ascii="Times New Roman" w:hAnsi="Times New Roman" w:cs="Times New Roman"/>
          <w:noProof/>
          <w:sz w:val="24"/>
          <w:szCs w:val="24"/>
        </w:rPr>
        <w:pict>
          <v:shape id="_x0000_s1196" type="#_x0000_t202" style="position:absolute;left:0;text-align:left;margin-left:5in;margin-top:31.5pt;width:27pt;height:18pt;z-index:251677696" filled="f" stroked="f">
            <v:textbox style="mso-next-textbox:#_x0000_s1196">
              <w:txbxContent>
                <w:p w:rsidR="00DE709E" w:rsidRDefault="00DE709E" w:rsidP="00BD72D9">
                  <w:pPr>
                    <w:jc w:val="center"/>
                    <w:rPr>
                      <w:sz w:val="20"/>
                    </w:rPr>
                  </w:pPr>
                  <w:r>
                    <w:rPr>
                      <w:sz w:val="20"/>
                    </w:rPr>
                    <w:t xml:space="preserve"> 2</w:t>
                  </w:r>
                </w:p>
              </w:txbxContent>
            </v:textbox>
          </v:shape>
        </w:pict>
      </w:r>
      <w:r w:rsidR="00BD72D9">
        <w:rPr>
          <w:rFonts w:ascii="Times New Roman" w:hAnsi="Times New Roman" w:cs="Times New Roman"/>
          <w:noProof/>
          <w:sz w:val="24"/>
          <w:szCs w:val="24"/>
        </w:rPr>
        <w:drawing>
          <wp:inline distT="0" distB="0" distL="0" distR="0" wp14:anchorId="34FA4F88" wp14:editId="01C9ED5A">
            <wp:extent cx="6324600" cy="13906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srcRect/>
                    <a:stretch>
                      <a:fillRect/>
                    </a:stretch>
                  </pic:blipFill>
                  <pic:spPr bwMode="auto">
                    <a:xfrm>
                      <a:off x="0" y="0"/>
                      <a:ext cx="6324600" cy="1390650"/>
                    </a:xfrm>
                    <a:prstGeom prst="rect">
                      <a:avLst/>
                    </a:prstGeom>
                    <a:noFill/>
                    <a:ln w="9525">
                      <a:noFill/>
                      <a:miter lim="800000"/>
                      <a:headEnd/>
                      <a:tailEnd/>
                    </a:ln>
                  </pic:spPr>
                </pic:pic>
              </a:graphicData>
            </a:graphic>
          </wp:inline>
        </w:drawing>
      </w: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218" type="#_x0000_t202" style="position:absolute;left:0;text-align:left;margin-left:405.25pt;margin-top:2.1pt;width:26.5pt;height:26.8pt;z-index:251700224" filled="f" stroked="f">
            <v:textbox style="layout-flow:vertical;mso-layout-flow-alt:bottom-to-top">
              <w:txbxContent>
                <w:p w:rsidR="00DE709E" w:rsidRDefault="00DE709E" w:rsidP="00BD72D9">
                  <w:pPr>
                    <w:jc w:val="center"/>
                    <w:rPr>
                      <w:rFonts w:ascii="GOST type B" w:hAnsi="GOST type B"/>
                      <w:i/>
                      <w:sz w:val="20"/>
                    </w:rPr>
                  </w:pPr>
                  <w:r>
                    <w:rPr>
                      <w:rFonts w:ascii="GOST type B" w:hAnsi="GOST type B"/>
                      <w:i/>
                      <w:sz w:val="20"/>
                    </w:rPr>
                    <w:t>70</w:t>
                  </w:r>
                </w:p>
              </w:txbxContent>
            </v:textbox>
          </v:shape>
        </w:pic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ВЕДОМОСТЬ ПЕРЕМЫЧЕК.</w:t>
      </w:r>
    </w:p>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line id="_x0000_s1220" style="position:absolute;left:0;text-align:left;rotation:-270;flip:x;z-index:251702272" from="420.65pt,42.85pt" to="426.9pt,49.1pt" strokeweight=".25pt"/>
        </w:pict>
      </w:r>
      <w:r>
        <w:rPr>
          <w:rFonts w:ascii="Times New Roman" w:hAnsi="Times New Roman" w:cs="Times New Roman"/>
          <w:noProof/>
          <w:sz w:val="24"/>
          <w:szCs w:val="24"/>
        </w:rPr>
        <w:pict>
          <v:line id="_x0000_s1213" style="position:absolute;left:0;text-align:left;rotation:270;z-index:251695104" from="415.7pt,.2pt" to="415.7pt,27.2pt" strokeweight=".25pt"/>
        </w:pict>
      </w:r>
      <w:r>
        <w:rPr>
          <w:rFonts w:ascii="Times New Roman" w:hAnsi="Times New Roman" w:cs="Times New Roman"/>
          <w:noProof/>
          <w:sz w:val="24"/>
          <w:szCs w:val="24"/>
        </w:rPr>
        <w:pict>
          <v:line id="_x0000_s1219" style="position:absolute;left:0;text-align:left;rotation:270;z-index:251701248" from="416pt,32.45pt" to="416pt,59.45pt" strokeweight=".25pt"/>
        </w:pict>
      </w:r>
      <w:r>
        <w:rPr>
          <w:rFonts w:ascii="Times New Roman" w:hAnsi="Times New Roman" w:cs="Times New Roman"/>
          <w:noProof/>
          <w:sz w:val="24"/>
          <w:szCs w:val="24"/>
        </w:rPr>
        <w:pict>
          <v:line id="_x0000_s1214" style="position:absolute;left:0;text-align:left;rotation:-270;flip:x;z-index:251696128" from="420.2pt,10.45pt" to="426.45pt,16.7pt" strokeweight=".25pt"/>
        </w:pict>
      </w:r>
      <w:r>
        <w:rPr>
          <w:rFonts w:ascii="Times New Roman" w:hAnsi="Times New Roman" w:cs="Times New Roman"/>
          <w:noProof/>
          <w:sz w:val="24"/>
          <w:szCs w:val="24"/>
        </w:rPr>
        <w:pict>
          <v:line id="_x0000_s1217" style="position:absolute;left:0;text-align:left;z-index:251699200" from="423.65pt,9.05pt" to="423.65pt,99.05pt" strokeweight=".25pt"/>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4320"/>
      </w:tblGrid>
      <w:tr w:rsidR="00BD72D9" w:rsidRPr="00B61A4E" w:rsidTr="00BD72D9">
        <w:trPr>
          <w:trHeight w:val="633"/>
          <w:jc w:val="center"/>
        </w:trPr>
        <w:tc>
          <w:tcPr>
            <w:tcW w:w="1548"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Марка</w:t>
            </w:r>
          </w:p>
        </w:tc>
        <w:tc>
          <w:tcPr>
            <w:tcW w:w="4320" w:type="dxa"/>
            <w:vAlign w:val="center"/>
          </w:tcPr>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221" type="#_x0000_t202" style="position:absolute;left:0;text-align:left;margin-left:210.85pt;margin-top:5.15pt;width:26.5pt;height:26.8pt;z-index:251703296;mso-position-horizontal-relative:text;mso-position-vertical-relative:text" filled="f" stroked="f">
                  <v:textbox style="layout-flow:vertical;mso-layout-flow-alt:bottom-to-top">
                    <w:txbxContent>
                      <w:p w:rsidR="00DE709E" w:rsidRDefault="00DE709E" w:rsidP="00BD72D9">
                        <w:pPr>
                          <w:jc w:val="center"/>
                          <w:rPr>
                            <w:rFonts w:ascii="GOST type B" w:hAnsi="GOST type B"/>
                            <w:i/>
                            <w:sz w:val="20"/>
                          </w:rPr>
                        </w:pPr>
                        <w:r>
                          <w:rPr>
                            <w:rFonts w:ascii="GOST type B" w:hAnsi="GOST type B"/>
                            <w:i/>
                            <w:sz w:val="20"/>
                          </w:rPr>
                          <w:t>15</w:t>
                        </w:r>
                      </w:p>
                    </w:txbxContent>
                  </v:textbox>
                </v:shape>
              </w:pict>
            </w:r>
            <w:r w:rsidR="00BD72D9" w:rsidRPr="00B61A4E">
              <w:rPr>
                <w:rFonts w:ascii="Times New Roman" w:hAnsi="Times New Roman" w:cs="Times New Roman"/>
                <w:sz w:val="24"/>
                <w:szCs w:val="24"/>
              </w:rPr>
              <w:t>Схема расположения</w:t>
            </w:r>
          </w:p>
        </w:tc>
      </w:tr>
      <w:tr w:rsidR="00BD72D9" w:rsidRPr="00B61A4E" w:rsidTr="00BD72D9">
        <w:trPr>
          <w:jc w:val="center"/>
        </w:trPr>
        <w:tc>
          <w:tcPr>
            <w:tcW w:w="1548" w:type="dxa"/>
            <w:vAlign w:val="center"/>
          </w:tcPr>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line id="_x0000_s1209" style="position:absolute;left:0;text-align:left;z-index:251691008;mso-position-horizontal-relative:text;mso-position-vertical-relative:text" from="71.6pt,44.2pt" to="71.6pt,71.2pt" strokeweight=".25pt"/>
              </w:pict>
            </w:r>
            <w:r>
              <w:rPr>
                <w:rFonts w:ascii="Times New Roman" w:hAnsi="Times New Roman" w:cs="Times New Roman"/>
                <w:noProof/>
                <w:sz w:val="24"/>
                <w:szCs w:val="24"/>
              </w:rPr>
              <w:pict>
                <v:line id="_x0000_s1204" style="position:absolute;left:0;text-align:left;z-index:251685888;mso-position-horizontal-relative:text;mso-position-vertical-relative:text" from="-5.85pt,45.1pt" to="-5.85pt,72.1pt" strokeweight=".25pt"/>
              </w:pict>
            </w:r>
            <w:r w:rsidR="00BD72D9" w:rsidRPr="00B61A4E">
              <w:rPr>
                <w:rFonts w:ascii="Times New Roman" w:hAnsi="Times New Roman" w:cs="Times New Roman"/>
                <w:sz w:val="24"/>
                <w:szCs w:val="24"/>
              </w:rPr>
              <w:t>ПР-1</w:t>
            </w:r>
          </w:p>
        </w:tc>
        <w:tc>
          <w:tcPr>
            <w:tcW w:w="4320" w:type="dxa"/>
            <w:vAlign w:val="center"/>
          </w:tcPr>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222" type="#_x0000_t202" style="position:absolute;left:0;text-align:left;margin-left:211.3pt;margin-top:9pt;width:26.5pt;height:26.8pt;z-index:251704320;mso-position-horizontal-relative:text;mso-position-vertical-relative:text" filled="f" stroked="f">
                  <v:textbox style="layout-flow:vertical;mso-layout-flow-alt:bottom-to-top">
                    <w:txbxContent>
                      <w:p w:rsidR="00DE709E" w:rsidRDefault="00DE709E" w:rsidP="00BD72D9">
                        <w:pPr>
                          <w:jc w:val="center"/>
                          <w:rPr>
                            <w:rFonts w:ascii="GOST type B" w:hAnsi="GOST type B"/>
                            <w:i/>
                            <w:sz w:val="20"/>
                          </w:rPr>
                        </w:pPr>
                        <w:r>
                          <w:rPr>
                            <w:rFonts w:ascii="GOST type B" w:hAnsi="GOST type B"/>
                            <w:i/>
                            <w:sz w:val="20"/>
                          </w:rPr>
                          <w:t>8</w:t>
                        </w:r>
                      </w:p>
                    </w:txbxContent>
                  </v:textbox>
                </v:shape>
              </w:pict>
            </w:r>
            <w:r>
              <w:rPr>
                <w:rFonts w:ascii="Times New Roman" w:hAnsi="Times New Roman" w:cs="Times New Roman"/>
                <w:noProof/>
                <w:sz w:val="24"/>
                <w:szCs w:val="24"/>
              </w:rPr>
              <w:pict>
                <v:line id="_x0000_s1216" style="position:absolute;left:0;text-align:left;rotation:-270;flip:x;z-index:251698176;mso-position-horizontal-relative:text;mso-position-vertical-relative:text" from="227.8pt,45pt" to="234.05pt,51.25pt" strokeweight=".25pt"/>
              </w:pict>
            </w:r>
            <w:r>
              <w:rPr>
                <w:rFonts w:ascii="Times New Roman" w:hAnsi="Times New Roman" w:cs="Times New Roman"/>
                <w:noProof/>
                <w:sz w:val="24"/>
                <w:szCs w:val="24"/>
              </w:rPr>
              <w:pict>
                <v:line id="_x0000_s1215" style="position:absolute;left:0;text-align:left;rotation:270;z-index:251697152;mso-position-horizontal-relative:text;mso-position-vertical-relative:text" from="224.15pt,34.6pt" to="224.15pt,61.6pt" strokeweight=".25pt"/>
              </w:pict>
            </w:r>
            <w:r>
              <w:rPr>
                <w:rFonts w:ascii="Times New Roman" w:hAnsi="Times New Roman" w:cs="Times New Roman"/>
                <w:noProof/>
                <w:sz w:val="24"/>
                <w:szCs w:val="24"/>
              </w:rPr>
              <w:pict>
                <v:line id="_x0000_s1205" style="position:absolute;left:0;text-align:left;z-index:251686912;mso-position-horizontal-relative:text;mso-position-vertical-relative:text" from="210.3pt,44.65pt" to="210.3pt,71.65pt" strokeweight=".25pt"/>
              </w:pict>
            </w:r>
            <w:r w:rsidR="00BD72D9">
              <w:rPr>
                <w:rFonts w:ascii="Times New Roman" w:hAnsi="Times New Roman" w:cs="Times New Roman"/>
                <w:noProof/>
                <w:sz w:val="24"/>
                <w:szCs w:val="24"/>
              </w:rPr>
              <w:drawing>
                <wp:inline distT="0" distB="0" distL="0" distR="0" wp14:anchorId="3AA33A1C" wp14:editId="22F928A8">
                  <wp:extent cx="1228725" cy="609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srcRect/>
                          <a:stretch>
                            <a:fillRect/>
                          </a:stretch>
                        </pic:blipFill>
                        <pic:spPr bwMode="auto">
                          <a:xfrm>
                            <a:off x="0" y="0"/>
                            <a:ext cx="1228725" cy="609600"/>
                          </a:xfrm>
                          <a:prstGeom prst="rect">
                            <a:avLst/>
                          </a:prstGeom>
                          <a:noFill/>
                          <a:ln w="9525">
                            <a:noFill/>
                            <a:miter lim="800000"/>
                            <a:headEnd/>
                            <a:tailEnd/>
                          </a:ln>
                        </pic:spPr>
                      </pic:pic>
                    </a:graphicData>
                  </a:graphic>
                </wp:inline>
              </w:drawing>
            </w:r>
          </w:p>
        </w:tc>
      </w:tr>
    </w:tbl>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212" type="#_x0000_t202" style="position:absolute;left:0;text-align:left;margin-left:261pt;margin-top:1.1pt;width:63pt;height:18pt;z-index:251694080;mso-position-horizontal-relative:text;mso-position-vertical-relative:text" filled="f" stroked="f">
            <v:textbox>
              <w:txbxContent>
                <w:p w:rsidR="00DE709E" w:rsidRDefault="00DE709E" w:rsidP="00BD72D9">
                  <w:pPr>
                    <w:jc w:val="center"/>
                    <w:rPr>
                      <w:rFonts w:ascii="GOST type B" w:hAnsi="GOST type B"/>
                      <w:i/>
                      <w:sz w:val="20"/>
                    </w:rPr>
                  </w:pPr>
                  <w:r>
                    <w:rPr>
                      <w:rFonts w:ascii="GOST type B" w:hAnsi="GOST type B"/>
                      <w:i/>
                      <w:sz w:val="20"/>
                    </w:rPr>
                    <w:t>70</w:t>
                  </w:r>
                </w:p>
              </w:txbxContent>
            </v:textbox>
          </v:shape>
        </w:pict>
      </w:r>
      <w:r>
        <w:rPr>
          <w:rFonts w:ascii="Times New Roman" w:hAnsi="Times New Roman" w:cs="Times New Roman"/>
          <w:noProof/>
          <w:sz w:val="24"/>
          <w:szCs w:val="24"/>
        </w:rPr>
        <w:pict>
          <v:shape id="_x0000_s1211" type="#_x0000_t202" style="position:absolute;left:0;text-align:left;margin-left:116pt;margin-top:1.1pt;width:63pt;height:18pt;z-index:251693056;mso-position-horizontal-relative:text;mso-position-vertical-relative:text" filled="f" stroked="f">
            <v:textbox>
              <w:txbxContent>
                <w:p w:rsidR="00DE709E" w:rsidRDefault="00DE709E" w:rsidP="00BD72D9">
                  <w:pPr>
                    <w:jc w:val="center"/>
                    <w:rPr>
                      <w:rFonts w:ascii="GOST type B" w:hAnsi="GOST type B"/>
                      <w:i/>
                      <w:sz w:val="20"/>
                    </w:rPr>
                  </w:pPr>
                  <w:r>
                    <w:rPr>
                      <w:rFonts w:ascii="GOST type B" w:hAnsi="GOST type B"/>
                      <w:i/>
                      <w:sz w:val="20"/>
                    </w:rPr>
                    <w:t>20</w:t>
                  </w:r>
                </w:p>
              </w:txbxContent>
            </v:textbox>
          </v:shape>
        </w:pict>
      </w:r>
      <w:r>
        <w:rPr>
          <w:rFonts w:ascii="Times New Roman" w:hAnsi="Times New Roman" w:cs="Times New Roman"/>
          <w:noProof/>
          <w:sz w:val="24"/>
          <w:szCs w:val="24"/>
        </w:rPr>
        <w:pict>
          <v:line id="_x0000_s1210" style="position:absolute;left:0;text-align:left;flip:x;z-index:251692032;mso-position-horizontal-relative:text;mso-position-vertical-relative:text" from="183.6pt,12.85pt" to="189.85pt,19.1pt" strokeweight=".25pt"/>
        </w:pict>
      </w:r>
      <w:r>
        <w:rPr>
          <w:rFonts w:ascii="Times New Roman" w:hAnsi="Times New Roman" w:cs="Times New Roman"/>
          <w:noProof/>
          <w:sz w:val="24"/>
          <w:szCs w:val="24"/>
        </w:rPr>
        <w:pict>
          <v:line id="_x0000_s1208" style="position:absolute;left:0;text-align:left;flip:x;z-index:251689984;mso-position-horizontal-relative:text;mso-position-vertical-relative:text" from="399.85pt,12.85pt" to="406.1pt,19.1pt" strokeweight=".25pt"/>
        </w:pict>
      </w:r>
      <w:r>
        <w:rPr>
          <w:rFonts w:ascii="Times New Roman" w:hAnsi="Times New Roman" w:cs="Times New Roman"/>
          <w:noProof/>
          <w:sz w:val="24"/>
          <w:szCs w:val="24"/>
        </w:rPr>
        <w:pict>
          <v:line id="_x0000_s1207" style="position:absolute;left:0;text-align:left;flip:x;z-index:251688960;mso-position-horizontal-relative:text;mso-position-vertical-relative:text" from="106.25pt,12.85pt" to="112.5pt,19.1pt" strokeweight=".25pt"/>
        </w:pict>
      </w:r>
    </w:p>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line id="_x0000_s1206" style="position:absolute;left:0;text-align:left;flip:x;z-index:251687936" from="103pt,2.15pt" to="409pt,2.15pt" strokeweight=".25pt"/>
        </w:pict>
      </w: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СПЕЦИФИКАЦИЯ ПЕРЕМЫЧЕК.</w:t>
      </w:r>
    </w:p>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203" type="#_x0000_t202" style="position:absolute;left:0;text-align:left;margin-left:396pt;margin-top:31.75pt;width:27pt;height:18pt;z-index:251684864" filled="f" stroked="f">
            <v:textbox>
              <w:txbxContent>
                <w:p w:rsidR="00DE709E" w:rsidRDefault="00DE709E" w:rsidP="00BD72D9">
                  <w:pPr>
                    <w:pStyle w:val="a3"/>
                    <w:tabs>
                      <w:tab w:val="clear" w:pos="4677"/>
                      <w:tab w:val="clear" w:pos="9355"/>
                    </w:tabs>
                    <w:rPr>
                      <w:sz w:val="20"/>
                    </w:rPr>
                  </w:pPr>
                  <w:r>
                    <w:rPr>
                      <w:sz w:val="20"/>
                    </w:rPr>
                    <w:t>54</w:t>
                  </w:r>
                </w:p>
              </w:txbxContent>
            </v:textbox>
          </v:shape>
        </w:pict>
      </w:r>
      <w:r>
        <w:rPr>
          <w:rFonts w:ascii="Times New Roman" w:hAnsi="Times New Roman" w:cs="Times New Roman"/>
          <w:noProof/>
          <w:sz w:val="24"/>
          <w:szCs w:val="24"/>
        </w:rPr>
        <w:pict>
          <v:shape id="_x0000_s1202" type="#_x0000_t202" style="position:absolute;left:0;text-align:left;margin-left:5in;margin-top:31.75pt;width:27pt;height:18pt;z-index:251683840" filled="f" stroked="f">
            <v:textbox>
              <w:txbxContent>
                <w:p w:rsidR="00DE709E" w:rsidRDefault="00DE709E" w:rsidP="00BD72D9">
                  <w:pPr>
                    <w:pStyle w:val="a3"/>
                    <w:tabs>
                      <w:tab w:val="clear" w:pos="4677"/>
                      <w:tab w:val="clear" w:pos="9355"/>
                    </w:tabs>
                    <w:rPr>
                      <w:sz w:val="20"/>
                    </w:rPr>
                  </w:pPr>
                  <w:r>
                    <w:rPr>
                      <w:sz w:val="20"/>
                    </w:rPr>
                    <w:t>11</w:t>
                  </w:r>
                </w:p>
              </w:txbxContent>
            </v:textbox>
          </v:shape>
        </w:pict>
      </w:r>
      <w:r>
        <w:rPr>
          <w:rFonts w:ascii="Times New Roman" w:hAnsi="Times New Roman" w:cs="Times New Roman"/>
          <w:noProof/>
          <w:sz w:val="24"/>
          <w:szCs w:val="24"/>
        </w:rPr>
        <w:pict>
          <v:shape id="_x0000_s1201" type="#_x0000_t202" style="position:absolute;left:0;text-align:left;margin-left:225pt;margin-top:31.75pt;width:63pt;height:18pt;z-index:251682816" filled="f" stroked="f">
            <v:textbox>
              <w:txbxContent>
                <w:p w:rsidR="00DE709E" w:rsidRDefault="00DE709E" w:rsidP="00BD72D9">
                  <w:pPr>
                    <w:rPr>
                      <w:sz w:val="20"/>
                    </w:rPr>
                  </w:pPr>
                  <w:r>
                    <w:rPr>
                      <w:sz w:val="20"/>
                    </w:rPr>
                    <w:t>2ПБ 13-1</w:t>
                  </w:r>
                </w:p>
              </w:txbxContent>
            </v:textbox>
          </v:shape>
        </w:pict>
      </w:r>
      <w:r>
        <w:rPr>
          <w:rFonts w:ascii="Times New Roman" w:hAnsi="Times New Roman" w:cs="Times New Roman"/>
          <w:noProof/>
          <w:sz w:val="24"/>
          <w:szCs w:val="24"/>
        </w:rPr>
        <w:pict>
          <v:shape id="_x0000_s1200" type="#_x0000_t202" style="position:absolute;left:0;text-align:left;margin-left:90pt;margin-top:31.75pt;width:90pt;height:18pt;z-index:251681792" filled="f" stroked="f">
            <v:textbox>
              <w:txbxContent>
                <w:p w:rsidR="00DE709E" w:rsidRDefault="00DE709E" w:rsidP="00BD72D9">
                  <w:pPr>
                    <w:rPr>
                      <w:sz w:val="20"/>
                    </w:rPr>
                  </w:pPr>
                  <w:r>
                    <w:rPr>
                      <w:sz w:val="20"/>
                    </w:rPr>
                    <w:t>Серия 1.038-1</w:t>
                  </w:r>
                </w:p>
              </w:txbxContent>
            </v:textbox>
          </v:shape>
        </w:pict>
      </w:r>
      <w:r>
        <w:rPr>
          <w:rFonts w:ascii="Times New Roman" w:hAnsi="Times New Roman" w:cs="Times New Roman"/>
          <w:noProof/>
          <w:sz w:val="24"/>
          <w:szCs w:val="24"/>
        </w:rPr>
        <w:pict>
          <v:shape id="_x0000_s1199" type="#_x0000_t202" style="position:absolute;left:0;text-align:left;margin-left:18pt;margin-top:31.75pt;width:42.4pt;height:18pt;z-index:251680768" filled="f" stroked="f">
            <v:textbox>
              <w:txbxContent>
                <w:p w:rsidR="00DE709E" w:rsidRDefault="00DE709E" w:rsidP="00BD72D9">
                  <w:pPr>
                    <w:rPr>
                      <w:sz w:val="20"/>
                    </w:rPr>
                  </w:pPr>
                  <w:r>
                    <w:rPr>
                      <w:sz w:val="20"/>
                    </w:rPr>
                    <w:t>ПР-1</w:t>
                  </w:r>
                </w:p>
              </w:txbxContent>
            </v:textbox>
          </v:shape>
        </w:pict>
      </w:r>
      <w:r w:rsidR="00BD72D9">
        <w:rPr>
          <w:rFonts w:ascii="Times New Roman" w:hAnsi="Times New Roman" w:cs="Times New Roman"/>
          <w:noProof/>
          <w:sz w:val="24"/>
          <w:szCs w:val="24"/>
        </w:rPr>
        <w:drawing>
          <wp:inline distT="0" distB="0" distL="0" distR="0" wp14:anchorId="4B996F66" wp14:editId="58538900">
            <wp:extent cx="6324600" cy="10001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srcRect/>
                    <a:stretch>
                      <a:fillRect/>
                    </a:stretch>
                  </pic:blipFill>
                  <pic:spPr bwMode="auto">
                    <a:xfrm>
                      <a:off x="0" y="0"/>
                      <a:ext cx="6324600" cy="1000125"/>
                    </a:xfrm>
                    <a:prstGeom prst="rect">
                      <a:avLst/>
                    </a:prstGeom>
                    <a:noFill/>
                    <a:ln w="9525">
                      <a:noFill/>
                      <a:miter lim="800000"/>
                      <a:headEnd/>
                      <a:tailEnd/>
                    </a:ln>
                  </pic:spPr>
                </pic:pic>
              </a:graphicData>
            </a:graphic>
          </wp:inline>
        </w:drawing>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br w:type="page"/>
      </w:r>
      <w:r w:rsidRPr="00B61A4E">
        <w:rPr>
          <w:rFonts w:ascii="Times New Roman" w:hAnsi="Times New Roman" w:cs="Times New Roman"/>
          <w:sz w:val="24"/>
          <w:szCs w:val="24"/>
        </w:rPr>
        <w:lastRenderedPageBreak/>
        <w:t>ЭКСПЛИКАЦИЯ ПОЛОВ.</w:t>
      </w:r>
    </w:p>
    <w:tbl>
      <w:tblPr>
        <w:tblW w:w="950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1033"/>
        <w:gridCol w:w="2916"/>
        <w:gridCol w:w="2443"/>
        <w:gridCol w:w="1402"/>
      </w:tblGrid>
      <w:tr w:rsidR="00BD72D9" w:rsidRPr="00B61A4E" w:rsidTr="00BD72D9">
        <w:tc>
          <w:tcPr>
            <w:tcW w:w="1715" w:type="dxa"/>
            <w:vAlign w:val="center"/>
          </w:tcPr>
          <w:p w:rsidR="00BD72D9" w:rsidRPr="00B61A4E" w:rsidRDefault="00DE709E"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1224" style="position:absolute;left:0;text-align:left;margin-left:-12.15pt;margin-top:-3.8pt;width:509.35pt;height:152.15pt;z-index:251706368" coordorigin="1332,927" coordsize="10187,3043">
                  <v:line id="_x0000_s1225" style="position:absolute;rotation:270" from="11195,722" to="11195,1262" strokeweight=".25pt"/>
                  <v:line id="_x0000_s1226" style="position:absolute;rotation:-270;flip:x" from="11285,927" to="11410,1052" strokeweight=".25pt"/>
                  <v:line id="_x0000_s1227" style="position:absolute;rotation:270" from="11216,3230" to="11216,3770" strokeweight=".25pt"/>
                  <v:line id="_x0000_s1228" style="position:absolute;rotation:-270;flip:x" from="11289,3429" to="11414,3554" strokeweight=".25pt"/>
                  <v:line id="_x0000_s1229" style="position:absolute;rotation:270" from="11201,1835" to="11201,2375" strokeweight=".25pt"/>
                  <v:line id="_x0000_s1230" style="position:absolute;rotation:-270;flip:x" from="11294,2043" to="11419,2168" strokeweight=".25pt"/>
                  <v:shape id="_x0000_s1231" type="#_x0000_t202" style="position:absolute;left:10989;top:1290;width:530;height:536" filled="f" stroked="f">
                    <v:textbox style="layout-flow:vertical;mso-layout-flow-alt:bottom-to-top;mso-next-textbox:#_x0000_s1231">
                      <w:txbxContent>
                        <w:p w:rsidR="00DE709E" w:rsidRDefault="00DE709E" w:rsidP="00BD72D9">
                          <w:pPr>
                            <w:jc w:val="center"/>
                            <w:rPr>
                              <w:rFonts w:ascii="GOST type B" w:hAnsi="GOST type B"/>
                              <w:i/>
                              <w:sz w:val="20"/>
                            </w:rPr>
                          </w:pPr>
                          <w:r>
                            <w:rPr>
                              <w:rFonts w:ascii="GOST type B" w:hAnsi="GOST type B"/>
                              <w:i/>
                              <w:sz w:val="20"/>
                            </w:rPr>
                            <w:t>15</w:t>
                          </w:r>
                        </w:p>
                      </w:txbxContent>
                    </v:textbox>
                  </v:shape>
                  <v:shape id="_x0000_s1232" type="#_x0000_t202" style="position:absolute;left:10988;top:2519;width:530;height:536" filled="f" stroked="f">
                    <v:textbox style="layout-flow:vertical;mso-layout-flow-alt:bottom-to-top;mso-next-textbox:#_x0000_s1232">
                      <w:txbxContent>
                        <w:p w:rsidR="00DE709E" w:rsidRDefault="00DE709E" w:rsidP="00BD72D9">
                          <w:pPr>
                            <w:jc w:val="center"/>
                            <w:rPr>
                              <w:rFonts w:ascii="GOST type B" w:hAnsi="GOST type B"/>
                              <w:i/>
                              <w:sz w:val="20"/>
                            </w:rPr>
                          </w:pPr>
                          <w:r>
                            <w:rPr>
                              <w:rFonts w:ascii="GOST type B" w:hAnsi="GOST type B"/>
                              <w:i/>
                              <w:sz w:val="20"/>
                            </w:rPr>
                            <w:t>8</w:t>
                          </w:r>
                        </w:p>
                      </w:txbxContent>
                    </v:textbox>
                  </v:shape>
                  <v:line id="_x0000_s1233" style="position:absolute" from="1459,3419" to="1459,3959" strokeweight=".25pt"/>
                  <v:line id="_x0000_s1234" style="position:absolute;flip:x" from="1332,3806" to="11006,3806" strokeweight=".25pt"/>
                  <v:line id="_x0000_s1235" style="position:absolute;flip:x" from="1397,3744" to="1522,3869" strokeweight=".25pt"/>
                  <v:line id="_x0000_s1236" style="position:absolute" from="3168,3401" to="3168,3941" strokeweight=".25pt"/>
                  <v:line id="_x0000_s1237" style="position:absolute;flip:x" from="3104,3744" to="3229,3869" strokeweight=".25pt"/>
                  <v:shape id="_x0000_s1238" type="#_x0000_t202" style="position:absolute;left:1592;top:3509;width:1260;height:360" filled="f" stroked="f">
                    <v:textbox style="mso-next-textbox:#_x0000_s1238">
                      <w:txbxContent>
                        <w:p w:rsidR="00DE709E" w:rsidRDefault="00DE709E" w:rsidP="00BD72D9">
                          <w:pPr>
                            <w:jc w:val="center"/>
                            <w:rPr>
                              <w:rFonts w:ascii="GOST type B" w:hAnsi="GOST type B"/>
                              <w:i/>
                              <w:sz w:val="20"/>
                            </w:rPr>
                          </w:pPr>
                          <w:r>
                            <w:rPr>
                              <w:rFonts w:ascii="GOST type B" w:hAnsi="GOST type B"/>
                              <w:i/>
                              <w:sz w:val="20"/>
                            </w:rPr>
                            <w:t>25</w:t>
                          </w:r>
                        </w:p>
                      </w:txbxContent>
                    </v:textbox>
                  </v:shape>
                  <v:shape id="_x0000_s1239" type="#_x0000_t202" style="position:absolute;left:4886;top:3509;width:1260;height:360" filled="f" stroked="f">
                    <v:textbox style="mso-next-textbox:#_x0000_s1239">
                      <w:txbxContent>
                        <w:p w:rsidR="00DE709E" w:rsidRDefault="00DE709E" w:rsidP="00BD72D9">
                          <w:pPr>
                            <w:jc w:val="center"/>
                            <w:rPr>
                              <w:rFonts w:ascii="GOST type B" w:hAnsi="GOST type B"/>
                              <w:i/>
                              <w:sz w:val="20"/>
                            </w:rPr>
                          </w:pPr>
                          <w:r>
                            <w:rPr>
                              <w:rFonts w:ascii="GOST type B" w:hAnsi="GOST type B"/>
                              <w:i/>
                              <w:sz w:val="20"/>
                            </w:rPr>
                            <w:t>40</w:t>
                          </w:r>
                        </w:p>
                      </w:txbxContent>
                    </v:textbox>
                  </v:shape>
                  <v:line id="_x0000_s1240" style="position:absolute;flip:x" from="4146,3752" to="4271,3877" strokeweight=".25pt"/>
                  <v:line id="_x0000_s1241" style="position:absolute" from="4210,3409" to="4210,3949" strokeweight=".25pt"/>
                  <v:shape id="_x0000_s1242" type="#_x0000_t202" style="position:absolute;left:3086;top:3509;width:1260;height:360" filled="f" stroked="f">
                    <v:textbox style="mso-next-textbox:#_x0000_s1242">
                      <w:txbxContent>
                        <w:p w:rsidR="00DE709E" w:rsidRDefault="00DE709E" w:rsidP="00BD72D9">
                          <w:pPr>
                            <w:jc w:val="center"/>
                            <w:rPr>
                              <w:rFonts w:ascii="GOST type B" w:hAnsi="GOST type B"/>
                              <w:i/>
                              <w:sz w:val="20"/>
                            </w:rPr>
                          </w:pPr>
                          <w:r>
                            <w:rPr>
                              <w:rFonts w:ascii="GOST type B" w:hAnsi="GOST type B"/>
                              <w:i/>
                              <w:sz w:val="20"/>
                            </w:rPr>
                            <w:t>15</w:t>
                          </w:r>
                        </w:p>
                      </w:txbxContent>
                    </v:textbox>
                  </v:shape>
                  <v:line id="_x0000_s1243" style="position:absolute" from="7086,3399" to="7086,3939" strokeweight=".25pt"/>
                  <v:line id="_x0000_s1244" style="position:absolute;flip:x" from="7025,3753" to="7150,3878" strokeweight=".25pt"/>
                  <v:line id="_x0000_s1245" style="position:absolute" from="9552,3430" to="9552,3970" strokeweight=".25pt"/>
                  <v:line id="_x0000_s1246" style="position:absolute;flip:x" from="9485,3753" to="9610,3878" strokeweight=".25pt"/>
                  <v:line id="_x0000_s1247" style="position:absolute" from="10962,3430" to="10962,3970" strokeweight=".25pt"/>
                  <v:line id="_x0000_s1248" style="position:absolute;flip:x" from="10889,3742" to="11014,3867" strokeweight=".25pt"/>
                  <v:shape id="_x0000_s1249" type="#_x0000_t202" style="position:absolute;left:7766;top:3509;width:1260;height:360" filled="f" stroked="f">
                    <v:textbox style="mso-next-textbox:#_x0000_s1249">
                      <w:txbxContent>
                        <w:p w:rsidR="00DE709E" w:rsidRDefault="00DE709E" w:rsidP="00BD72D9">
                          <w:pPr>
                            <w:jc w:val="center"/>
                            <w:rPr>
                              <w:rFonts w:ascii="GOST type B" w:hAnsi="GOST type B"/>
                              <w:i/>
                              <w:sz w:val="20"/>
                            </w:rPr>
                          </w:pPr>
                          <w:r>
                            <w:rPr>
                              <w:rFonts w:ascii="GOST type B" w:hAnsi="GOST type B"/>
                              <w:i/>
                              <w:sz w:val="20"/>
                            </w:rPr>
                            <w:t>85</w:t>
                          </w:r>
                        </w:p>
                      </w:txbxContent>
                    </v:textbox>
                  </v:shape>
                  <v:shape id="_x0000_s1250" type="#_x0000_t202" style="position:absolute;left:9566;top:3509;width:1440;height:360" filled="f" stroked="f">
                    <v:textbox style="mso-next-textbox:#_x0000_s1250">
                      <w:txbxContent>
                        <w:p w:rsidR="00DE709E" w:rsidRDefault="00DE709E" w:rsidP="00BD72D9">
                          <w:pPr>
                            <w:jc w:val="center"/>
                            <w:rPr>
                              <w:rFonts w:ascii="GOST type B" w:hAnsi="GOST type B"/>
                              <w:i/>
                              <w:sz w:val="20"/>
                            </w:rPr>
                          </w:pPr>
                          <w:r>
                            <w:rPr>
                              <w:rFonts w:ascii="GOST type B" w:hAnsi="GOST type B"/>
                              <w:i/>
                              <w:sz w:val="20"/>
                            </w:rPr>
                            <w:t>20</w:t>
                          </w:r>
                        </w:p>
                      </w:txbxContent>
                    </v:textbox>
                  </v:shape>
                </v:group>
              </w:pict>
            </w:r>
            <w:r>
              <w:rPr>
                <w:rFonts w:ascii="Times New Roman" w:hAnsi="Times New Roman" w:cs="Times New Roman"/>
                <w:noProof/>
                <w:sz w:val="24"/>
                <w:szCs w:val="24"/>
              </w:rPr>
              <w:pict>
                <v:line id="_x0000_s1223" style="position:absolute;left:0;text-align:left;z-index:251705344" from="488.95pt,-4.7pt" to="488.95pt,130.3pt" strokeweight=".25pt"/>
              </w:pict>
            </w:r>
            <w:r w:rsidR="00BD72D9" w:rsidRPr="00B61A4E">
              <w:rPr>
                <w:rFonts w:ascii="Times New Roman" w:hAnsi="Times New Roman" w:cs="Times New Roman"/>
                <w:sz w:val="24"/>
                <w:szCs w:val="24"/>
              </w:rPr>
              <w:t>Наименование или номер помещения по проекту</w:t>
            </w:r>
          </w:p>
        </w:tc>
        <w:tc>
          <w:tcPr>
            <w:tcW w:w="1033"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Тип пола по проекту</w:t>
            </w:r>
          </w:p>
        </w:tc>
        <w:tc>
          <w:tcPr>
            <w:tcW w:w="2887"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Схема пола или узла по серии</w:t>
            </w:r>
          </w:p>
        </w:tc>
        <w:tc>
          <w:tcPr>
            <w:tcW w:w="2465"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Элементы пола и их толщина</w:t>
            </w:r>
          </w:p>
        </w:tc>
        <w:tc>
          <w:tcPr>
            <w:tcW w:w="1409"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Площадь пола М</w:t>
            </w:r>
            <w:r w:rsidRPr="00B61A4E">
              <w:rPr>
                <w:rFonts w:ascii="Times New Roman" w:hAnsi="Times New Roman" w:cs="Times New Roman"/>
                <w:sz w:val="24"/>
                <w:szCs w:val="24"/>
                <w:vertAlign w:val="superscript"/>
              </w:rPr>
              <w:t>2</w:t>
            </w:r>
          </w:p>
        </w:tc>
      </w:tr>
      <w:tr w:rsidR="00BD72D9" w:rsidRPr="00B61A4E" w:rsidTr="00BD72D9">
        <w:trPr>
          <w:trHeight w:val="573"/>
        </w:trPr>
        <w:tc>
          <w:tcPr>
            <w:tcW w:w="1715"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3, 6, 7</w:t>
            </w:r>
          </w:p>
        </w:tc>
        <w:tc>
          <w:tcPr>
            <w:tcW w:w="1033"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2887"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BBA2E3" wp14:editId="1464A8CC">
                  <wp:extent cx="1695450" cy="857250"/>
                  <wp:effectExtent l="19050" t="0" r="0" b="0"/>
                  <wp:docPr id="97" name="Рисунок 97" descr="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ф"/>
                          <pic:cNvPicPr>
                            <a:picLocks noChangeAspect="1" noChangeArrowheads="1"/>
                          </pic:cNvPicPr>
                        </pic:nvPicPr>
                        <pic:blipFill>
                          <a:blip r:embed="rId31"/>
                          <a:srcRect/>
                          <a:stretch>
                            <a:fillRect/>
                          </a:stretch>
                        </pic:blipFill>
                        <pic:spPr bwMode="auto">
                          <a:xfrm>
                            <a:off x="0" y="0"/>
                            <a:ext cx="1695450" cy="857250"/>
                          </a:xfrm>
                          <a:prstGeom prst="rect">
                            <a:avLst/>
                          </a:prstGeom>
                          <a:noFill/>
                          <a:ln w="9525">
                            <a:noFill/>
                            <a:miter lim="800000"/>
                            <a:headEnd/>
                            <a:tailEnd/>
                          </a:ln>
                        </pic:spPr>
                      </pic:pic>
                    </a:graphicData>
                  </a:graphic>
                </wp:inline>
              </w:drawing>
            </w:r>
          </w:p>
        </w:tc>
        <w:tc>
          <w:tcPr>
            <w:tcW w:w="2465"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Покрытие – цементно-</w:t>
            </w:r>
            <w:proofErr w:type="spellStart"/>
            <w:r w:rsidRPr="00B61A4E">
              <w:rPr>
                <w:rFonts w:ascii="Times New Roman" w:hAnsi="Times New Roman" w:cs="Times New Roman"/>
                <w:sz w:val="24"/>
                <w:szCs w:val="24"/>
              </w:rPr>
              <w:t>песчанный</w:t>
            </w:r>
            <w:proofErr w:type="spellEnd"/>
            <w:r w:rsidRPr="00B61A4E">
              <w:rPr>
                <w:rFonts w:ascii="Times New Roman" w:hAnsi="Times New Roman" w:cs="Times New Roman"/>
                <w:sz w:val="24"/>
                <w:szCs w:val="24"/>
              </w:rPr>
              <w:t xml:space="preserve"> раствор –20 мм</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Подстилающий слой – бетон В10 – 10 мм</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Основание – уплотненный щебнем грунт – 80 мм</w:t>
            </w:r>
          </w:p>
        </w:tc>
        <w:tc>
          <w:tcPr>
            <w:tcW w:w="1409"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2150,2</w:t>
            </w:r>
          </w:p>
        </w:tc>
      </w:tr>
    </w:tbl>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ВЕДОМОСТЬ ОТДЕЛКИ ПОМЕЩЕНИЙ.</w:t>
      </w:r>
    </w:p>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AC54C6" wp14:editId="123D38C0">
            <wp:extent cx="6334125" cy="1495425"/>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
                    <a:srcRect/>
                    <a:stretch>
                      <a:fillRect/>
                    </a:stretch>
                  </pic:blipFill>
                  <pic:spPr bwMode="auto">
                    <a:xfrm>
                      <a:off x="0" y="0"/>
                      <a:ext cx="6334125" cy="1495425"/>
                    </a:xfrm>
                    <a:prstGeom prst="rect">
                      <a:avLst/>
                    </a:prstGeom>
                    <a:noFill/>
                    <a:ln w="9525">
                      <a:noFill/>
                      <a:miter lim="800000"/>
                      <a:headEnd/>
                      <a:tailEnd/>
                    </a:ln>
                  </pic:spPr>
                </pic:pic>
              </a:graphicData>
            </a:graphic>
          </wp:inline>
        </w:drawing>
      </w: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СПЕЦИФИКАЦИЯ ЭЛЕМЕНТОВ К СХЕМАМ РАСПОЛОЖЕНИЯ.</w:t>
      </w:r>
    </w:p>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B6EB26" wp14:editId="716802FE">
            <wp:extent cx="6324600" cy="10382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a:srcRect/>
                    <a:stretch>
                      <a:fillRect/>
                    </a:stretch>
                  </pic:blipFill>
                  <pic:spPr bwMode="auto">
                    <a:xfrm>
                      <a:off x="0" y="0"/>
                      <a:ext cx="6324600" cy="1038225"/>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right"/>
        <w:rPr>
          <w:b/>
          <w:bCs/>
        </w:rPr>
      </w:pPr>
      <w:r w:rsidRPr="00B61A4E">
        <w:br w:type="page"/>
      </w:r>
      <w:r w:rsidRPr="00B61A4E">
        <w:rPr>
          <w:b/>
          <w:bCs/>
        </w:rPr>
        <w:lastRenderedPageBreak/>
        <w:t>ПРИЛОЖЕНИЕ 2</w:t>
      </w:r>
    </w:p>
    <w:p w:rsidR="00BD72D9" w:rsidRPr="00B61A4E" w:rsidRDefault="00BD72D9" w:rsidP="00BD72D9">
      <w:pPr>
        <w:pStyle w:val="af1"/>
        <w:ind w:left="0" w:right="0"/>
        <w:jc w:val="center"/>
      </w:pPr>
      <w:r w:rsidRPr="00B61A4E">
        <w:t>Чертежи и типоразмеры индустриальных изделий для сельскохозяйственного строительства</w:t>
      </w:r>
    </w:p>
    <w:p w:rsidR="00BD72D9" w:rsidRPr="00B61A4E" w:rsidRDefault="00BD72D9" w:rsidP="00BD72D9">
      <w:pPr>
        <w:pStyle w:val="af1"/>
        <w:ind w:left="0" w:right="0"/>
        <w:jc w:val="center"/>
      </w:pPr>
      <w:r>
        <w:rPr>
          <w:noProof/>
        </w:rPr>
        <w:drawing>
          <wp:inline distT="0" distB="0" distL="0" distR="0" wp14:anchorId="3E47C395" wp14:editId="622707F7">
            <wp:extent cx="6048375" cy="8715375"/>
            <wp:effectExtent l="19050" t="0" r="9525" b="0"/>
            <wp:docPr id="100" name="Рисунок 100" descr="Image-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05a"/>
                    <pic:cNvPicPr>
                      <a:picLocks noChangeAspect="1" noChangeArrowheads="1"/>
                    </pic:cNvPicPr>
                  </pic:nvPicPr>
                  <pic:blipFill>
                    <a:blip r:embed="rId34"/>
                    <a:srcRect/>
                    <a:stretch>
                      <a:fillRect/>
                    </a:stretch>
                  </pic:blipFill>
                  <pic:spPr bwMode="auto">
                    <a:xfrm>
                      <a:off x="0" y="0"/>
                      <a:ext cx="6048375" cy="8715375"/>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r w:rsidRPr="00B61A4E">
        <w:br w:type="page"/>
      </w:r>
      <w:r>
        <w:rPr>
          <w:noProof/>
        </w:rPr>
        <w:lastRenderedPageBreak/>
        <w:drawing>
          <wp:inline distT="0" distB="0" distL="0" distR="0" wp14:anchorId="0E696A99" wp14:editId="7D2B1737">
            <wp:extent cx="6505575" cy="9258300"/>
            <wp:effectExtent l="19050" t="0" r="9525" b="0"/>
            <wp:docPr id="101" name="Рисунок 101" descr="Imag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06"/>
                    <pic:cNvPicPr>
                      <a:picLocks noChangeAspect="1" noChangeArrowheads="1"/>
                    </pic:cNvPicPr>
                  </pic:nvPicPr>
                  <pic:blipFill>
                    <a:blip r:embed="rId35"/>
                    <a:srcRect/>
                    <a:stretch>
                      <a:fillRect/>
                    </a:stretch>
                  </pic:blipFill>
                  <pic:spPr bwMode="auto">
                    <a:xfrm>
                      <a:off x="0" y="0"/>
                      <a:ext cx="6505575" cy="9258300"/>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r w:rsidRPr="00B61A4E">
        <w:br w:type="page"/>
      </w:r>
      <w:r>
        <w:rPr>
          <w:noProof/>
        </w:rPr>
        <w:lastRenderedPageBreak/>
        <w:drawing>
          <wp:inline distT="0" distB="0" distL="0" distR="0" wp14:anchorId="79269C8D" wp14:editId="5950CBED">
            <wp:extent cx="6457950" cy="9877425"/>
            <wp:effectExtent l="19050" t="0" r="0" b="0"/>
            <wp:docPr id="102" name="Рисунок 102" descr="Imag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07"/>
                    <pic:cNvPicPr>
                      <a:picLocks noChangeAspect="1" noChangeArrowheads="1"/>
                    </pic:cNvPicPr>
                  </pic:nvPicPr>
                  <pic:blipFill>
                    <a:blip r:embed="rId36"/>
                    <a:srcRect/>
                    <a:stretch>
                      <a:fillRect/>
                    </a:stretch>
                  </pic:blipFill>
                  <pic:spPr bwMode="auto">
                    <a:xfrm>
                      <a:off x="0" y="0"/>
                      <a:ext cx="6457950" cy="9877425"/>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r>
        <w:rPr>
          <w:noProof/>
        </w:rPr>
        <w:lastRenderedPageBreak/>
        <w:drawing>
          <wp:inline distT="0" distB="0" distL="0" distR="0" wp14:anchorId="0BAC22EF" wp14:editId="65C4EA83">
            <wp:extent cx="6515100" cy="8972550"/>
            <wp:effectExtent l="19050" t="0" r="0" b="0"/>
            <wp:docPr id="103" name="Рисунок 103" descr="Imag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08"/>
                    <pic:cNvPicPr>
                      <a:picLocks noChangeAspect="1" noChangeArrowheads="1"/>
                    </pic:cNvPicPr>
                  </pic:nvPicPr>
                  <pic:blipFill>
                    <a:blip r:embed="rId37"/>
                    <a:srcRect/>
                    <a:stretch>
                      <a:fillRect/>
                    </a:stretch>
                  </pic:blipFill>
                  <pic:spPr bwMode="auto">
                    <a:xfrm>
                      <a:off x="0" y="0"/>
                      <a:ext cx="6515100" cy="8972550"/>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r w:rsidRPr="00B61A4E">
        <w:br w:type="page"/>
      </w:r>
      <w:r>
        <w:rPr>
          <w:noProof/>
        </w:rPr>
        <w:lastRenderedPageBreak/>
        <w:drawing>
          <wp:inline distT="0" distB="0" distL="0" distR="0" wp14:anchorId="4E658C90" wp14:editId="28CE5C83">
            <wp:extent cx="6496050" cy="3905250"/>
            <wp:effectExtent l="19050" t="0" r="0" b="0"/>
            <wp:docPr id="104" name="Рисунок 104" descr="Imag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09"/>
                    <pic:cNvPicPr>
                      <a:picLocks noChangeAspect="1" noChangeArrowheads="1"/>
                    </pic:cNvPicPr>
                  </pic:nvPicPr>
                  <pic:blipFill>
                    <a:blip r:embed="rId38"/>
                    <a:srcRect/>
                    <a:stretch>
                      <a:fillRect/>
                    </a:stretch>
                  </pic:blipFill>
                  <pic:spPr bwMode="auto">
                    <a:xfrm>
                      <a:off x="0" y="0"/>
                      <a:ext cx="6496050" cy="3905250"/>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p>
    <w:p w:rsidR="00BD72D9" w:rsidRPr="00B61A4E" w:rsidRDefault="00BD72D9" w:rsidP="00BD72D9">
      <w:pPr>
        <w:pStyle w:val="af1"/>
        <w:ind w:left="0" w:right="0"/>
        <w:jc w:val="center"/>
      </w:pPr>
    </w:p>
    <w:p w:rsidR="00BD72D9" w:rsidRPr="00B61A4E" w:rsidRDefault="00BD72D9" w:rsidP="00BD72D9">
      <w:pPr>
        <w:pStyle w:val="af1"/>
        <w:ind w:left="0" w:right="0"/>
        <w:jc w:val="center"/>
      </w:pPr>
    </w:p>
    <w:p w:rsidR="00BD72D9" w:rsidRPr="00B61A4E" w:rsidRDefault="00BD72D9" w:rsidP="00BD72D9">
      <w:pPr>
        <w:pStyle w:val="af1"/>
        <w:ind w:left="0" w:right="0"/>
        <w:jc w:val="center"/>
        <w:rPr>
          <w:i/>
          <w:iCs/>
        </w:rPr>
      </w:pPr>
      <w:r w:rsidRPr="00B61A4E">
        <w:rPr>
          <w:i/>
          <w:iCs/>
        </w:rPr>
        <w:t>Плиты покрытия конструкции для производственных зданий</w:t>
      </w:r>
    </w:p>
    <w:p w:rsidR="00BD72D9" w:rsidRPr="00B61A4E" w:rsidRDefault="00BD72D9" w:rsidP="00BD72D9">
      <w:pPr>
        <w:pStyle w:val="af1"/>
        <w:ind w:left="0" w:right="0"/>
        <w:jc w:val="center"/>
        <w:rPr>
          <w:i/>
          <w:iCs/>
        </w:rPr>
      </w:pPr>
    </w:p>
    <w:p w:rsidR="00BD72D9" w:rsidRPr="00B61A4E" w:rsidRDefault="00BD72D9" w:rsidP="00BD72D9">
      <w:pPr>
        <w:pStyle w:val="af1"/>
        <w:ind w:left="0" w:right="0"/>
        <w:jc w:val="center"/>
      </w:pPr>
      <w:r>
        <w:rPr>
          <w:noProof/>
        </w:rPr>
        <w:drawing>
          <wp:inline distT="0" distB="0" distL="0" distR="0" wp14:anchorId="0FBFCC29" wp14:editId="4C07E7B5">
            <wp:extent cx="4629150" cy="4610100"/>
            <wp:effectExtent l="19050" t="0" r="0" b="0"/>
            <wp:docPr id="105" name="Рисунок 10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1"/>
                    <pic:cNvPicPr>
                      <a:picLocks noChangeAspect="1" noChangeArrowheads="1"/>
                    </pic:cNvPicPr>
                  </pic:nvPicPr>
                  <pic:blipFill>
                    <a:blip r:embed="rId39"/>
                    <a:srcRect/>
                    <a:stretch>
                      <a:fillRect/>
                    </a:stretch>
                  </pic:blipFill>
                  <pic:spPr bwMode="auto">
                    <a:xfrm>
                      <a:off x="0" y="0"/>
                      <a:ext cx="4629150" cy="4610100"/>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r>
        <w:rPr>
          <w:noProof/>
        </w:rPr>
        <w:lastRenderedPageBreak/>
        <w:drawing>
          <wp:inline distT="0" distB="0" distL="0" distR="0" wp14:anchorId="6650E80A" wp14:editId="48E2A6F1">
            <wp:extent cx="6505575" cy="8867775"/>
            <wp:effectExtent l="19050" t="0" r="9525" b="0"/>
            <wp:docPr id="106" name="Рисунок 10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10"/>
                    <pic:cNvPicPr>
                      <a:picLocks noChangeAspect="1" noChangeArrowheads="1"/>
                    </pic:cNvPicPr>
                  </pic:nvPicPr>
                  <pic:blipFill>
                    <a:blip r:embed="rId40"/>
                    <a:srcRect/>
                    <a:stretch>
                      <a:fillRect/>
                    </a:stretch>
                  </pic:blipFill>
                  <pic:spPr bwMode="auto">
                    <a:xfrm>
                      <a:off x="0" y="0"/>
                      <a:ext cx="6505575" cy="8867775"/>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p>
    <w:p w:rsidR="00BD72D9" w:rsidRPr="00B61A4E" w:rsidRDefault="00BD72D9" w:rsidP="00BD72D9">
      <w:pPr>
        <w:pStyle w:val="af1"/>
        <w:ind w:left="0" w:right="0"/>
        <w:jc w:val="center"/>
        <w:rPr>
          <w:i/>
          <w:iCs/>
        </w:rPr>
      </w:pPr>
      <w:r w:rsidRPr="00B61A4E">
        <w:br w:type="page"/>
      </w:r>
      <w:r w:rsidRPr="00B61A4E">
        <w:rPr>
          <w:i/>
          <w:iCs/>
        </w:rPr>
        <w:lastRenderedPageBreak/>
        <w:t>Номенклатура панелей</w:t>
      </w:r>
    </w:p>
    <w:p w:rsidR="00BD72D9" w:rsidRPr="00B61A4E" w:rsidRDefault="00BD72D9" w:rsidP="00BD72D9">
      <w:pPr>
        <w:pStyle w:val="af1"/>
        <w:ind w:left="0" w:right="0"/>
        <w:jc w:val="center"/>
        <w:rPr>
          <w:i/>
          <w:iCs/>
        </w:rPr>
      </w:pPr>
      <w:r>
        <w:rPr>
          <w:i/>
          <w:iCs/>
          <w:noProof/>
        </w:rPr>
        <w:drawing>
          <wp:inline distT="0" distB="0" distL="0" distR="0" wp14:anchorId="3A2B4730" wp14:editId="2956DBE6">
            <wp:extent cx="4857750" cy="2647950"/>
            <wp:effectExtent l="19050" t="0" r="0" b="0"/>
            <wp:docPr id="107" name="Рисунок 10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2"/>
                    <pic:cNvPicPr>
                      <a:picLocks noChangeAspect="1" noChangeArrowheads="1"/>
                    </pic:cNvPicPr>
                  </pic:nvPicPr>
                  <pic:blipFill>
                    <a:blip r:embed="rId41"/>
                    <a:srcRect/>
                    <a:stretch>
                      <a:fillRect/>
                    </a:stretch>
                  </pic:blipFill>
                  <pic:spPr bwMode="auto">
                    <a:xfrm>
                      <a:off x="0" y="0"/>
                      <a:ext cx="4857750" cy="2647950"/>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p>
    <w:p w:rsidR="00BD72D9" w:rsidRPr="00B61A4E" w:rsidRDefault="00BD72D9" w:rsidP="00BD72D9">
      <w:pPr>
        <w:pStyle w:val="af1"/>
        <w:ind w:left="0" w:right="0"/>
        <w:jc w:val="center"/>
      </w:pPr>
      <w:r>
        <w:rPr>
          <w:noProof/>
        </w:rPr>
        <w:drawing>
          <wp:inline distT="0" distB="0" distL="0" distR="0" wp14:anchorId="043EC9C5" wp14:editId="77CF3B6B">
            <wp:extent cx="4743450" cy="5505450"/>
            <wp:effectExtent l="19050" t="0" r="0" b="0"/>
            <wp:docPr id="108" name="Рисунок 108"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131"/>
                    <pic:cNvPicPr>
                      <a:picLocks noChangeAspect="1" noChangeArrowheads="1"/>
                    </pic:cNvPicPr>
                  </pic:nvPicPr>
                  <pic:blipFill>
                    <a:blip r:embed="rId42"/>
                    <a:srcRect/>
                    <a:stretch>
                      <a:fillRect/>
                    </a:stretch>
                  </pic:blipFill>
                  <pic:spPr bwMode="auto">
                    <a:xfrm>
                      <a:off x="0" y="0"/>
                      <a:ext cx="4743450" cy="5505450"/>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p>
    <w:p w:rsidR="00BD72D9" w:rsidRPr="00B61A4E" w:rsidRDefault="00BD72D9" w:rsidP="00BD72D9">
      <w:pPr>
        <w:pStyle w:val="af1"/>
        <w:ind w:left="0" w:right="0"/>
        <w:jc w:val="center"/>
      </w:pPr>
    </w:p>
    <w:p w:rsidR="00BD72D9" w:rsidRPr="00B61A4E" w:rsidRDefault="00BD72D9" w:rsidP="00BD72D9">
      <w:pPr>
        <w:pStyle w:val="af1"/>
        <w:ind w:left="0" w:right="0"/>
        <w:jc w:val="center"/>
      </w:pPr>
    </w:p>
    <w:p w:rsidR="00BD72D9" w:rsidRPr="00B61A4E" w:rsidRDefault="00BD72D9" w:rsidP="00BD72D9">
      <w:pPr>
        <w:pStyle w:val="af1"/>
        <w:ind w:left="0" w:right="0"/>
        <w:jc w:val="center"/>
      </w:pPr>
    </w:p>
    <w:p w:rsidR="00BD72D9" w:rsidRPr="00B61A4E" w:rsidRDefault="00BD72D9" w:rsidP="00BD72D9">
      <w:pPr>
        <w:pStyle w:val="af1"/>
        <w:ind w:left="0" w:right="0"/>
        <w:jc w:val="center"/>
      </w:pPr>
    </w:p>
    <w:p w:rsidR="00BD72D9" w:rsidRPr="00B61A4E" w:rsidRDefault="00BD72D9" w:rsidP="00BD72D9">
      <w:pPr>
        <w:pStyle w:val="af1"/>
        <w:ind w:left="0" w:right="0"/>
        <w:jc w:val="center"/>
      </w:pPr>
    </w:p>
    <w:p w:rsidR="00BD72D9" w:rsidRPr="00B61A4E" w:rsidRDefault="00BD72D9" w:rsidP="00BD72D9">
      <w:pPr>
        <w:pStyle w:val="af1"/>
        <w:ind w:left="0" w:right="0"/>
        <w:jc w:val="center"/>
      </w:pPr>
      <w:r>
        <w:rPr>
          <w:noProof/>
        </w:rPr>
        <w:lastRenderedPageBreak/>
        <w:drawing>
          <wp:inline distT="0" distB="0" distL="0" distR="0" wp14:anchorId="64276231" wp14:editId="55EEE869">
            <wp:extent cx="6505575" cy="2914650"/>
            <wp:effectExtent l="19050" t="0" r="9525" b="0"/>
            <wp:docPr id="109" name="Рисунок 109"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4"/>
                    <pic:cNvPicPr>
                      <a:picLocks noChangeAspect="1" noChangeArrowheads="1"/>
                    </pic:cNvPicPr>
                  </pic:nvPicPr>
                  <pic:blipFill>
                    <a:blip r:embed="rId43"/>
                    <a:srcRect/>
                    <a:stretch>
                      <a:fillRect/>
                    </a:stretch>
                  </pic:blipFill>
                  <pic:spPr bwMode="auto">
                    <a:xfrm>
                      <a:off x="0" y="0"/>
                      <a:ext cx="6505575" cy="2914650"/>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center"/>
      </w:pPr>
    </w:p>
    <w:p w:rsidR="00BD72D9" w:rsidRPr="00B61A4E" w:rsidRDefault="00BD72D9" w:rsidP="00BD72D9">
      <w:pPr>
        <w:pStyle w:val="af1"/>
        <w:ind w:left="0" w:right="0"/>
        <w:jc w:val="center"/>
      </w:pPr>
    </w:p>
    <w:p w:rsidR="00BD72D9" w:rsidRPr="00B61A4E" w:rsidRDefault="00BD72D9" w:rsidP="00BD72D9">
      <w:pPr>
        <w:pStyle w:val="af1"/>
        <w:ind w:left="0" w:right="0"/>
        <w:jc w:val="center"/>
      </w:pPr>
      <w:r>
        <w:rPr>
          <w:noProof/>
        </w:rPr>
        <w:drawing>
          <wp:inline distT="0" distB="0" distL="0" distR="0" wp14:anchorId="4956F297" wp14:editId="27A55AA8">
            <wp:extent cx="6410325" cy="4743450"/>
            <wp:effectExtent l="19050" t="0" r="9525" b="0"/>
            <wp:docPr id="110" name="Рисунок 110"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5"/>
                    <pic:cNvPicPr>
                      <a:picLocks noChangeAspect="1" noChangeArrowheads="1"/>
                    </pic:cNvPicPr>
                  </pic:nvPicPr>
                  <pic:blipFill>
                    <a:blip r:embed="rId44"/>
                    <a:srcRect/>
                    <a:stretch>
                      <a:fillRect/>
                    </a:stretch>
                  </pic:blipFill>
                  <pic:spPr bwMode="auto">
                    <a:xfrm>
                      <a:off x="0" y="0"/>
                      <a:ext cx="6410325" cy="4743450"/>
                    </a:xfrm>
                    <a:prstGeom prst="rect">
                      <a:avLst/>
                    </a:prstGeom>
                    <a:noFill/>
                    <a:ln w="9525">
                      <a:noFill/>
                      <a:miter lim="800000"/>
                      <a:headEnd/>
                      <a:tailEnd/>
                    </a:ln>
                  </pic:spPr>
                </pic:pic>
              </a:graphicData>
            </a:graphic>
          </wp:inline>
        </w:drawing>
      </w:r>
    </w:p>
    <w:p w:rsidR="00BD72D9" w:rsidRPr="00B61A4E" w:rsidRDefault="00BD72D9" w:rsidP="00BD72D9">
      <w:pPr>
        <w:pStyle w:val="af1"/>
        <w:ind w:left="0" w:right="0"/>
        <w:jc w:val="right"/>
      </w:pPr>
    </w:p>
    <w:p w:rsidR="00BD72D9" w:rsidRPr="00B61A4E" w:rsidRDefault="00BD72D9" w:rsidP="00BD72D9">
      <w:pPr>
        <w:pStyle w:val="af1"/>
        <w:ind w:left="0" w:right="0"/>
        <w:jc w:val="right"/>
        <w:rPr>
          <w:b/>
          <w:bCs/>
        </w:rPr>
      </w:pPr>
      <w:r w:rsidRPr="00B61A4E">
        <w:br w:type="page"/>
      </w:r>
      <w:r w:rsidRPr="00B61A4E">
        <w:rPr>
          <w:b/>
          <w:bCs/>
        </w:rPr>
        <w:lastRenderedPageBreak/>
        <w:t>ПРИЛОЖЕНИЕ 4</w:t>
      </w:r>
    </w:p>
    <w:p w:rsidR="00BD72D9" w:rsidRPr="00B61A4E" w:rsidRDefault="00BD72D9" w:rsidP="00BD72D9">
      <w:pPr>
        <w:pStyle w:val="af6"/>
        <w:ind w:left="180"/>
        <w:rPr>
          <w:b w:val="0"/>
          <w:i w:val="0"/>
          <w:iCs w:val="0"/>
          <w:caps/>
          <w:sz w:val="24"/>
        </w:rPr>
      </w:pPr>
      <w:r w:rsidRPr="00B61A4E">
        <w:rPr>
          <w:b w:val="0"/>
          <w:i w:val="0"/>
          <w:iCs w:val="0"/>
          <w:caps/>
          <w:sz w:val="24"/>
        </w:rPr>
        <w:t xml:space="preserve">ИНДустриальные железобетонные конструкции для </w:t>
      </w:r>
    </w:p>
    <w:p w:rsidR="00BD72D9" w:rsidRPr="00B61A4E" w:rsidRDefault="00BD72D9" w:rsidP="00BD72D9">
      <w:pPr>
        <w:pStyle w:val="af6"/>
        <w:ind w:left="180"/>
        <w:rPr>
          <w:b w:val="0"/>
          <w:i w:val="0"/>
          <w:iCs w:val="0"/>
          <w:caps/>
          <w:sz w:val="24"/>
        </w:rPr>
      </w:pPr>
      <w:r w:rsidRPr="00B61A4E">
        <w:rPr>
          <w:b w:val="0"/>
          <w:i w:val="0"/>
          <w:iCs w:val="0"/>
          <w:caps/>
          <w:sz w:val="24"/>
        </w:rPr>
        <w:t>сельскохозяйственных зданий</w:t>
      </w:r>
    </w:p>
    <w:p w:rsidR="00BD72D9" w:rsidRPr="00B61A4E" w:rsidRDefault="00BD72D9" w:rsidP="00BD72D9">
      <w:pPr>
        <w:pStyle w:val="af6"/>
        <w:ind w:left="180"/>
        <w:rPr>
          <w:i w:val="0"/>
          <w:iCs w:val="0"/>
          <w:sz w:val="24"/>
        </w:rPr>
      </w:pPr>
      <w:r w:rsidRPr="00B61A4E">
        <w:rPr>
          <w:i w:val="0"/>
          <w:iCs w:val="0"/>
          <w:sz w:val="24"/>
        </w:rPr>
        <w:t>Железобетонные изделия и конструкции</w:t>
      </w:r>
    </w:p>
    <w:p w:rsidR="00BD72D9" w:rsidRPr="00B61A4E" w:rsidRDefault="00BD72D9" w:rsidP="00BD72D9">
      <w:pPr>
        <w:pStyle w:val="af6"/>
        <w:ind w:left="-180"/>
        <w:rPr>
          <w:i w:val="0"/>
          <w:iCs w:val="0"/>
          <w:sz w:val="24"/>
        </w:rPr>
      </w:pPr>
      <w:r w:rsidRPr="00B61A4E">
        <w:rPr>
          <w:i w:val="0"/>
          <w:iCs w:val="0"/>
          <w:sz w:val="24"/>
        </w:rPr>
        <w:t>Элементы подземной части</w:t>
      </w:r>
    </w:p>
    <w:p w:rsidR="00BD72D9" w:rsidRPr="00B61A4E" w:rsidRDefault="00BD72D9" w:rsidP="00BD72D9">
      <w:pPr>
        <w:pStyle w:val="af6"/>
        <w:ind w:left="-180"/>
        <w:rPr>
          <w:b w:val="0"/>
          <w:bCs w:val="0"/>
          <w:i w:val="0"/>
          <w:iCs w:val="0"/>
          <w:sz w:val="24"/>
        </w:rPr>
      </w:pPr>
      <w:r w:rsidRPr="00B61A4E">
        <w:rPr>
          <w:b w:val="0"/>
          <w:bCs w:val="0"/>
          <w:i w:val="0"/>
          <w:iCs w:val="0"/>
          <w:sz w:val="24"/>
        </w:rPr>
        <w:t>Сборные ленточные фундаменты (ГОСТ 13579-78)</w:t>
      </w:r>
    </w:p>
    <w:tbl>
      <w:tblPr>
        <w:tblpPr w:leftFromText="180" w:rightFromText="180" w:vertAnchor="text" w:horzAnchor="page" w:tblpX="757" w:tblpY="120"/>
        <w:tblW w:w="46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4"/>
        <w:gridCol w:w="1100"/>
        <w:gridCol w:w="1100"/>
        <w:gridCol w:w="196"/>
        <w:gridCol w:w="905"/>
        <w:gridCol w:w="913"/>
        <w:gridCol w:w="1101"/>
        <w:gridCol w:w="913"/>
        <w:gridCol w:w="917"/>
        <w:gridCol w:w="1278"/>
      </w:tblGrid>
      <w:tr w:rsidR="00BD72D9" w:rsidRPr="00B61A4E" w:rsidTr="00BD72D9">
        <w:trPr>
          <w:cantSplit/>
        </w:trPr>
        <w:tc>
          <w:tcPr>
            <w:tcW w:w="710" w:type="pct"/>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Марка блоков</w:t>
            </w:r>
          </w:p>
        </w:tc>
        <w:tc>
          <w:tcPr>
            <w:tcW w:w="2707" w:type="pct"/>
            <w:gridSpan w:val="6"/>
            <w:vAlign w:val="center"/>
          </w:tcPr>
          <w:p w:rsidR="00BD72D9" w:rsidRPr="00B61A4E" w:rsidRDefault="00BD72D9" w:rsidP="00BD72D9">
            <w:pPr>
              <w:pStyle w:val="2"/>
              <w:spacing w:before="0" w:line="240" w:lineRule="auto"/>
              <w:rPr>
                <w:rFonts w:ascii="Times New Roman" w:hAnsi="Times New Roman" w:cs="Times New Roman"/>
                <w:b w:val="0"/>
                <w:bCs w:val="0"/>
                <w:i/>
                <w:iCs/>
                <w:sz w:val="24"/>
                <w:szCs w:val="24"/>
              </w:rPr>
            </w:pPr>
            <w:r w:rsidRPr="00B61A4E">
              <w:rPr>
                <w:rFonts w:ascii="Times New Roman" w:hAnsi="Times New Roman" w:cs="Times New Roman"/>
                <w:b w:val="0"/>
                <w:bCs w:val="0"/>
                <w:i/>
                <w:iCs/>
                <w:sz w:val="24"/>
                <w:szCs w:val="24"/>
              </w:rPr>
              <w:t>Размеры, мм</w:t>
            </w:r>
          </w:p>
        </w:tc>
        <w:tc>
          <w:tcPr>
            <w:tcW w:w="932"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Расход материала</w:t>
            </w:r>
          </w:p>
        </w:tc>
        <w:tc>
          <w:tcPr>
            <w:tcW w:w="651" w:type="pct"/>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Масса, т</w:t>
            </w:r>
          </w:p>
        </w:tc>
      </w:tr>
      <w:tr w:rsidR="00BD72D9" w:rsidRPr="00B61A4E" w:rsidTr="00BD72D9">
        <w:trPr>
          <w:cantSplit/>
        </w:trPr>
        <w:tc>
          <w:tcPr>
            <w:tcW w:w="710"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0" w:type="pct"/>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60" w:type="pct"/>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61" w:type="pct"/>
            <w:gridSpan w:val="2"/>
            <w:vAlign w:val="center"/>
          </w:tcPr>
          <w:p w:rsidR="00BD72D9" w:rsidRPr="00B61A4E" w:rsidRDefault="00BD72D9" w:rsidP="00BD72D9">
            <w:pPr>
              <w:spacing w:after="0" w:line="240" w:lineRule="auto"/>
              <w:jc w:val="center"/>
              <w:rPr>
                <w:rFonts w:ascii="Times New Roman" w:hAnsi="Times New Roman" w:cs="Times New Roman"/>
                <w:i/>
                <w:iCs/>
                <w:sz w:val="24"/>
                <w:szCs w:val="24"/>
                <w:vertAlign w:val="subscript"/>
                <w:lang w:val="en-US"/>
              </w:rPr>
            </w:pPr>
            <w:r w:rsidRPr="00B61A4E">
              <w:rPr>
                <w:rFonts w:ascii="Times New Roman" w:hAnsi="Times New Roman" w:cs="Times New Roman"/>
                <w:i/>
                <w:iCs/>
                <w:sz w:val="24"/>
                <w:szCs w:val="24"/>
                <w:lang w:val="en-US"/>
              </w:rPr>
              <w:t>b</w:t>
            </w:r>
            <w:r w:rsidRPr="00B61A4E">
              <w:rPr>
                <w:rFonts w:ascii="Times New Roman" w:hAnsi="Times New Roman" w:cs="Times New Roman"/>
                <w:i/>
                <w:iCs/>
                <w:sz w:val="24"/>
                <w:szCs w:val="24"/>
                <w:vertAlign w:val="subscript"/>
                <w:lang w:val="en-US"/>
              </w:rPr>
              <w:t>1</w:t>
            </w:r>
          </w:p>
        </w:tc>
        <w:tc>
          <w:tcPr>
            <w:tcW w:w="465" w:type="pct"/>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h</w:t>
            </w:r>
          </w:p>
        </w:tc>
        <w:tc>
          <w:tcPr>
            <w:tcW w:w="561" w:type="pct"/>
            <w:vAlign w:val="center"/>
          </w:tcPr>
          <w:p w:rsidR="00BD72D9" w:rsidRPr="00B61A4E" w:rsidRDefault="00BD72D9" w:rsidP="00BD72D9">
            <w:pPr>
              <w:spacing w:after="0" w:line="240" w:lineRule="auto"/>
              <w:jc w:val="center"/>
              <w:rPr>
                <w:rFonts w:ascii="Times New Roman" w:hAnsi="Times New Roman" w:cs="Times New Roman"/>
                <w:i/>
                <w:iCs/>
                <w:sz w:val="24"/>
                <w:szCs w:val="24"/>
                <w:vertAlign w:val="subscript"/>
              </w:rPr>
            </w:pPr>
            <w:r w:rsidRPr="00B61A4E">
              <w:rPr>
                <w:rFonts w:ascii="Times New Roman" w:hAnsi="Times New Roman" w:cs="Times New Roman"/>
                <w:i/>
                <w:iCs/>
                <w:sz w:val="24"/>
                <w:szCs w:val="24"/>
                <w:lang w:val="en-US"/>
              </w:rPr>
              <w:t>h</w:t>
            </w:r>
            <w:r w:rsidRPr="00B61A4E">
              <w:rPr>
                <w:rFonts w:ascii="Times New Roman" w:hAnsi="Times New Roman" w:cs="Times New Roman"/>
                <w:i/>
                <w:iCs/>
                <w:sz w:val="24"/>
                <w:szCs w:val="24"/>
                <w:vertAlign w:val="subscript"/>
              </w:rPr>
              <w:t>1</w:t>
            </w: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vertAlign w:val="superscript"/>
              </w:rPr>
            </w:pPr>
            <w:r w:rsidRPr="00B61A4E">
              <w:rPr>
                <w:rFonts w:ascii="Times New Roman" w:hAnsi="Times New Roman" w:cs="Times New Roman"/>
                <w:sz w:val="24"/>
                <w:szCs w:val="24"/>
              </w:rPr>
              <w:t>Бетона, м</w:t>
            </w:r>
            <w:r w:rsidRPr="00B61A4E">
              <w:rPr>
                <w:rFonts w:ascii="Times New Roman" w:hAnsi="Times New Roman" w:cs="Times New Roman"/>
                <w:sz w:val="24"/>
                <w:szCs w:val="24"/>
                <w:vertAlign w:val="superscript"/>
              </w:rPr>
              <w:t>3</w:t>
            </w:r>
          </w:p>
        </w:tc>
        <w:tc>
          <w:tcPr>
            <w:tcW w:w="467" w:type="pct"/>
            <w:vAlign w:val="center"/>
          </w:tcPr>
          <w:p w:rsidR="00BD72D9" w:rsidRPr="00B61A4E" w:rsidRDefault="00BD72D9" w:rsidP="00BD72D9">
            <w:pPr>
              <w:spacing w:after="0" w:line="240" w:lineRule="auto"/>
              <w:jc w:val="center"/>
              <w:rPr>
                <w:rFonts w:ascii="Times New Roman" w:hAnsi="Times New Roman" w:cs="Times New Roman"/>
                <w:spacing w:val="-20"/>
                <w:sz w:val="24"/>
                <w:szCs w:val="24"/>
              </w:rPr>
            </w:pPr>
            <w:r w:rsidRPr="00B61A4E">
              <w:rPr>
                <w:rFonts w:ascii="Times New Roman" w:hAnsi="Times New Roman" w:cs="Times New Roman"/>
                <w:spacing w:val="-20"/>
                <w:sz w:val="24"/>
                <w:szCs w:val="24"/>
              </w:rPr>
              <w:t>Стали, кг</w:t>
            </w:r>
          </w:p>
        </w:tc>
        <w:tc>
          <w:tcPr>
            <w:tcW w:w="65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Pr>
        <w:tc>
          <w:tcPr>
            <w:tcW w:w="5000" w:type="pct"/>
            <w:gridSpan w:val="10"/>
            <w:vAlign w:val="center"/>
          </w:tcPr>
          <w:p w:rsidR="00BD72D9" w:rsidRPr="00B61A4E" w:rsidRDefault="00BD72D9" w:rsidP="00BD72D9">
            <w:pPr>
              <w:pStyle w:val="1"/>
              <w:rPr>
                <w:b/>
                <w:bCs/>
                <w:i/>
                <w:iCs/>
              </w:rPr>
            </w:pPr>
            <w:r w:rsidRPr="00B61A4E">
              <w:rPr>
                <w:b/>
                <w:bCs/>
                <w:i/>
                <w:iCs/>
              </w:rPr>
              <w:t>Стеновые блоки</w:t>
            </w:r>
          </w:p>
        </w:tc>
      </w:tr>
      <w:tr w:rsidR="00BD72D9" w:rsidRPr="00B61A4E" w:rsidTr="00BD72D9">
        <w:trPr>
          <w:cantSplit/>
        </w:trPr>
        <w:tc>
          <w:tcPr>
            <w:tcW w:w="710" w:type="pct"/>
            <w:vAlign w:val="center"/>
          </w:tcPr>
          <w:p w:rsidR="00BD72D9" w:rsidRPr="00B61A4E" w:rsidRDefault="00BD72D9" w:rsidP="00BD72D9">
            <w:pPr>
              <w:pStyle w:val="3"/>
              <w:spacing w:before="0" w:line="240" w:lineRule="auto"/>
              <w:rPr>
                <w:rFonts w:ascii="Times New Roman" w:hAnsi="Times New Roman" w:cs="Times New Roman"/>
                <w:i/>
                <w:iCs/>
                <w:sz w:val="24"/>
                <w:szCs w:val="24"/>
              </w:rPr>
            </w:pPr>
            <w:r w:rsidRPr="00B61A4E">
              <w:rPr>
                <w:rFonts w:ascii="Times New Roman" w:hAnsi="Times New Roman" w:cs="Times New Roman"/>
                <w:i/>
                <w:iCs/>
                <w:sz w:val="24"/>
                <w:szCs w:val="24"/>
              </w:rPr>
              <w:t>ФС3</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465" w:type="pct"/>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580</w:t>
            </w:r>
          </w:p>
        </w:tc>
        <w:tc>
          <w:tcPr>
            <w:tcW w:w="5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0,41</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ФС3-8</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0,13</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ФС4</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0,54</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ФС4-8</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0,17</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ФС5</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0,68</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ФС5-8</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0,22</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ФС6</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0,82</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ФС6-8</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0,26</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0,6</w:t>
            </w:r>
          </w:p>
        </w:tc>
      </w:tr>
      <w:tr w:rsidR="00BD72D9" w:rsidRPr="00B61A4E" w:rsidTr="00BD72D9">
        <w:trPr>
          <w:cantSplit/>
        </w:trPr>
        <w:tc>
          <w:tcPr>
            <w:tcW w:w="5000" w:type="pct"/>
            <w:gridSpan w:val="10"/>
            <w:vAlign w:val="center"/>
          </w:tcPr>
          <w:p w:rsidR="00BD72D9" w:rsidRPr="00B61A4E" w:rsidRDefault="00BD72D9" w:rsidP="00BD72D9">
            <w:pPr>
              <w:pStyle w:val="1"/>
              <w:rPr>
                <w:b/>
                <w:bCs/>
                <w:i/>
                <w:iCs/>
              </w:rPr>
            </w:pPr>
            <w:r w:rsidRPr="00B61A4E">
              <w:rPr>
                <w:b/>
                <w:bCs/>
                <w:i/>
                <w:iCs/>
              </w:rPr>
              <w:t>Плиты</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Ф6</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570</w:t>
            </w:r>
          </w:p>
        </w:tc>
        <w:tc>
          <w:tcPr>
            <w:tcW w:w="465" w:type="pct"/>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61" w:type="pct"/>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0,42</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Ф6-12</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570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Ф8</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770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0,56</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Ф8-12</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770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0,27</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Ф10</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w:t>
            </w: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0,61</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Ф10-12</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Ф12</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Ф12-12</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0,35</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0,9</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Ф14</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0,84</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Ф14-12</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0,42</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Ф16</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0,99</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Ф16-12</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0,49</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Ф20</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1000</w:t>
            </w:r>
          </w:p>
        </w:tc>
        <w:tc>
          <w:tcPr>
            <w:tcW w:w="465" w:type="pct"/>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500</w:t>
            </w:r>
          </w:p>
        </w:tc>
        <w:tc>
          <w:tcPr>
            <w:tcW w:w="561" w:type="pct"/>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0,98</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Ф24</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1,14</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Ф28</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1,37</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r>
      <w:tr w:rsidR="00BD72D9" w:rsidRPr="00B61A4E" w:rsidTr="00BD72D9">
        <w:trPr>
          <w:cantSplit/>
        </w:trPr>
        <w:tc>
          <w:tcPr>
            <w:tcW w:w="710" w:type="pct"/>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Ф32</w:t>
            </w:r>
          </w:p>
        </w:tc>
        <w:tc>
          <w:tcPr>
            <w:tcW w:w="560"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1180</w:t>
            </w:r>
          </w:p>
        </w:tc>
        <w:tc>
          <w:tcPr>
            <w:tcW w:w="660" w:type="pct"/>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3200</w:t>
            </w:r>
          </w:p>
        </w:tc>
        <w:tc>
          <w:tcPr>
            <w:tcW w:w="46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1800</w:t>
            </w:r>
          </w:p>
        </w:tc>
        <w:tc>
          <w:tcPr>
            <w:tcW w:w="465"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61" w:type="pct"/>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465"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w:t>
            </w:r>
          </w:p>
        </w:tc>
        <w:tc>
          <w:tcPr>
            <w:tcW w:w="467"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w:t>
            </w:r>
          </w:p>
        </w:tc>
        <w:tc>
          <w:tcPr>
            <w:tcW w:w="651" w:type="pc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r>
    </w:tbl>
    <w:p w:rsidR="00BD72D9" w:rsidRPr="00B61A4E" w:rsidRDefault="00BD72D9" w:rsidP="00BD72D9">
      <w:pPr>
        <w:spacing w:after="0" w:line="240" w:lineRule="auto"/>
        <w:ind w:firstLine="180"/>
        <w:rPr>
          <w:rFonts w:ascii="Times New Roman" w:hAnsi="Times New Roman" w:cs="Times New Roman"/>
          <w:sz w:val="24"/>
          <w:szCs w:val="24"/>
        </w:rPr>
      </w:pPr>
    </w:p>
    <w:p w:rsidR="00BD72D9" w:rsidRPr="00B61A4E" w:rsidRDefault="00BD72D9" w:rsidP="00BD72D9">
      <w:pPr>
        <w:spacing w:after="0" w:line="240" w:lineRule="auto"/>
        <w:ind w:firstLine="180"/>
        <w:jc w:val="center"/>
        <w:rPr>
          <w:rFonts w:ascii="Times New Roman" w:hAnsi="Times New Roman" w:cs="Times New Roman"/>
          <w:sz w:val="24"/>
          <w:szCs w:val="24"/>
        </w:rPr>
      </w:pPr>
    </w:p>
    <w:p w:rsidR="00BD72D9" w:rsidRPr="00B61A4E" w:rsidRDefault="00BD72D9" w:rsidP="00BD72D9">
      <w:pPr>
        <w:pStyle w:val="24"/>
        <w:rPr>
          <w:sz w:val="24"/>
        </w:rPr>
      </w:pPr>
      <w:r>
        <w:rPr>
          <w:noProof/>
          <w:sz w:val="24"/>
        </w:rPr>
        <w:drawing>
          <wp:anchor distT="0" distB="0" distL="114300" distR="114300" simplePos="0" relativeHeight="251708416" behindDoc="0" locked="0" layoutInCell="1" allowOverlap="1" wp14:anchorId="0D93A3AB" wp14:editId="73FA9948">
            <wp:simplePos x="0" y="0"/>
            <wp:positionH relativeFrom="column">
              <wp:posOffset>-4667885</wp:posOffset>
            </wp:positionH>
            <wp:positionV relativeFrom="paragraph">
              <wp:posOffset>6168390</wp:posOffset>
            </wp:positionV>
            <wp:extent cx="3371850" cy="1847850"/>
            <wp:effectExtent l="19050" t="0" r="0" b="0"/>
            <wp:wrapNone/>
            <wp:docPr id="28" name="Рисунок 228" descr="Imag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04"/>
                    <pic:cNvPicPr>
                      <a:picLocks noChangeAspect="1" noChangeArrowheads="1"/>
                    </pic:cNvPicPr>
                  </pic:nvPicPr>
                  <pic:blipFill>
                    <a:blip r:embed="rId45"/>
                    <a:srcRect/>
                    <a:stretch>
                      <a:fillRect/>
                    </a:stretch>
                  </pic:blipFill>
                  <pic:spPr bwMode="auto">
                    <a:xfrm>
                      <a:off x="0" y="0"/>
                      <a:ext cx="3371850" cy="1847850"/>
                    </a:xfrm>
                    <a:prstGeom prst="rect">
                      <a:avLst/>
                    </a:prstGeom>
                    <a:noFill/>
                    <a:ln w="9525">
                      <a:noFill/>
                      <a:miter lim="800000"/>
                      <a:headEnd/>
                      <a:tailEnd/>
                    </a:ln>
                  </pic:spPr>
                </pic:pic>
              </a:graphicData>
            </a:graphic>
          </wp:anchor>
        </w:drawing>
      </w:r>
      <w:r w:rsidRPr="00B61A4E">
        <w:rPr>
          <w:sz w:val="24"/>
        </w:rPr>
        <w:br w:type="page"/>
      </w:r>
    </w:p>
    <w:tbl>
      <w:tblPr>
        <w:tblW w:w="1008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900"/>
        <w:gridCol w:w="1080"/>
        <w:gridCol w:w="3060"/>
        <w:gridCol w:w="720"/>
        <w:gridCol w:w="540"/>
        <w:gridCol w:w="540"/>
        <w:gridCol w:w="540"/>
        <w:gridCol w:w="720"/>
        <w:gridCol w:w="720"/>
      </w:tblGrid>
      <w:tr w:rsidR="00BD72D9" w:rsidRPr="00B61A4E" w:rsidTr="00BD72D9">
        <w:trPr>
          <w:cantSplit/>
        </w:trPr>
        <w:tc>
          <w:tcPr>
            <w:tcW w:w="126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lastRenderedPageBreak/>
              <w:t>Наименование изделия</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30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8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693"/>
        </w:trPr>
        <w:tc>
          <w:tcPr>
            <w:tcW w:w="12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trHeight w:val="1919"/>
        </w:trPr>
        <w:tc>
          <w:tcPr>
            <w:tcW w:w="12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Фундаментные башмаки</w:t>
            </w: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СФК-8 СФК-10 СФК-13</w:t>
            </w:r>
          </w:p>
        </w:tc>
        <w:tc>
          <w:tcPr>
            <w:tcW w:w="1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Серия 1.810-1, вып.1</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747E7" wp14:editId="30EE6693">
                  <wp:extent cx="1905000" cy="1181100"/>
                  <wp:effectExtent l="19050" t="0" r="0" b="0"/>
                  <wp:docPr id="111" name="Рисунок 111" descr="Image-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28a"/>
                          <pic:cNvPicPr>
                            <a:picLocks noChangeAspect="1" noChangeArrowheads="1"/>
                          </pic:cNvPicPr>
                        </pic:nvPicPr>
                        <pic:blipFill>
                          <a:blip r:embed="rId46"/>
                          <a:srcRect/>
                          <a:stretch>
                            <a:fillRect/>
                          </a:stretch>
                        </pic:blipFill>
                        <pic:spPr bwMode="auto">
                          <a:xfrm>
                            <a:off x="0" y="0"/>
                            <a:ext cx="1905000" cy="118110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r w:rsidRPr="00B61A4E">
              <w:rPr>
                <w:rFonts w:ascii="Times New Roman" w:hAnsi="Times New Roman" w:cs="Times New Roman"/>
                <w:sz w:val="24"/>
                <w:szCs w:val="24"/>
              </w:rPr>
              <w:br/>
              <w:t>1000</w:t>
            </w:r>
            <w:r w:rsidRPr="00B61A4E">
              <w:rPr>
                <w:rFonts w:ascii="Times New Roman" w:hAnsi="Times New Roman" w:cs="Times New Roman"/>
                <w:sz w:val="24"/>
                <w:szCs w:val="24"/>
              </w:rPr>
              <w:br/>
              <w:t>1300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800</w:t>
            </w:r>
            <w:r w:rsidRPr="00B61A4E">
              <w:rPr>
                <w:rFonts w:ascii="Times New Roman" w:hAnsi="Times New Roman" w:cs="Times New Roman"/>
                <w:sz w:val="24"/>
                <w:szCs w:val="24"/>
              </w:rPr>
              <w:br/>
              <w:t>1000</w:t>
            </w:r>
            <w:r w:rsidRPr="00B61A4E">
              <w:rPr>
                <w:rFonts w:ascii="Times New Roman" w:hAnsi="Times New Roman" w:cs="Times New Roman"/>
                <w:sz w:val="24"/>
                <w:szCs w:val="24"/>
              </w:rPr>
              <w:br/>
              <w:t>1300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672</w:t>
            </w:r>
            <w:r w:rsidRPr="00B61A4E">
              <w:rPr>
                <w:rFonts w:ascii="Times New Roman" w:hAnsi="Times New Roman" w:cs="Times New Roman"/>
                <w:sz w:val="24"/>
                <w:szCs w:val="24"/>
              </w:rPr>
              <w:br/>
              <w:t>1020</w:t>
            </w:r>
            <w:r w:rsidRPr="00B61A4E">
              <w:rPr>
                <w:rFonts w:ascii="Times New Roman" w:hAnsi="Times New Roman" w:cs="Times New Roman"/>
                <w:sz w:val="24"/>
                <w:szCs w:val="24"/>
              </w:rPr>
              <w:br/>
              <w:t>1455</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0,269</w:t>
            </w:r>
            <w:r w:rsidRPr="00B61A4E">
              <w:rPr>
                <w:rFonts w:ascii="Times New Roman" w:hAnsi="Times New Roman" w:cs="Times New Roman"/>
                <w:sz w:val="24"/>
                <w:szCs w:val="24"/>
              </w:rPr>
              <w:br/>
              <w:t>0,408</w:t>
            </w:r>
            <w:r w:rsidRPr="00B61A4E">
              <w:rPr>
                <w:rFonts w:ascii="Times New Roman" w:hAnsi="Times New Roman" w:cs="Times New Roman"/>
                <w:sz w:val="24"/>
                <w:szCs w:val="24"/>
              </w:rPr>
              <w:br/>
              <w:t>0,582</w:t>
            </w:r>
          </w:p>
        </w:tc>
      </w:tr>
      <w:tr w:rsidR="00BD72D9" w:rsidRPr="00B61A4E" w:rsidTr="00BD72D9">
        <w:trPr>
          <w:cantSplit/>
          <w:trHeight w:val="1798"/>
        </w:trPr>
        <w:tc>
          <w:tcPr>
            <w:tcW w:w="12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Ж/Б </w:t>
            </w:r>
            <w:proofErr w:type="spellStart"/>
            <w:r w:rsidRPr="00B61A4E">
              <w:rPr>
                <w:rFonts w:ascii="Times New Roman" w:hAnsi="Times New Roman" w:cs="Times New Roman"/>
                <w:sz w:val="24"/>
                <w:szCs w:val="24"/>
              </w:rPr>
              <w:t>фундменты</w:t>
            </w:r>
            <w:proofErr w:type="spellEnd"/>
            <w:r w:rsidRPr="00B61A4E">
              <w:rPr>
                <w:rFonts w:ascii="Times New Roman" w:hAnsi="Times New Roman" w:cs="Times New Roman"/>
                <w:sz w:val="24"/>
                <w:szCs w:val="24"/>
              </w:rPr>
              <w:t xml:space="preserve"> под трех- шарнирные ж/б элементы</w:t>
            </w: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lang w:val="en-US"/>
              </w:rPr>
            </w:pPr>
            <w:r w:rsidRPr="00B61A4E">
              <w:rPr>
                <w:rFonts w:ascii="Times New Roman" w:hAnsi="Times New Roman" w:cs="Times New Roman"/>
                <w:spacing w:val="-20"/>
                <w:sz w:val="24"/>
                <w:szCs w:val="24"/>
              </w:rPr>
              <w:t xml:space="preserve">Ф 15-9-3 </w:t>
            </w:r>
          </w:p>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Ф 18-9-2</w:t>
            </w:r>
            <w:r w:rsidRPr="00B61A4E">
              <w:rPr>
                <w:rFonts w:ascii="Times New Roman" w:hAnsi="Times New Roman" w:cs="Times New Roman"/>
                <w:spacing w:val="-20"/>
                <w:sz w:val="24"/>
                <w:szCs w:val="24"/>
              </w:rPr>
              <w:br/>
              <w:t>Ф 18-9-3</w:t>
            </w:r>
            <w:r w:rsidRPr="00B61A4E">
              <w:rPr>
                <w:rFonts w:ascii="Times New Roman" w:hAnsi="Times New Roman" w:cs="Times New Roman"/>
                <w:spacing w:val="-20"/>
                <w:sz w:val="24"/>
                <w:szCs w:val="24"/>
              </w:rPr>
              <w:br/>
              <w:t>Ф 24-12-2</w:t>
            </w:r>
            <w:r w:rsidRPr="00B61A4E">
              <w:rPr>
                <w:rFonts w:ascii="Times New Roman" w:hAnsi="Times New Roman" w:cs="Times New Roman"/>
                <w:spacing w:val="-20"/>
                <w:sz w:val="24"/>
                <w:szCs w:val="24"/>
              </w:rPr>
              <w:br/>
              <w:t>Ф 24-12-3</w:t>
            </w:r>
          </w:p>
        </w:tc>
        <w:tc>
          <w:tcPr>
            <w:tcW w:w="1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t>1.810-2, вып.0,1,2.</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E1E068" wp14:editId="286AC8CE">
                  <wp:extent cx="1352550" cy="1352550"/>
                  <wp:effectExtent l="19050" t="0" r="0" b="0"/>
                  <wp:docPr id="112" name="Рисунок 112" descr="Image-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28b"/>
                          <pic:cNvPicPr>
                            <a:picLocks noChangeAspect="1" noChangeArrowheads="1"/>
                          </pic:cNvPicPr>
                        </pic:nvPicPr>
                        <pic:blipFill>
                          <a:blip r:embed="rId47"/>
                          <a:srcRect/>
                          <a:stretch>
                            <a:fillRect/>
                          </a:stretch>
                        </pic:blipFill>
                        <pic:spPr bwMode="auto">
                          <a:xfrm>
                            <a:off x="0" y="0"/>
                            <a:ext cx="1352550" cy="135255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1500</w:t>
            </w:r>
            <w:r w:rsidRPr="00B61A4E">
              <w:rPr>
                <w:rFonts w:ascii="Times New Roman" w:hAnsi="Times New Roman" w:cs="Times New Roman"/>
                <w:sz w:val="24"/>
                <w:szCs w:val="24"/>
              </w:rPr>
              <w:br/>
              <w:t>1800</w:t>
            </w:r>
            <w:r w:rsidRPr="00B61A4E">
              <w:rPr>
                <w:rFonts w:ascii="Times New Roman" w:hAnsi="Times New Roman" w:cs="Times New Roman"/>
                <w:sz w:val="24"/>
                <w:szCs w:val="24"/>
              </w:rPr>
              <w:br/>
              <w:t>1800</w:t>
            </w:r>
            <w:r w:rsidRPr="00B61A4E">
              <w:rPr>
                <w:rFonts w:ascii="Times New Roman" w:hAnsi="Times New Roman" w:cs="Times New Roman"/>
                <w:sz w:val="24"/>
                <w:szCs w:val="24"/>
              </w:rPr>
              <w:br/>
              <w:t>2700</w:t>
            </w:r>
            <w:r w:rsidRPr="00B61A4E">
              <w:rPr>
                <w:rFonts w:ascii="Times New Roman" w:hAnsi="Times New Roman" w:cs="Times New Roman"/>
                <w:sz w:val="24"/>
                <w:szCs w:val="24"/>
              </w:rPr>
              <w:br/>
              <w:t>2700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1500</w:t>
            </w:r>
            <w:r w:rsidRPr="00B61A4E">
              <w:rPr>
                <w:rFonts w:ascii="Times New Roman" w:hAnsi="Times New Roman" w:cs="Times New Roman"/>
                <w:sz w:val="24"/>
                <w:szCs w:val="24"/>
              </w:rPr>
              <w:br/>
              <w:t>1200</w:t>
            </w:r>
            <w:r w:rsidRPr="00B61A4E">
              <w:rPr>
                <w:rFonts w:ascii="Times New Roman" w:hAnsi="Times New Roman" w:cs="Times New Roman"/>
                <w:sz w:val="24"/>
                <w:szCs w:val="24"/>
              </w:rPr>
              <w:br/>
              <w:t>1500</w:t>
            </w:r>
            <w:r w:rsidRPr="00B61A4E">
              <w:rPr>
                <w:rFonts w:ascii="Times New Roman" w:hAnsi="Times New Roman" w:cs="Times New Roman"/>
                <w:sz w:val="24"/>
                <w:szCs w:val="24"/>
              </w:rPr>
              <w:br/>
              <w:t>1200</w:t>
            </w:r>
            <w:r w:rsidRPr="00B61A4E">
              <w:rPr>
                <w:rFonts w:ascii="Times New Roman" w:hAnsi="Times New Roman" w:cs="Times New Roman"/>
                <w:sz w:val="24"/>
                <w:szCs w:val="24"/>
              </w:rPr>
              <w:br/>
              <w:t>1500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900</w:t>
            </w:r>
            <w:r w:rsidRPr="00B61A4E">
              <w:rPr>
                <w:rFonts w:ascii="Times New Roman" w:hAnsi="Times New Roman" w:cs="Times New Roman"/>
                <w:sz w:val="24"/>
                <w:szCs w:val="24"/>
              </w:rPr>
              <w:br/>
              <w:t>900</w:t>
            </w:r>
            <w:r w:rsidRPr="00B61A4E">
              <w:rPr>
                <w:rFonts w:ascii="Times New Roman" w:hAnsi="Times New Roman" w:cs="Times New Roman"/>
                <w:sz w:val="24"/>
                <w:szCs w:val="24"/>
              </w:rPr>
              <w:br/>
              <w:t>900</w:t>
            </w:r>
            <w:r w:rsidRPr="00B61A4E">
              <w:rPr>
                <w:rFonts w:ascii="Times New Roman" w:hAnsi="Times New Roman" w:cs="Times New Roman"/>
                <w:sz w:val="24"/>
                <w:szCs w:val="24"/>
              </w:rPr>
              <w:br/>
              <w:t>1200</w:t>
            </w:r>
            <w:r w:rsidRPr="00B61A4E">
              <w:rPr>
                <w:rFonts w:ascii="Times New Roman" w:hAnsi="Times New Roman" w:cs="Times New Roman"/>
                <w:sz w:val="24"/>
                <w:szCs w:val="24"/>
              </w:rPr>
              <w:br/>
              <w:t>1200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1950</w:t>
            </w:r>
            <w:r w:rsidRPr="00B61A4E">
              <w:rPr>
                <w:rFonts w:ascii="Times New Roman" w:hAnsi="Times New Roman" w:cs="Times New Roman"/>
                <w:sz w:val="24"/>
                <w:szCs w:val="24"/>
              </w:rPr>
              <w:br/>
              <w:t>2070</w:t>
            </w:r>
            <w:r w:rsidRPr="00B61A4E">
              <w:rPr>
                <w:rFonts w:ascii="Times New Roman" w:hAnsi="Times New Roman" w:cs="Times New Roman"/>
                <w:sz w:val="24"/>
                <w:szCs w:val="24"/>
              </w:rPr>
              <w:br/>
              <w:t>2280</w:t>
            </w:r>
            <w:r w:rsidRPr="00B61A4E">
              <w:rPr>
                <w:rFonts w:ascii="Times New Roman" w:hAnsi="Times New Roman" w:cs="Times New Roman"/>
                <w:sz w:val="24"/>
                <w:szCs w:val="24"/>
              </w:rPr>
              <w:br/>
              <w:t>3270</w:t>
            </w:r>
            <w:r w:rsidRPr="00B61A4E">
              <w:rPr>
                <w:rFonts w:ascii="Times New Roman" w:hAnsi="Times New Roman" w:cs="Times New Roman"/>
                <w:sz w:val="24"/>
                <w:szCs w:val="24"/>
              </w:rPr>
              <w:br/>
              <w:t>3550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0,78</w:t>
            </w:r>
            <w:r w:rsidRPr="00B61A4E">
              <w:rPr>
                <w:rFonts w:ascii="Times New Roman" w:hAnsi="Times New Roman" w:cs="Times New Roman"/>
                <w:sz w:val="24"/>
                <w:szCs w:val="24"/>
              </w:rPr>
              <w:br/>
              <w:t>0,83</w:t>
            </w:r>
            <w:r w:rsidRPr="00B61A4E">
              <w:rPr>
                <w:rFonts w:ascii="Times New Roman" w:hAnsi="Times New Roman" w:cs="Times New Roman"/>
                <w:sz w:val="24"/>
                <w:szCs w:val="24"/>
              </w:rPr>
              <w:br/>
              <w:t>0,91</w:t>
            </w:r>
            <w:r w:rsidRPr="00B61A4E">
              <w:rPr>
                <w:rFonts w:ascii="Times New Roman" w:hAnsi="Times New Roman" w:cs="Times New Roman"/>
                <w:sz w:val="24"/>
                <w:szCs w:val="24"/>
              </w:rPr>
              <w:br/>
              <w:t>1,31</w:t>
            </w:r>
            <w:r w:rsidRPr="00B61A4E">
              <w:rPr>
                <w:rFonts w:ascii="Times New Roman" w:hAnsi="Times New Roman" w:cs="Times New Roman"/>
                <w:sz w:val="24"/>
                <w:szCs w:val="24"/>
              </w:rPr>
              <w:br/>
              <w:t>1,42</w:t>
            </w:r>
          </w:p>
        </w:tc>
      </w:tr>
      <w:tr w:rsidR="00BD72D9" w:rsidRPr="00B61A4E" w:rsidTr="00BD72D9">
        <w:trPr>
          <w:cantSplit/>
          <w:trHeight w:val="2082"/>
        </w:trPr>
        <w:tc>
          <w:tcPr>
            <w:tcW w:w="126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Ж/б фундаменты под деревянные </w:t>
            </w:r>
            <w:proofErr w:type="spellStart"/>
            <w:r w:rsidRPr="00B61A4E">
              <w:rPr>
                <w:rFonts w:ascii="Times New Roman" w:hAnsi="Times New Roman" w:cs="Times New Roman"/>
                <w:sz w:val="24"/>
                <w:szCs w:val="24"/>
              </w:rPr>
              <w:t>клеефанерных</w:t>
            </w:r>
            <w:proofErr w:type="spellEnd"/>
            <w:r w:rsidRPr="00B61A4E">
              <w:rPr>
                <w:rFonts w:ascii="Times New Roman" w:hAnsi="Times New Roman" w:cs="Times New Roman"/>
                <w:sz w:val="24"/>
                <w:szCs w:val="24"/>
              </w:rPr>
              <w:t xml:space="preserve"> рам</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Ф 1-1</w:t>
            </w:r>
            <w:r w:rsidRPr="00B61A4E">
              <w:rPr>
                <w:rFonts w:ascii="Times New Roman" w:hAnsi="Times New Roman" w:cs="Times New Roman"/>
                <w:sz w:val="24"/>
                <w:szCs w:val="24"/>
              </w:rPr>
              <w:br/>
              <w:t>Ф 2-1</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Шифр 2-71-21</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A64434" wp14:editId="3C934FAA">
                  <wp:extent cx="1276350" cy="1657350"/>
                  <wp:effectExtent l="19050" t="0" r="0" b="0"/>
                  <wp:docPr id="113" name="Рисунок 113" descr="Image-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29a"/>
                          <pic:cNvPicPr>
                            <a:picLocks noChangeAspect="1" noChangeArrowheads="1"/>
                          </pic:cNvPicPr>
                        </pic:nvPicPr>
                        <pic:blipFill>
                          <a:blip r:embed="rId48"/>
                          <a:srcRect/>
                          <a:stretch>
                            <a:fillRect/>
                          </a:stretch>
                        </pic:blipFill>
                        <pic:spPr bwMode="auto">
                          <a:xfrm>
                            <a:off x="0" y="0"/>
                            <a:ext cx="1276350" cy="165735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1900</w:t>
            </w:r>
            <w:r w:rsidRPr="00B61A4E">
              <w:rPr>
                <w:rFonts w:ascii="Times New Roman" w:hAnsi="Times New Roman" w:cs="Times New Roman"/>
                <w:sz w:val="24"/>
                <w:szCs w:val="24"/>
              </w:rPr>
              <w:br/>
              <w:t>1250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1200</w:t>
            </w:r>
            <w:r w:rsidRPr="00B61A4E">
              <w:rPr>
                <w:rFonts w:ascii="Times New Roman" w:hAnsi="Times New Roman" w:cs="Times New Roman"/>
                <w:sz w:val="24"/>
                <w:szCs w:val="24"/>
              </w:rPr>
              <w:br/>
              <w:t>600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1650</w:t>
            </w:r>
            <w:r w:rsidRPr="00B61A4E">
              <w:rPr>
                <w:rFonts w:ascii="Times New Roman" w:hAnsi="Times New Roman" w:cs="Times New Roman"/>
                <w:sz w:val="24"/>
                <w:szCs w:val="24"/>
              </w:rPr>
              <w:br/>
              <w:t>1200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2110</w:t>
            </w:r>
            <w:r w:rsidRPr="00B61A4E">
              <w:rPr>
                <w:rFonts w:ascii="Times New Roman" w:hAnsi="Times New Roman" w:cs="Times New Roman"/>
                <w:sz w:val="24"/>
                <w:szCs w:val="24"/>
              </w:rPr>
              <w:br/>
              <w:t>954</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0,920</w:t>
            </w:r>
            <w:r w:rsidRPr="00B61A4E">
              <w:rPr>
                <w:rFonts w:ascii="Times New Roman" w:hAnsi="Times New Roman" w:cs="Times New Roman"/>
                <w:sz w:val="24"/>
                <w:szCs w:val="24"/>
              </w:rPr>
              <w:br/>
              <w:t>0,415</w:t>
            </w:r>
          </w:p>
        </w:tc>
      </w:tr>
      <w:tr w:rsidR="00BD72D9" w:rsidRPr="00B61A4E" w:rsidTr="00BD72D9">
        <w:trPr>
          <w:cantSplit/>
        </w:trPr>
        <w:tc>
          <w:tcPr>
            <w:tcW w:w="126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30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8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658"/>
        </w:trPr>
        <w:tc>
          <w:tcPr>
            <w:tcW w:w="12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position w:val="-30"/>
                <w:sz w:val="24"/>
                <w:szCs w:val="24"/>
                <w:lang w:val="en-US"/>
              </w:rPr>
              <w:object w:dxaOrig="320" w:dyaOrig="680">
                <v:shape id="_x0000_i1029" type="#_x0000_t75" style="width:15.75pt;height:33.75pt" o:ole="">
                  <v:imagedata r:id="rId49" o:title=""/>
                </v:shape>
                <o:OLEObject Type="Embed" ProgID="Equation.3" ShapeID="_x0000_i1029" DrawAspect="Content" ObjectID="_1552398344" r:id="rId50"/>
              </w:objec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r>
      <w:tr w:rsidR="00BD72D9" w:rsidRPr="00B61A4E" w:rsidTr="00BD72D9">
        <w:trPr>
          <w:trHeight w:val="1649"/>
        </w:trPr>
        <w:tc>
          <w:tcPr>
            <w:tcW w:w="12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Фундаментные балки</w:t>
            </w: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ФБ 6-1</w:t>
            </w:r>
            <w:r w:rsidRPr="00B61A4E">
              <w:rPr>
                <w:rFonts w:ascii="Times New Roman" w:hAnsi="Times New Roman" w:cs="Times New Roman"/>
                <w:sz w:val="24"/>
                <w:szCs w:val="24"/>
              </w:rPr>
              <w:br/>
            </w:r>
            <w:r w:rsidRPr="00B61A4E">
              <w:rPr>
                <w:rFonts w:ascii="Times New Roman" w:hAnsi="Times New Roman" w:cs="Times New Roman"/>
                <w:sz w:val="24"/>
                <w:szCs w:val="24"/>
              </w:rPr>
              <w:br/>
              <w:t>ФБ 6-40</w:t>
            </w:r>
          </w:p>
        </w:tc>
        <w:tc>
          <w:tcPr>
            <w:tcW w:w="1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t>1.415-1, вып.1</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63FF40" wp14:editId="694439ED">
                  <wp:extent cx="1476375" cy="1066800"/>
                  <wp:effectExtent l="19050" t="0" r="9525" b="0"/>
                  <wp:docPr id="115" name="Рисунок 115" descr="Image-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29b"/>
                          <pic:cNvPicPr>
                            <a:picLocks noChangeAspect="1" noChangeArrowheads="1"/>
                          </pic:cNvPicPr>
                        </pic:nvPicPr>
                        <pic:blipFill>
                          <a:blip r:embed="rId51"/>
                          <a:srcRect/>
                          <a:stretch>
                            <a:fillRect/>
                          </a:stretch>
                        </pic:blipFill>
                        <pic:spPr bwMode="auto">
                          <a:xfrm>
                            <a:off x="0" y="0"/>
                            <a:ext cx="1476375" cy="106680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24"/>
                <w:sz w:val="24"/>
                <w:szCs w:val="24"/>
              </w:rPr>
              <w:object w:dxaOrig="480" w:dyaOrig="620">
                <v:shape id="_x0000_i1030" type="#_x0000_t75" style="width:24pt;height:30.75pt" o:ole="">
                  <v:imagedata r:id="rId52" o:title=""/>
                </v:shape>
                <o:OLEObject Type="Embed" ProgID="Equation.3" ShapeID="_x0000_i1030" DrawAspect="Content" ObjectID="_1552398345" r:id="rId53"/>
              </w:object>
            </w:r>
            <w:r w:rsidRPr="00B61A4E">
              <w:rPr>
                <w:rFonts w:ascii="Times New Roman" w:hAnsi="Times New Roman" w:cs="Times New Roman"/>
                <w:sz w:val="24"/>
                <w:szCs w:val="24"/>
              </w:rPr>
              <w:br/>
            </w:r>
            <w:r w:rsidRPr="00B61A4E">
              <w:rPr>
                <w:rFonts w:ascii="Times New Roman" w:hAnsi="Times New Roman" w:cs="Times New Roman"/>
                <w:position w:val="-24"/>
                <w:sz w:val="24"/>
                <w:szCs w:val="24"/>
              </w:rPr>
              <w:object w:dxaOrig="480" w:dyaOrig="620">
                <v:shape id="_x0000_i1031" type="#_x0000_t75" style="width:24pt;height:30.75pt" o:ole="">
                  <v:imagedata r:id="rId54" o:title=""/>
                </v:shape>
                <o:OLEObject Type="Embed" ProgID="Equation.3" ShapeID="_x0000_i1031" DrawAspect="Content" ObjectID="_1552398346" r:id="rId55"/>
              </w:objec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1600</w:t>
            </w:r>
            <w:r w:rsidRPr="00B61A4E">
              <w:rPr>
                <w:rFonts w:ascii="Times New Roman" w:hAnsi="Times New Roman" w:cs="Times New Roman"/>
                <w:sz w:val="24"/>
                <w:szCs w:val="24"/>
              </w:rPr>
              <w:br/>
            </w:r>
            <w:r w:rsidRPr="00B61A4E">
              <w:rPr>
                <w:rFonts w:ascii="Times New Roman" w:hAnsi="Times New Roman" w:cs="Times New Roman"/>
                <w:sz w:val="24"/>
                <w:szCs w:val="24"/>
              </w:rPr>
              <w:br/>
              <w:t>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0,62</w:t>
            </w:r>
            <w:r w:rsidRPr="00B61A4E">
              <w:rPr>
                <w:rFonts w:ascii="Times New Roman" w:hAnsi="Times New Roman" w:cs="Times New Roman"/>
                <w:sz w:val="24"/>
                <w:szCs w:val="24"/>
              </w:rPr>
              <w:br/>
            </w:r>
            <w:r w:rsidRPr="00B61A4E">
              <w:rPr>
                <w:rFonts w:ascii="Times New Roman" w:hAnsi="Times New Roman" w:cs="Times New Roman"/>
                <w:sz w:val="24"/>
                <w:szCs w:val="24"/>
              </w:rPr>
              <w:br/>
              <w:t>0,32</w:t>
            </w:r>
          </w:p>
        </w:tc>
      </w:tr>
      <w:tr w:rsidR="00BD72D9" w:rsidRPr="00B61A4E" w:rsidTr="00BD72D9">
        <w:trPr>
          <w:cantSplit/>
          <w:trHeight w:val="1641"/>
        </w:trPr>
        <w:tc>
          <w:tcPr>
            <w:tcW w:w="126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Фундаментные балки</w:t>
            </w: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ФБ 6-11</w:t>
            </w:r>
            <w:r w:rsidRPr="00B61A4E">
              <w:rPr>
                <w:rFonts w:ascii="Times New Roman" w:hAnsi="Times New Roman" w:cs="Times New Roman"/>
                <w:sz w:val="24"/>
                <w:szCs w:val="24"/>
              </w:rPr>
              <w:br/>
            </w:r>
            <w:r w:rsidRPr="00B61A4E">
              <w:rPr>
                <w:rFonts w:ascii="Times New Roman" w:hAnsi="Times New Roman" w:cs="Times New Roman"/>
                <w:sz w:val="24"/>
                <w:szCs w:val="24"/>
              </w:rPr>
              <w:br/>
              <w:t>ФБ 6-23</w:t>
            </w:r>
          </w:p>
        </w:tc>
        <w:tc>
          <w:tcPr>
            <w:tcW w:w="1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t>1.415-1, вып.1</w:t>
            </w:r>
          </w:p>
        </w:tc>
        <w:tc>
          <w:tcPr>
            <w:tcW w:w="30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6F26B7" wp14:editId="382D30B8">
                  <wp:extent cx="1543050" cy="1743075"/>
                  <wp:effectExtent l="19050" t="0" r="0" b="0"/>
                  <wp:docPr id="118" name="Рисунок 118" descr="Image-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30a"/>
                          <pic:cNvPicPr>
                            <a:picLocks noChangeAspect="1" noChangeArrowheads="1"/>
                          </pic:cNvPicPr>
                        </pic:nvPicPr>
                        <pic:blipFill>
                          <a:blip r:embed="rId56"/>
                          <a:srcRect/>
                          <a:stretch>
                            <a:fillRect/>
                          </a:stretch>
                        </pic:blipFill>
                        <pic:spPr bwMode="auto">
                          <a:xfrm>
                            <a:off x="0" y="0"/>
                            <a:ext cx="1543050" cy="174307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24"/>
                <w:sz w:val="24"/>
                <w:szCs w:val="24"/>
              </w:rPr>
              <w:object w:dxaOrig="480" w:dyaOrig="620">
                <v:shape id="_x0000_i1032" type="#_x0000_t75" style="width:24pt;height:30.75pt" o:ole="">
                  <v:imagedata r:id="rId57" o:title=""/>
                </v:shape>
                <o:OLEObject Type="Embed" ProgID="Equation.3" ShapeID="_x0000_i1032" DrawAspect="Content" ObjectID="_1552398347" r:id="rId58"/>
              </w:objec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450</w:t>
            </w:r>
            <w:r w:rsidRPr="00B61A4E">
              <w:rPr>
                <w:rFonts w:ascii="Times New Roman" w:hAnsi="Times New Roman" w:cs="Times New Roman"/>
                <w:sz w:val="24"/>
                <w:szCs w:val="24"/>
              </w:rPr>
              <w:br/>
            </w:r>
            <w:r w:rsidRPr="00B61A4E">
              <w:rPr>
                <w:rFonts w:ascii="Times New Roman" w:hAnsi="Times New Roman" w:cs="Times New Roman"/>
                <w:sz w:val="24"/>
                <w:szCs w:val="24"/>
              </w:rPr>
              <w:br/>
              <w:t>450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r w:rsidRPr="00B61A4E">
              <w:rPr>
                <w:rFonts w:ascii="Times New Roman" w:hAnsi="Times New Roman" w:cs="Times New Roman"/>
                <w:sz w:val="24"/>
                <w:szCs w:val="24"/>
              </w:rPr>
              <w:br/>
            </w:r>
            <w:r w:rsidRPr="00B61A4E">
              <w:rPr>
                <w:rFonts w:ascii="Times New Roman" w:hAnsi="Times New Roman" w:cs="Times New Roman"/>
                <w:sz w:val="24"/>
                <w:szCs w:val="24"/>
              </w:rPr>
              <w:b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0,71</w:t>
            </w:r>
          </w:p>
        </w:tc>
      </w:tr>
      <w:tr w:rsidR="00BD72D9" w:rsidRPr="00B61A4E" w:rsidTr="00BD72D9">
        <w:trPr>
          <w:cantSplit/>
          <w:trHeight w:val="1688"/>
        </w:trPr>
        <w:tc>
          <w:tcPr>
            <w:tcW w:w="126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СБФ-60-1</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СБФ-60-2</w:t>
            </w:r>
          </w:p>
        </w:tc>
        <w:tc>
          <w:tcPr>
            <w:tcW w:w="1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t>1.810-1, вып.1</w:t>
            </w: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5980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978</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0,391</w:t>
            </w:r>
          </w:p>
        </w:tc>
      </w:tr>
    </w:tbl>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tbl>
      <w:tblPr>
        <w:tblW w:w="99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048"/>
        <w:gridCol w:w="900"/>
        <w:gridCol w:w="3060"/>
        <w:gridCol w:w="720"/>
        <w:gridCol w:w="720"/>
        <w:gridCol w:w="540"/>
        <w:gridCol w:w="540"/>
        <w:gridCol w:w="720"/>
        <w:gridCol w:w="752"/>
      </w:tblGrid>
      <w:tr w:rsidR="00BD72D9" w:rsidRPr="00B61A4E" w:rsidTr="00BD72D9">
        <w:trPr>
          <w:cantSplit/>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1048"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30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98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52"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946"/>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048"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position w:val="-30"/>
                <w:sz w:val="24"/>
                <w:szCs w:val="24"/>
                <w:lang w:val="en-US"/>
              </w:rPr>
              <w:object w:dxaOrig="320" w:dyaOrig="680">
                <v:shape id="_x0000_i1033" type="#_x0000_t75" style="width:15.75pt;height:33.75pt" o:ole="">
                  <v:imagedata r:id="rId49" o:title=""/>
                </v:shape>
                <o:OLEObject Type="Embed" ProgID="Equation.3" ShapeID="_x0000_i1033" DrawAspect="Content" ObjectID="_1552398348" r:id="rId59"/>
              </w:objec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52"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r>
      <w:tr w:rsidR="00BD72D9" w:rsidRPr="00B61A4E" w:rsidTr="00BD72D9">
        <w:trPr>
          <w:cantSplit/>
          <w:trHeight w:val="1919"/>
        </w:trPr>
        <w:tc>
          <w:tcPr>
            <w:tcW w:w="90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Балки сборные </w:t>
            </w:r>
            <w:proofErr w:type="spellStart"/>
            <w:r w:rsidRPr="00B61A4E">
              <w:rPr>
                <w:rFonts w:ascii="Times New Roman" w:hAnsi="Times New Roman" w:cs="Times New Roman"/>
                <w:sz w:val="24"/>
                <w:szCs w:val="24"/>
              </w:rPr>
              <w:t>ростверковые</w:t>
            </w:r>
            <w:proofErr w:type="spellEnd"/>
            <w:r w:rsidRPr="00B61A4E">
              <w:rPr>
                <w:rFonts w:ascii="Times New Roman" w:hAnsi="Times New Roman" w:cs="Times New Roman"/>
                <w:sz w:val="24"/>
                <w:szCs w:val="24"/>
              </w:rPr>
              <w:t xml:space="preserve"> свайных оснований</w:t>
            </w:r>
          </w:p>
        </w:tc>
        <w:tc>
          <w:tcPr>
            <w:tcW w:w="1048"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ФБ-1</w:t>
            </w:r>
            <w:r w:rsidRPr="00B61A4E">
              <w:rPr>
                <w:rFonts w:ascii="Times New Roman" w:hAnsi="Times New Roman" w:cs="Times New Roman"/>
                <w:sz w:val="24"/>
                <w:szCs w:val="24"/>
              </w:rPr>
              <w:br/>
            </w:r>
            <w:r w:rsidRPr="00B61A4E">
              <w:rPr>
                <w:rFonts w:ascii="Times New Roman" w:hAnsi="Times New Roman" w:cs="Times New Roman"/>
                <w:sz w:val="24"/>
                <w:szCs w:val="24"/>
              </w:rPr>
              <w:br/>
              <w:t>ФБ-2</w:t>
            </w:r>
            <w:r w:rsidRPr="00B61A4E">
              <w:rPr>
                <w:rFonts w:ascii="Times New Roman" w:hAnsi="Times New Roman" w:cs="Times New Roman"/>
                <w:sz w:val="24"/>
                <w:szCs w:val="24"/>
              </w:rPr>
              <w:br/>
            </w:r>
            <w:r w:rsidRPr="00B61A4E">
              <w:rPr>
                <w:rFonts w:ascii="Times New Roman" w:hAnsi="Times New Roman" w:cs="Times New Roman"/>
                <w:sz w:val="24"/>
                <w:szCs w:val="24"/>
              </w:rPr>
              <w:br/>
              <w:t>ФБ-4</w:t>
            </w:r>
            <w:r w:rsidRPr="00B61A4E">
              <w:rPr>
                <w:rFonts w:ascii="Times New Roman" w:hAnsi="Times New Roman" w:cs="Times New Roman"/>
                <w:sz w:val="24"/>
                <w:szCs w:val="24"/>
              </w:rPr>
              <w:br/>
            </w:r>
            <w:r w:rsidRPr="00B61A4E">
              <w:rPr>
                <w:rFonts w:ascii="Times New Roman" w:hAnsi="Times New Roman" w:cs="Times New Roman"/>
                <w:sz w:val="24"/>
                <w:szCs w:val="24"/>
              </w:rPr>
              <w:br/>
              <w:t>ФБ-6</w:t>
            </w:r>
            <w:r w:rsidRPr="00B61A4E">
              <w:rPr>
                <w:rFonts w:ascii="Times New Roman" w:hAnsi="Times New Roman" w:cs="Times New Roman"/>
                <w:sz w:val="24"/>
                <w:szCs w:val="24"/>
              </w:rPr>
              <w:br/>
            </w:r>
            <w:r w:rsidRPr="00B61A4E">
              <w:rPr>
                <w:rFonts w:ascii="Times New Roman" w:hAnsi="Times New Roman" w:cs="Times New Roman"/>
                <w:sz w:val="24"/>
                <w:szCs w:val="24"/>
              </w:rPr>
              <w:br/>
              <w:t>ФБ-8</w:t>
            </w:r>
            <w:r w:rsidRPr="00B61A4E">
              <w:rPr>
                <w:rFonts w:ascii="Times New Roman" w:hAnsi="Times New Roman" w:cs="Times New Roman"/>
                <w:sz w:val="24"/>
                <w:szCs w:val="24"/>
              </w:rPr>
              <w:br/>
            </w:r>
            <w:r w:rsidRPr="00B61A4E">
              <w:rPr>
                <w:rFonts w:ascii="Times New Roman" w:hAnsi="Times New Roman" w:cs="Times New Roman"/>
                <w:sz w:val="24"/>
                <w:szCs w:val="24"/>
              </w:rPr>
              <w:br/>
              <w:t>ФБ-10</w:t>
            </w: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t>30-77-1/25</w:t>
            </w:r>
          </w:p>
        </w:tc>
        <w:tc>
          <w:tcPr>
            <w:tcW w:w="306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B2CE72" wp14:editId="3EA6CFD2">
                  <wp:extent cx="1905000" cy="1066800"/>
                  <wp:effectExtent l="19050" t="0" r="0" b="0"/>
                  <wp:docPr id="121" name="Рисунок 121" descr="Image-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30b"/>
                          <pic:cNvPicPr>
                            <a:picLocks noChangeAspect="1" noChangeArrowheads="1"/>
                          </pic:cNvPicPr>
                        </pic:nvPicPr>
                        <pic:blipFill>
                          <a:blip r:embed="rId60"/>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4450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lang w:val="en-US"/>
              </w:rPr>
              <w:br/>
            </w:r>
            <w:r w:rsidRPr="00B61A4E">
              <w:rPr>
                <w:rFonts w:ascii="Times New Roman" w:hAnsi="Times New Roman" w:cs="Times New Roman"/>
                <w:sz w:val="24"/>
                <w:szCs w:val="24"/>
              </w:rPr>
              <w:t>4450</w:t>
            </w:r>
            <w:r w:rsidRPr="00B61A4E">
              <w:rPr>
                <w:rFonts w:ascii="Times New Roman" w:hAnsi="Times New Roman" w:cs="Times New Roman"/>
                <w:sz w:val="24"/>
                <w:szCs w:val="24"/>
              </w:rPr>
              <w:br/>
            </w:r>
            <w:r w:rsidRPr="00B61A4E">
              <w:rPr>
                <w:rFonts w:ascii="Times New Roman" w:hAnsi="Times New Roman" w:cs="Times New Roman"/>
                <w:sz w:val="24"/>
                <w:szCs w:val="24"/>
              </w:rPr>
              <w:br/>
              <w:t>3950</w:t>
            </w:r>
            <w:r w:rsidRPr="00B61A4E">
              <w:rPr>
                <w:rFonts w:ascii="Times New Roman" w:hAnsi="Times New Roman" w:cs="Times New Roman"/>
                <w:sz w:val="24"/>
                <w:szCs w:val="24"/>
              </w:rPr>
              <w:br/>
            </w:r>
            <w:r w:rsidRPr="00B61A4E">
              <w:rPr>
                <w:rFonts w:ascii="Times New Roman" w:hAnsi="Times New Roman" w:cs="Times New Roman"/>
                <w:sz w:val="24"/>
                <w:szCs w:val="24"/>
              </w:rPr>
              <w:br/>
              <w:t>3450</w:t>
            </w:r>
            <w:r w:rsidRPr="00B61A4E">
              <w:rPr>
                <w:rFonts w:ascii="Times New Roman" w:hAnsi="Times New Roman" w:cs="Times New Roman"/>
                <w:sz w:val="24"/>
                <w:szCs w:val="24"/>
              </w:rPr>
              <w:br/>
            </w:r>
            <w:r w:rsidRPr="00B61A4E">
              <w:rPr>
                <w:rFonts w:ascii="Times New Roman" w:hAnsi="Times New Roman" w:cs="Times New Roman"/>
                <w:sz w:val="24"/>
                <w:szCs w:val="24"/>
              </w:rPr>
              <w:br/>
              <w:t>2950</w:t>
            </w:r>
            <w:r w:rsidRPr="00B61A4E">
              <w:rPr>
                <w:rFonts w:ascii="Times New Roman" w:hAnsi="Times New Roman" w:cs="Times New Roman"/>
                <w:sz w:val="24"/>
                <w:szCs w:val="24"/>
              </w:rPr>
              <w:br/>
            </w:r>
            <w:r w:rsidRPr="00B61A4E">
              <w:rPr>
                <w:rFonts w:ascii="Times New Roman" w:hAnsi="Times New Roman" w:cs="Times New Roman"/>
                <w:sz w:val="24"/>
                <w:szCs w:val="24"/>
              </w:rPr>
              <w:br/>
              <w:t>2450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object w:dxaOrig="480" w:dyaOrig="620">
                <v:shape id="_x0000_i1034" type="#_x0000_t75" style="width:24pt;height:30.75pt" o:ole="">
                  <v:imagedata r:id="rId61" o:title=""/>
                </v:shape>
                <o:OLEObject Type="Embed" ProgID="Equation.3" ShapeID="_x0000_i1034" DrawAspect="Content" ObjectID="_1552398349" r:id="rId62"/>
              </w:object>
            </w:r>
            <w:r w:rsidRPr="00B61A4E">
              <w:rPr>
                <w:rFonts w:ascii="Times New Roman" w:hAnsi="Times New Roman" w:cs="Times New Roman"/>
                <w:sz w:val="24"/>
                <w:szCs w:val="24"/>
              </w:rPr>
              <w:br/>
            </w:r>
            <w:r w:rsidRPr="00B61A4E">
              <w:rPr>
                <w:rFonts w:ascii="Times New Roman" w:hAnsi="Times New Roman" w:cs="Times New Roman"/>
                <w:sz w:val="24"/>
                <w:szCs w:val="24"/>
              </w:rPr>
              <w:object w:dxaOrig="480" w:dyaOrig="620">
                <v:shape id="_x0000_i1035" type="#_x0000_t75" style="width:24pt;height:30.75pt" o:ole="">
                  <v:imagedata r:id="rId63" o:title=""/>
                </v:shape>
                <o:OLEObject Type="Embed" ProgID="Equation.3" ShapeID="_x0000_i1035" DrawAspect="Content" ObjectID="_1552398350" r:id="rId64"/>
              </w:object>
            </w:r>
            <w:r w:rsidRPr="00B61A4E">
              <w:rPr>
                <w:rFonts w:ascii="Times New Roman" w:hAnsi="Times New Roman" w:cs="Times New Roman"/>
                <w:sz w:val="24"/>
                <w:szCs w:val="24"/>
              </w:rPr>
              <w:br/>
            </w:r>
            <w:r w:rsidRPr="00B61A4E">
              <w:rPr>
                <w:rFonts w:ascii="Times New Roman" w:hAnsi="Times New Roman" w:cs="Times New Roman"/>
                <w:sz w:val="24"/>
                <w:szCs w:val="24"/>
              </w:rPr>
              <w:object w:dxaOrig="480" w:dyaOrig="620">
                <v:shape id="_x0000_i1036" type="#_x0000_t75" style="width:24pt;height:30.75pt" o:ole="">
                  <v:imagedata r:id="rId65" o:title=""/>
                </v:shape>
                <o:OLEObject Type="Embed" ProgID="Equation.3" ShapeID="_x0000_i1036" DrawAspect="Content" ObjectID="_1552398351" r:id="rId66"/>
              </w:object>
            </w:r>
            <w:r w:rsidRPr="00B61A4E">
              <w:rPr>
                <w:rFonts w:ascii="Times New Roman" w:hAnsi="Times New Roman" w:cs="Times New Roman"/>
                <w:sz w:val="24"/>
                <w:szCs w:val="24"/>
              </w:rPr>
              <w:br/>
            </w:r>
            <w:r w:rsidRPr="00B61A4E">
              <w:rPr>
                <w:rFonts w:ascii="Times New Roman" w:hAnsi="Times New Roman" w:cs="Times New Roman"/>
                <w:sz w:val="24"/>
                <w:szCs w:val="24"/>
              </w:rPr>
              <w:object w:dxaOrig="480" w:dyaOrig="620">
                <v:shape id="_x0000_i1037" type="#_x0000_t75" style="width:24pt;height:30.75pt" o:ole="">
                  <v:imagedata r:id="rId67" o:title=""/>
                </v:shape>
                <o:OLEObject Type="Embed" ProgID="Equation.3" ShapeID="_x0000_i1037" DrawAspect="Content" ObjectID="_1552398352" r:id="rId68"/>
              </w:object>
            </w:r>
            <w:r w:rsidRPr="00B61A4E">
              <w:rPr>
                <w:rFonts w:ascii="Times New Roman" w:hAnsi="Times New Roman" w:cs="Times New Roman"/>
                <w:sz w:val="24"/>
                <w:szCs w:val="24"/>
              </w:rPr>
              <w:br/>
            </w:r>
            <w:r w:rsidRPr="00B61A4E">
              <w:rPr>
                <w:rFonts w:ascii="Times New Roman" w:hAnsi="Times New Roman" w:cs="Times New Roman"/>
                <w:sz w:val="24"/>
                <w:szCs w:val="24"/>
              </w:rPr>
              <w:object w:dxaOrig="480" w:dyaOrig="620">
                <v:shape id="_x0000_i1038" type="#_x0000_t75" style="width:24pt;height:30.75pt" o:ole="">
                  <v:imagedata r:id="rId69" o:title=""/>
                </v:shape>
                <o:OLEObject Type="Embed" ProgID="Equation.3" ShapeID="_x0000_i1038" DrawAspect="Content" ObjectID="_1552398353" r:id="rId70"/>
              </w:object>
            </w:r>
            <w:r w:rsidRPr="00B61A4E">
              <w:rPr>
                <w:rFonts w:ascii="Times New Roman" w:hAnsi="Times New Roman" w:cs="Times New Roman"/>
                <w:sz w:val="24"/>
                <w:szCs w:val="24"/>
              </w:rPr>
              <w:br/>
            </w:r>
            <w:r w:rsidRPr="00B61A4E">
              <w:rPr>
                <w:rFonts w:ascii="Times New Roman" w:hAnsi="Times New Roman" w:cs="Times New Roman"/>
                <w:position w:val="-24"/>
                <w:sz w:val="24"/>
                <w:szCs w:val="24"/>
              </w:rPr>
              <w:object w:dxaOrig="480" w:dyaOrig="620">
                <v:shape id="_x0000_i1039" type="#_x0000_t75" style="width:24pt;height:30.75pt" o:ole="">
                  <v:imagedata r:id="rId71" o:title=""/>
                </v:shape>
                <o:OLEObject Type="Embed" ProgID="Equation.3" ShapeID="_x0000_i1039" DrawAspect="Content" ObjectID="_1552398354" r:id="rId72"/>
              </w:objec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1450</w:t>
            </w:r>
            <w:r w:rsidRPr="00B61A4E">
              <w:rPr>
                <w:rFonts w:ascii="Times New Roman" w:hAnsi="Times New Roman" w:cs="Times New Roman"/>
                <w:sz w:val="24"/>
                <w:szCs w:val="24"/>
              </w:rPr>
              <w:br/>
            </w:r>
            <w:r w:rsidRPr="00B61A4E">
              <w:rPr>
                <w:rFonts w:ascii="Times New Roman" w:hAnsi="Times New Roman" w:cs="Times New Roman"/>
                <w:sz w:val="24"/>
                <w:szCs w:val="24"/>
              </w:rPr>
              <w:br/>
              <w:t>1130</w:t>
            </w:r>
            <w:r w:rsidRPr="00B61A4E">
              <w:rPr>
                <w:rFonts w:ascii="Times New Roman" w:hAnsi="Times New Roman" w:cs="Times New Roman"/>
                <w:sz w:val="24"/>
                <w:szCs w:val="24"/>
              </w:rPr>
              <w:br/>
            </w:r>
            <w:r w:rsidRPr="00B61A4E">
              <w:rPr>
                <w:rFonts w:ascii="Times New Roman" w:hAnsi="Times New Roman" w:cs="Times New Roman"/>
                <w:sz w:val="24"/>
                <w:szCs w:val="24"/>
              </w:rPr>
              <w:br/>
              <w:t>1000</w:t>
            </w:r>
            <w:r w:rsidRPr="00B61A4E">
              <w:rPr>
                <w:rFonts w:ascii="Times New Roman" w:hAnsi="Times New Roman" w:cs="Times New Roman"/>
                <w:sz w:val="24"/>
                <w:szCs w:val="24"/>
              </w:rPr>
              <w:br/>
            </w:r>
            <w:r w:rsidRPr="00B61A4E">
              <w:rPr>
                <w:rFonts w:ascii="Times New Roman" w:hAnsi="Times New Roman" w:cs="Times New Roman"/>
                <w:sz w:val="24"/>
                <w:szCs w:val="24"/>
              </w:rPr>
              <w:br/>
              <w:t>880</w:t>
            </w:r>
            <w:r w:rsidRPr="00B61A4E">
              <w:rPr>
                <w:rFonts w:ascii="Times New Roman" w:hAnsi="Times New Roman" w:cs="Times New Roman"/>
                <w:sz w:val="24"/>
                <w:szCs w:val="24"/>
              </w:rPr>
              <w:br/>
            </w:r>
            <w:r w:rsidRPr="00B61A4E">
              <w:rPr>
                <w:rFonts w:ascii="Times New Roman" w:hAnsi="Times New Roman" w:cs="Times New Roman"/>
                <w:sz w:val="24"/>
                <w:szCs w:val="24"/>
              </w:rPr>
              <w:br/>
              <w:t>750</w:t>
            </w:r>
            <w:r w:rsidRPr="00B61A4E">
              <w:rPr>
                <w:rFonts w:ascii="Times New Roman" w:hAnsi="Times New Roman" w:cs="Times New Roman"/>
                <w:sz w:val="24"/>
                <w:szCs w:val="24"/>
              </w:rPr>
              <w:br/>
            </w:r>
            <w:r w:rsidRPr="00B61A4E">
              <w:rPr>
                <w:rFonts w:ascii="Times New Roman" w:hAnsi="Times New Roman" w:cs="Times New Roman"/>
                <w:sz w:val="24"/>
                <w:szCs w:val="24"/>
              </w:rPr>
              <w:br/>
              <w:t>620</w:t>
            </w:r>
          </w:p>
        </w:tc>
        <w:tc>
          <w:tcPr>
            <w:tcW w:w="75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0,58</w:t>
            </w:r>
            <w:r w:rsidRPr="00B61A4E">
              <w:rPr>
                <w:rFonts w:ascii="Times New Roman" w:hAnsi="Times New Roman" w:cs="Times New Roman"/>
                <w:sz w:val="24"/>
                <w:szCs w:val="24"/>
              </w:rPr>
              <w:br/>
            </w:r>
            <w:r w:rsidRPr="00B61A4E">
              <w:rPr>
                <w:rFonts w:ascii="Times New Roman" w:hAnsi="Times New Roman" w:cs="Times New Roman"/>
                <w:sz w:val="24"/>
                <w:szCs w:val="24"/>
              </w:rPr>
              <w:br/>
              <w:t>0,45</w:t>
            </w:r>
            <w:r w:rsidRPr="00B61A4E">
              <w:rPr>
                <w:rFonts w:ascii="Times New Roman" w:hAnsi="Times New Roman" w:cs="Times New Roman"/>
                <w:sz w:val="24"/>
                <w:szCs w:val="24"/>
              </w:rPr>
              <w:br/>
            </w:r>
            <w:r w:rsidRPr="00B61A4E">
              <w:rPr>
                <w:rFonts w:ascii="Times New Roman" w:hAnsi="Times New Roman" w:cs="Times New Roman"/>
                <w:sz w:val="24"/>
                <w:szCs w:val="24"/>
              </w:rPr>
              <w:br/>
              <w:t>0,40</w:t>
            </w:r>
            <w:r w:rsidRPr="00B61A4E">
              <w:rPr>
                <w:rFonts w:ascii="Times New Roman" w:hAnsi="Times New Roman" w:cs="Times New Roman"/>
                <w:sz w:val="24"/>
                <w:szCs w:val="24"/>
              </w:rPr>
              <w:br/>
            </w:r>
            <w:r w:rsidRPr="00B61A4E">
              <w:rPr>
                <w:rFonts w:ascii="Times New Roman" w:hAnsi="Times New Roman" w:cs="Times New Roman"/>
                <w:sz w:val="24"/>
                <w:szCs w:val="24"/>
              </w:rPr>
              <w:br/>
              <w:t>0,35</w:t>
            </w:r>
            <w:r w:rsidRPr="00B61A4E">
              <w:rPr>
                <w:rFonts w:ascii="Times New Roman" w:hAnsi="Times New Roman" w:cs="Times New Roman"/>
                <w:sz w:val="24"/>
                <w:szCs w:val="24"/>
              </w:rPr>
              <w:br/>
            </w:r>
            <w:r w:rsidRPr="00B61A4E">
              <w:rPr>
                <w:rFonts w:ascii="Times New Roman" w:hAnsi="Times New Roman" w:cs="Times New Roman"/>
                <w:sz w:val="24"/>
                <w:szCs w:val="24"/>
              </w:rPr>
              <w:br/>
              <w:t>0,30</w:t>
            </w:r>
            <w:r w:rsidRPr="00B61A4E">
              <w:rPr>
                <w:rFonts w:ascii="Times New Roman" w:hAnsi="Times New Roman" w:cs="Times New Roman"/>
                <w:sz w:val="24"/>
                <w:szCs w:val="24"/>
              </w:rPr>
              <w:br/>
            </w:r>
            <w:r w:rsidRPr="00B61A4E">
              <w:rPr>
                <w:rFonts w:ascii="Times New Roman" w:hAnsi="Times New Roman" w:cs="Times New Roman"/>
                <w:sz w:val="24"/>
                <w:szCs w:val="24"/>
              </w:rPr>
              <w:br/>
              <w:t>0,25</w:t>
            </w:r>
          </w:p>
        </w:tc>
      </w:tr>
    </w:tbl>
    <w:p w:rsidR="00BD72D9" w:rsidRPr="00B61A4E" w:rsidRDefault="00BD72D9" w:rsidP="00BD72D9">
      <w:pPr>
        <w:pStyle w:val="1"/>
      </w:pPr>
      <w:r w:rsidRPr="00B61A4E">
        <w:t>Элементы каркасов</w:t>
      </w:r>
    </w:p>
    <w:tbl>
      <w:tblPr>
        <w:tblW w:w="99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540"/>
        <w:gridCol w:w="900"/>
        <w:gridCol w:w="1720"/>
        <w:gridCol w:w="620"/>
        <w:gridCol w:w="720"/>
        <w:gridCol w:w="540"/>
        <w:gridCol w:w="540"/>
        <w:gridCol w:w="540"/>
        <w:gridCol w:w="540"/>
        <w:gridCol w:w="620"/>
        <w:gridCol w:w="720"/>
      </w:tblGrid>
      <w:tr w:rsidR="00BD72D9" w:rsidRPr="00B61A4E" w:rsidTr="00BD72D9">
        <w:trPr>
          <w:cantSplit/>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1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1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2960" w:type="dxa"/>
            <w:gridSpan w:val="5"/>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6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814"/>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L</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vertAlign w:val="subscript"/>
                <w:lang w:val="en-US"/>
              </w:rPr>
            </w:pPr>
            <w:r w:rsidRPr="00B61A4E">
              <w:rPr>
                <w:rFonts w:ascii="Times New Roman" w:hAnsi="Times New Roman" w:cs="Times New Roman"/>
                <w:i/>
                <w:iCs/>
                <w:sz w:val="24"/>
                <w:szCs w:val="24"/>
                <w:lang w:val="en-US"/>
              </w:rPr>
              <w:t>l</w:t>
            </w:r>
            <w:r w:rsidRPr="00B61A4E">
              <w:rPr>
                <w:rFonts w:ascii="Times New Roman" w:hAnsi="Times New Roman" w:cs="Times New Roman"/>
                <w:i/>
                <w:iCs/>
                <w:sz w:val="24"/>
                <w:szCs w:val="24"/>
                <w:vertAlign w:val="subscript"/>
                <w:lang w:val="en-US"/>
              </w:rPr>
              <w:t>1</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6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cantSplit/>
          <w:trHeight w:val="1919"/>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Ж/Б </w:t>
            </w:r>
            <w:proofErr w:type="spellStart"/>
            <w:r w:rsidRPr="00B61A4E">
              <w:rPr>
                <w:rFonts w:ascii="Times New Roman" w:hAnsi="Times New Roman" w:cs="Times New Roman"/>
                <w:sz w:val="24"/>
                <w:szCs w:val="24"/>
              </w:rPr>
              <w:t>двухконсольные</w:t>
            </w:r>
            <w:proofErr w:type="spellEnd"/>
            <w:r w:rsidRPr="00B61A4E">
              <w:rPr>
                <w:rFonts w:ascii="Times New Roman" w:hAnsi="Times New Roman" w:cs="Times New Roman"/>
                <w:sz w:val="24"/>
                <w:szCs w:val="24"/>
              </w:rPr>
              <w:t xml:space="preserve"> сваи-колонны</w:t>
            </w:r>
          </w:p>
        </w:tc>
        <w:tc>
          <w:tcPr>
            <w:tcW w:w="154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ССКД-2</w:t>
            </w:r>
            <w:r w:rsidRPr="00B61A4E">
              <w:rPr>
                <w:rFonts w:ascii="Times New Roman" w:hAnsi="Times New Roman" w:cs="Times New Roman"/>
                <w:position w:val="-24"/>
                <w:sz w:val="24"/>
                <w:szCs w:val="24"/>
              </w:rPr>
              <w:object w:dxaOrig="360" w:dyaOrig="620">
                <v:shape id="_x0000_i1040" type="#_x0000_t75" style="width:18pt;height:30.75pt" o:ole="">
                  <v:imagedata r:id="rId73" o:title=""/>
                </v:shape>
                <o:OLEObject Type="Embed" ProgID="Equation.3" ShapeID="_x0000_i1040" DrawAspect="Content" ObjectID="_1552398355" r:id="rId74"/>
              </w:object>
            </w:r>
            <w:r w:rsidRPr="00B61A4E">
              <w:rPr>
                <w:rFonts w:ascii="Times New Roman" w:hAnsi="Times New Roman" w:cs="Times New Roman"/>
                <w:sz w:val="24"/>
                <w:szCs w:val="24"/>
              </w:rPr>
              <w:t>-1</w:t>
            </w:r>
            <w:r w:rsidRPr="00B61A4E">
              <w:rPr>
                <w:rFonts w:ascii="Times New Roman" w:hAnsi="Times New Roman" w:cs="Times New Roman"/>
                <w:sz w:val="24"/>
                <w:szCs w:val="24"/>
              </w:rPr>
              <w:br/>
              <w:t>ССКД-2</w:t>
            </w:r>
            <w:r w:rsidRPr="00B61A4E">
              <w:rPr>
                <w:rFonts w:ascii="Times New Roman" w:hAnsi="Times New Roman" w:cs="Times New Roman"/>
                <w:position w:val="-24"/>
                <w:sz w:val="24"/>
                <w:szCs w:val="24"/>
              </w:rPr>
              <w:object w:dxaOrig="360" w:dyaOrig="620">
                <v:shape id="_x0000_i1041" type="#_x0000_t75" style="width:18pt;height:30.75pt" o:ole="">
                  <v:imagedata r:id="rId75" o:title=""/>
                </v:shape>
                <o:OLEObject Type="Embed" ProgID="Equation.3" ShapeID="_x0000_i1041" DrawAspect="Content" ObjectID="_1552398356" r:id="rId76"/>
              </w:object>
            </w:r>
            <w:r w:rsidRPr="00B61A4E">
              <w:rPr>
                <w:rFonts w:ascii="Times New Roman" w:hAnsi="Times New Roman" w:cs="Times New Roman"/>
                <w:sz w:val="24"/>
                <w:szCs w:val="24"/>
              </w:rPr>
              <w:t>-2</w:t>
            </w:r>
            <w:r w:rsidRPr="00B61A4E">
              <w:rPr>
                <w:rFonts w:ascii="Times New Roman" w:hAnsi="Times New Roman" w:cs="Times New Roman"/>
                <w:sz w:val="24"/>
                <w:szCs w:val="24"/>
              </w:rPr>
              <w:br/>
              <w:t>ССКД-2</w:t>
            </w:r>
            <w:r w:rsidRPr="00B61A4E">
              <w:rPr>
                <w:rFonts w:ascii="Times New Roman" w:hAnsi="Times New Roman" w:cs="Times New Roman"/>
                <w:position w:val="-24"/>
                <w:sz w:val="24"/>
                <w:szCs w:val="24"/>
              </w:rPr>
              <w:object w:dxaOrig="360" w:dyaOrig="620">
                <v:shape id="_x0000_i1042" type="#_x0000_t75" style="width:18pt;height:30.75pt" o:ole="">
                  <v:imagedata r:id="rId77" o:title=""/>
                </v:shape>
                <o:OLEObject Type="Embed" ProgID="Equation.3" ShapeID="_x0000_i1042" DrawAspect="Content" ObjectID="_1552398357" r:id="rId78"/>
              </w:object>
            </w:r>
            <w:r w:rsidRPr="00B61A4E">
              <w:rPr>
                <w:rFonts w:ascii="Times New Roman" w:hAnsi="Times New Roman" w:cs="Times New Roman"/>
                <w:sz w:val="24"/>
                <w:szCs w:val="24"/>
              </w:rPr>
              <w:t>-3</w:t>
            </w:r>
            <w:r w:rsidRPr="00B61A4E">
              <w:rPr>
                <w:rFonts w:ascii="Times New Roman" w:hAnsi="Times New Roman" w:cs="Times New Roman"/>
                <w:sz w:val="24"/>
                <w:szCs w:val="24"/>
              </w:rPr>
              <w:br/>
              <w:t>ССКД-2</w:t>
            </w:r>
            <w:r w:rsidRPr="00B61A4E">
              <w:rPr>
                <w:rFonts w:ascii="Times New Roman" w:hAnsi="Times New Roman" w:cs="Times New Roman"/>
                <w:position w:val="-24"/>
                <w:sz w:val="24"/>
                <w:szCs w:val="24"/>
              </w:rPr>
              <w:object w:dxaOrig="360" w:dyaOrig="620">
                <v:shape id="_x0000_i1043" type="#_x0000_t75" style="width:18pt;height:30.75pt" o:ole="">
                  <v:imagedata r:id="rId79" o:title=""/>
                </v:shape>
                <o:OLEObject Type="Embed" ProgID="Equation.3" ShapeID="_x0000_i1043" DrawAspect="Content" ObjectID="_1552398358" r:id="rId80"/>
              </w:object>
            </w:r>
            <w:r w:rsidRPr="00B61A4E">
              <w:rPr>
                <w:rFonts w:ascii="Times New Roman" w:hAnsi="Times New Roman" w:cs="Times New Roman"/>
                <w:sz w:val="24"/>
                <w:szCs w:val="24"/>
              </w:rPr>
              <w:t>-4</w:t>
            </w:r>
          </w:p>
        </w:tc>
        <w:tc>
          <w:tcPr>
            <w:tcW w:w="9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t>1.821-2, вып.1</w:t>
            </w:r>
          </w:p>
        </w:tc>
        <w:tc>
          <w:tcPr>
            <w:tcW w:w="1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7F6E0D" wp14:editId="53ADBC7E">
                  <wp:extent cx="1057275" cy="3952875"/>
                  <wp:effectExtent l="19050" t="0" r="9525" b="0"/>
                  <wp:docPr id="132" name="Рисунок 132" descr="Image-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31b"/>
                          <pic:cNvPicPr>
                            <a:picLocks noChangeAspect="1" noChangeArrowheads="1"/>
                          </pic:cNvPicPr>
                        </pic:nvPicPr>
                        <pic:blipFill>
                          <a:blip r:embed="rId81"/>
                          <a:srcRect/>
                          <a:stretch>
                            <a:fillRect/>
                          </a:stretch>
                        </pic:blipFill>
                        <pic:spPr bwMode="auto">
                          <a:xfrm>
                            <a:off x="0" y="0"/>
                            <a:ext cx="1057275" cy="3952875"/>
                          </a:xfrm>
                          <a:prstGeom prst="rect">
                            <a:avLst/>
                          </a:prstGeom>
                          <a:noFill/>
                          <a:ln w="9525">
                            <a:noFill/>
                            <a:miter lim="800000"/>
                            <a:headEnd/>
                            <a:tailEnd/>
                          </a:ln>
                        </pic:spPr>
                      </pic:pic>
                    </a:graphicData>
                  </a:graphic>
                </wp:inline>
              </w:drawing>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5000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560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0,224</w:t>
            </w:r>
          </w:p>
        </w:tc>
      </w:tr>
      <w:tr w:rsidR="00BD72D9" w:rsidRPr="00B61A4E" w:rsidTr="00BD72D9">
        <w:trPr>
          <w:cantSplit/>
          <w:trHeight w:val="1919"/>
        </w:trPr>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54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ССКД-2</w:t>
            </w:r>
            <w:r w:rsidRPr="00B61A4E">
              <w:rPr>
                <w:rFonts w:ascii="Times New Roman" w:hAnsi="Times New Roman" w:cs="Times New Roman"/>
                <w:position w:val="-24"/>
                <w:sz w:val="24"/>
                <w:szCs w:val="24"/>
              </w:rPr>
              <w:object w:dxaOrig="340" w:dyaOrig="620">
                <v:shape id="_x0000_i1044" type="#_x0000_t75" style="width:17.25pt;height:30.75pt" o:ole="">
                  <v:imagedata r:id="rId82" o:title=""/>
                </v:shape>
                <o:OLEObject Type="Embed" ProgID="Equation.3" ShapeID="_x0000_i1044" DrawAspect="Content" ObjectID="_1552398359" r:id="rId83"/>
              </w:object>
            </w:r>
            <w:r w:rsidRPr="00B61A4E">
              <w:rPr>
                <w:rFonts w:ascii="Times New Roman" w:hAnsi="Times New Roman" w:cs="Times New Roman"/>
                <w:sz w:val="24"/>
                <w:szCs w:val="24"/>
              </w:rPr>
              <w:t>-1</w:t>
            </w:r>
            <w:r w:rsidRPr="00B61A4E">
              <w:rPr>
                <w:rFonts w:ascii="Times New Roman" w:hAnsi="Times New Roman" w:cs="Times New Roman"/>
                <w:sz w:val="24"/>
                <w:szCs w:val="24"/>
              </w:rPr>
              <w:br/>
              <w:t>ССКД-2</w:t>
            </w:r>
            <w:r w:rsidRPr="00B61A4E">
              <w:rPr>
                <w:rFonts w:ascii="Times New Roman" w:hAnsi="Times New Roman" w:cs="Times New Roman"/>
                <w:position w:val="-24"/>
                <w:sz w:val="24"/>
                <w:szCs w:val="24"/>
              </w:rPr>
              <w:object w:dxaOrig="340" w:dyaOrig="620">
                <v:shape id="_x0000_i1045" type="#_x0000_t75" style="width:17.25pt;height:30.75pt" o:ole="">
                  <v:imagedata r:id="rId84" o:title=""/>
                </v:shape>
                <o:OLEObject Type="Embed" ProgID="Equation.3" ShapeID="_x0000_i1045" DrawAspect="Content" ObjectID="_1552398360" r:id="rId85"/>
              </w:object>
            </w:r>
            <w:r w:rsidRPr="00B61A4E">
              <w:rPr>
                <w:rFonts w:ascii="Times New Roman" w:hAnsi="Times New Roman" w:cs="Times New Roman"/>
                <w:sz w:val="24"/>
                <w:szCs w:val="24"/>
              </w:rPr>
              <w:t>-2</w:t>
            </w:r>
            <w:r w:rsidRPr="00B61A4E">
              <w:rPr>
                <w:rFonts w:ascii="Times New Roman" w:hAnsi="Times New Roman" w:cs="Times New Roman"/>
                <w:sz w:val="24"/>
                <w:szCs w:val="24"/>
              </w:rPr>
              <w:br/>
              <w:t>ССКД-2</w:t>
            </w:r>
            <w:r w:rsidRPr="00B61A4E">
              <w:rPr>
                <w:rFonts w:ascii="Times New Roman" w:hAnsi="Times New Roman" w:cs="Times New Roman"/>
                <w:position w:val="-24"/>
                <w:sz w:val="24"/>
                <w:szCs w:val="24"/>
              </w:rPr>
              <w:object w:dxaOrig="340" w:dyaOrig="620">
                <v:shape id="_x0000_i1046" type="#_x0000_t75" style="width:17.25pt;height:30.75pt" o:ole="">
                  <v:imagedata r:id="rId86" o:title=""/>
                </v:shape>
                <o:OLEObject Type="Embed" ProgID="Equation.3" ShapeID="_x0000_i1046" DrawAspect="Content" ObjectID="_1552398361" r:id="rId87"/>
              </w:object>
            </w:r>
            <w:r w:rsidRPr="00B61A4E">
              <w:rPr>
                <w:rFonts w:ascii="Times New Roman" w:hAnsi="Times New Roman" w:cs="Times New Roman"/>
                <w:sz w:val="24"/>
                <w:szCs w:val="24"/>
              </w:rPr>
              <w:t>-3</w:t>
            </w:r>
            <w:r w:rsidRPr="00B61A4E">
              <w:rPr>
                <w:rFonts w:ascii="Times New Roman" w:hAnsi="Times New Roman" w:cs="Times New Roman"/>
                <w:sz w:val="24"/>
                <w:szCs w:val="24"/>
              </w:rPr>
              <w:br/>
              <w:t>ССКД-2</w:t>
            </w:r>
            <w:r w:rsidRPr="00B61A4E">
              <w:rPr>
                <w:rFonts w:ascii="Times New Roman" w:hAnsi="Times New Roman" w:cs="Times New Roman"/>
                <w:position w:val="-24"/>
                <w:sz w:val="24"/>
                <w:szCs w:val="24"/>
              </w:rPr>
              <w:object w:dxaOrig="340" w:dyaOrig="620">
                <v:shape id="_x0000_i1047" type="#_x0000_t75" style="width:17.25pt;height:30.75pt" o:ole="">
                  <v:imagedata r:id="rId88" o:title=""/>
                </v:shape>
                <o:OLEObject Type="Embed" ProgID="Equation.3" ShapeID="_x0000_i1047" DrawAspect="Content" ObjectID="_1552398362" r:id="rId89"/>
              </w:object>
            </w:r>
            <w:r w:rsidRPr="00B61A4E">
              <w:rPr>
                <w:rFonts w:ascii="Times New Roman" w:hAnsi="Times New Roman" w:cs="Times New Roman"/>
                <w:sz w:val="24"/>
                <w:szCs w:val="24"/>
              </w:rPr>
              <w:t>-4</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5500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0,224</w:t>
            </w:r>
          </w:p>
        </w:tc>
      </w:tr>
      <w:tr w:rsidR="00BD72D9" w:rsidRPr="00B61A4E" w:rsidTr="00BD72D9">
        <w:trPr>
          <w:cantSplit/>
          <w:trHeight w:val="1919"/>
        </w:trPr>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54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ССКД-2</w:t>
            </w:r>
            <w:r w:rsidRPr="00B61A4E">
              <w:rPr>
                <w:rFonts w:ascii="Times New Roman" w:hAnsi="Times New Roman" w:cs="Times New Roman"/>
                <w:position w:val="-24"/>
                <w:sz w:val="24"/>
                <w:szCs w:val="24"/>
              </w:rPr>
              <w:object w:dxaOrig="340" w:dyaOrig="620">
                <v:shape id="_x0000_i1048" type="#_x0000_t75" style="width:17.25pt;height:30.75pt" o:ole="">
                  <v:imagedata r:id="rId90" o:title=""/>
                </v:shape>
                <o:OLEObject Type="Embed" ProgID="Equation.3" ShapeID="_x0000_i1048" DrawAspect="Content" ObjectID="_1552398363" r:id="rId91"/>
              </w:object>
            </w:r>
            <w:r w:rsidRPr="00B61A4E">
              <w:rPr>
                <w:rFonts w:ascii="Times New Roman" w:hAnsi="Times New Roman" w:cs="Times New Roman"/>
                <w:sz w:val="24"/>
                <w:szCs w:val="24"/>
              </w:rPr>
              <w:t>-1</w:t>
            </w:r>
            <w:r w:rsidRPr="00B61A4E">
              <w:rPr>
                <w:rFonts w:ascii="Times New Roman" w:hAnsi="Times New Roman" w:cs="Times New Roman"/>
                <w:sz w:val="24"/>
                <w:szCs w:val="24"/>
              </w:rPr>
              <w:br/>
              <w:t>ССКД-2</w:t>
            </w:r>
            <w:r w:rsidRPr="00B61A4E">
              <w:rPr>
                <w:rFonts w:ascii="Times New Roman" w:hAnsi="Times New Roman" w:cs="Times New Roman"/>
                <w:position w:val="-24"/>
                <w:sz w:val="24"/>
                <w:szCs w:val="24"/>
              </w:rPr>
              <w:object w:dxaOrig="340" w:dyaOrig="620">
                <v:shape id="_x0000_i1049" type="#_x0000_t75" style="width:17.25pt;height:30.75pt" o:ole="">
                  <v:imagedata r:id="rId92" o:title=""/>
                </v:shape>
                <o:OLEObject Type="Embed" ProgID="Equation.3" ShapeID="_x0000_i1049" DrawAspect="Content" ObjectID="_1552398364" r:id="rId93"/>
              </w:object>
            </w:r>
            <w:r w:rsidRPr="00B61A4E">
              <w:rPr>
                <w:rFonts w:ascii="Times New Roman" w:hAnsi="Times New Roman" w:cs="Times New Roman"/>
                <w:sz w:val="24"/>
                <w:szCs w:val="24"/>
              </w:rPr>
              <w:t>-2</w:t>
            </w:r>
            <w:r w:rsidRPr="00B61A4E">
              <w:rPr>
                <w:rFonts w:ascii="Times New Roman" w:hAnsi="Times New Roman" w:cs="Times New Roman"/>
                <w:sz w:val="24"/>
                <w:szCs w:val="24"/>
              </w:rPr>
              <w:br/>
              <w:t>ССКД-2</w:t>
            </w:r>
            <w:r w:rsidRPr="00B61A4E">
              <w:rPr>
                <w:rFonts w:ascii="Times New Roman" w:hAnsi="Times New Roman" w:cs="Times New Roman"/>
                <w:position w:val="-24"/>
                <w:sz w:val="24"/>
                <w:szCs w:val="24"/>
              </w:rPr>
              <w:object w:dxaOrig="340" w:dyaOrig="620">
                <v:shape id="_x0000_i1050" type="#_x0000_t75" style="width:17.25pt;height:30.75pt" o:ole="">
                  <v:imagedata r:id="rId94" o:title=""/>
                </v:shape>
                <o:OLEObject Type="Embed" ProgID="Equation.3" ShapeID="_x0000_i1050" DrawAspect="Content" ObjectID="_1552398365" r:id="rId95"/>
              </w:object>
            </w:r>
            <w:r w:rsidRPr="00B61A4E">
              <w:rPr>
                <w:rFonts w:ascii="Times New Roman" w:hAnsi="Times New Roman" w:cs="Times New Roman"/>
                <w:sz w:val="24"/>
                <w:szCs w:val="24"/>
              </w:rPr>
              <w:t>-3</w:t>
            </w:r>
            <w:r w:rsidRPr="00B61A4E">
              <w:rPr>
                <w:rFonts w:ascii="Times New Roman" w:hAnsi="Times New Roman" w:cs="Times New Roman"/>
                <w:sz w:val="24"/>
                <w:szCs w:val="24"/>
              </w:rPr>
              <w:br/>
              <w:t>ССКД-2</w:t>
            </w:r>
            <w:r w:rsidRPr="00B61A4E">
              <w:rPr>
                <w:rFonts w:ascii="Times New Roman" w:hAnsi="Times New Roman" w:cs="Times New Roman"/>
                <w:position w:val="-24"/>
                <w:sz w:val="24"/>
                <w:szCs w:val="24"/>
              </w:rPr>
              <w:object w:dxaOrig="340" w:dyaOrig="620">
                <v:shape id="_x0000_i1051" type="#_x0000_t75" style="width:17.25pt;height:30.75pt" o:ole="">
                  <v:imagedata r:id="rId96" o:title=""/>
                </v:shape>
                <o:OLEObject Type="Embed" ProgID="Equation.3" ShapeID="_x0000_i1051" DrawAspect="Content" ObjectID="_1552398366" r:id="rId97"/>
              </w:object>
            </w:r>
            <w:r w:rsidRPr="00B61A4E">
              <w:rPr>
                <w:rFonts w:ascii="Times New Roman" w:hAnsi="Times New Roman" w:cs="Times New Roman"/>
                <w:sz w:val="24"/>
                <w:szCs w:val="24"/>
              </w:rPr>
              <w:t>-4</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5500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0,244</w:t>
            </w:r>
          </w:p>
        </w:tc>
      </w:tr>
      <w:tr w:rsidR="00BD72D9" w:rsidRPr="00B61A4E" w:rsidTr="00BD72D9">
        <w:trPr>
          <w:cantSplit/>
          <w:trHeight w:val="1247"/>
        </w:trPr>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54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ССКД-3</w:t>
            </w:r>
            <w:r w:rsidRPr="00B61A4E">
              <w:rPr>
                <w:rFonts w:ascii="Times New Roman" w:hAnsi="Times New Roman" w:cs="Times New Roman"/>
                <w:position w:val="-24"/>
                <w:sz w:val="24"/>
                <w:szCs w:val="24"/>
              </w:rPr>
              <w:object w:dxaOrig="340" w:dyaOrig="620">
                <v:shape id="_x0000_i1052" type="#_x0000_t75" style="width:17.25pt;height:30.75pt" o:ole="">
                  <v:imagedata r:id="rId98" o:title=""/>
                </v:shape>
                <o:OLEObject Type="Embed" ProgID="Equation.3" ShapeID="_x0000_i1052" DrawAspect="Content" ObjectID="_1552398367" r:id="rId99"/>
              </w:object>
            </w:r>
            <w:r w:rsidRPr="00B61A4E">
              <w:rPr>
                <w:rFonts w:ascii="Times New Roman" w:hAnsi="Times New Roman" w:cs="Times New Roman"/>
                <w:sz w:val="24"/>
                <w:szCs w:val="24"/>
              </w:rPr>
              <w:t>-1</w:t>
            </w:r>
            <w:r w:rsidRPr="00B61A4E">
              <w:rPr>
                <w:rFonts w:ascii="Times New Roman" w:hAnsi="Times New Roman" w:cs="Times New Roman"/>
                <w:sz w:val="24"/>
                <w:szCs w:val="24"/>
              </w:rPr>
              <w:br/>
              <w:t>ССКД-3</w:t>
            </w:r>
            <w:r w:rsidRPr="00B61A4E">
              <w:rPr>
                <w:rFonts w:ascii="Times New Roman" w:hAnsi="Times New Roman" w:cs="Times New Roman"/>
                <w:position w:val="-24"/>
                <w:sz w:val="24"/>
                <w:szCs w:val="24"/>
              </w:rPr>
              <w:object w:dxaOrig="340" w:dyaOrig="620">
                <v:shape id="_x0000_i1053" type="#_x0000_t75" style="width:17.25pt;height:30.75pt" o:ole="">
                  <v:imagedata r:id="rId100" o:title=""/>
                </v:shape>
                <o:OLEObject Type="Embed" ProgID="Equation.3" ShapeID="_x0000_i1053" DrawAspect="Content" ObjectID="_1552398368" r:id="rId101"/>
              </w:object>
            </w:r>
            <w:r w:rsidRPr="00B61A4E">
              <w:rPr>
                <w:rFonts w:ascii="Times New Roman" w:hAnsi="Times New Roman" w:cs="Times New Roman"/>
                <w:sz w:val="24"/>
                <w:szCs w:val="24"/>
              </w:rPr>
              <w:t>-2</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5500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0,549</w:t>
            </w:r>
          </w:p>
        </w:tc>
      </w:tr>
    </w:tbl>
    <w:p w:rsidR="00BD72D9" w:rsidRPr="00B61A4E" w:rsidRDefault="00BD72D9" w:rsidP="00BD72D9">
      <w:pPr>
        <w:spacing w:after="0" w:line="240" w:lineRule="auto"/>
        <w:rPr>
          <w:rFonts w:ascii="Times New Roman" w:hAnsi="Times New Roman" w:cs="Times New Roman"/>
          <w:sz w:val="24"/>
          <w:szCs w:val="24"/>
        </w:rPr>
      </w:pPr>
    </w:p>
    <w:tbl>
      <w:tblPr>
        <w:tblW w:w="9892"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620"/>
        <w:gridCol w:w="900"/>
        <w:gridCol w:w="1720"/>
        <w:gridCol w:w="720"/>
        <w:gridCol w:w="540"/>
        <w:gridCol w:w="540"/>
        <w:gridCol w:w="540"/>
        <w:gridCol w:w="540"/>
        <w:gridCol w:w="540"/>
        <w:gridCol w:w="540"/>
        <w:gridCol w:w="792"/>
      </w:tblGrid>
      <w:tr w:rsidR="00BD72D9" w:rsidRPr="00B61A4E" w:rsidTr="00BD72D9">
        <w:trPr>
          <w:cantSplit/>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16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1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2880" w:type="dxa"/>
            <w:gridSpan w:val="5"/>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92"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946"/>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6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vertAlign w:val="subscript"/>
              </w:rPr>
            </w:pPr>
            <w:r w:rsidRPr="00B61A4E">
              <w:rPr>
                <w:rFonts w:ascii="Times New Roman" w:hAnsi="Times New Roman" w:cs="Times New Roman"/>
                <w:i/>
                <w:iCs/>
                <w:sz w:val="24"/>
                <w:szCs w:val="24"/>
                <w:lang w:val="en-US"/>
              </w:rPr>
              <w:t>l</w:t>
            </w:r>
            <w:r w:rsidRPr="00B61A4E">
              <w:rPr>
                <w:rFonts w:ascii="Times New Roman" w:hAnsi="Times New Roman" w:cs="Times New Roman"/>
                <w:i/>
                <w:iCs/>
                <w:sz w:val="24"/>
                <w:szCs w:val="24"/>
                <w:vertAlign w:val="subscript"/>
              </w:rPr>
              <w:t>1</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92"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r>
      <w:tr w:rsidR="00BD72D9" w:rsidRPr="00B61A4E" w:rsidTr="00BD72D9">
        <w:trPr>
          <w:cantSplit/>
          <w:trHeight w:val="3626"/>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Ж/Б </w:t>
            </w:r>
            <w:proofErr w:type="spellStart"/>
            <w:r w:rsidRPr="00B61A4E">
              <w:rPr>
                <w:rFonts w:ascii="Times New Roman" w:hAnsi="Times New Roman" w:cs="Times New Roman"/>
                <w:sz w:val="24"/>
                <w:szCs w:val="24"/>
              </w:rPr>
              <w:t>двухконсольные</w:t>
            </w:r>
            <w:proofErr w:type="spellEnd"/>
            <w:r w:rsidRPr="00B61A4E">
              <w:rPr>
                <w:rFonts w:ascii="Times New Roman" w:hAnsi="Times New Roman" w:cs="Times New Roman"/>
                <w:sz w:val="24"/>
                <w:szCs w:val="24"/>
              </w:rPr>
              <w:t xml:space="preserve"> сваи-колонны</w:t>
            </w: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ССКД-3</w:t>
            </w:r>
            <w:r w:rsidRPr="00B61A4E">
              <w:rPr>
                <w:rFonts w:ascii="Times New Roman" w:hAnsi="Times New Roman" w:cs="Times New Roman"/>
                <w:position w:val="-24"/>
                <w:sz w:val="24"/>
                <w:szCs w:val="24"/>
              </w:rPr>
              <w:object w:dxaOrig="340" w:dyaOrig="620">
                <v:shape id="_x0000_i1054" type="#_x0000_t75" style="width:17.25pt;height:30.75pt" o:ole="">
                  <v:imagedata r:id="rId102" o:title=""/>
                </v:shape>
                <o:OLEObject Type="Embed" ProgID="Equation.3" ShapeID="_x0000_i1054" DrawAspect="Content" ObjectID="_1552398369" r:id="rId103"/>
              </w:object>
            </w:r>
            <w:r w:rsidRPr="00B61A4E">
              <w:rPr>
                <w:rFonts w:ascii="Times New Roman" w:hAnsi="Times New Roman" w:cs="Times New Roman"/>
                <w:sz w:val="24"/>
                <w:szCs w:val="24"/>
              </w:rPr>
              <w:t>-1</w:t>
            </w:r>
            <w:r w:rsidRPr="00B61A4E">
              <w:rPr>
                <w:rFonts w:ascii="Times New Roman" w:hAnsi="Times New Roman" w:cs="Times New Roman"/>
                <w:sz w:val="24"/>
                <w:szCs w:val="24"/>
              </w:rPr>
              <w:br/>
              <w:t>ССКД-3</w:t>
            </w:r>
            <w:r w:rsidRPr="00B61A4E">
              <w:rPr>
                <w:rFonts w:ascii="Times New Roman" w:hAnsi="Times New Roman" w:cs="Times New Roman"/>
                <w:position w:val="-24"/>
                <w:sz w:val="24"/>
                <w:szCs w:val="24"/>
              </w:rPr>
              <w:object w:dxaOrig="340" w:dyaOrig="620">
                <v:shape id="_x0000_i1055" type="#_x0000_t75" style="width:17.25pt;height:30.75pt" o:ole="">
                  <v:imagedata r:id="rId104" o:title=""/>
                </v:shape>
                <o:OLEObject Type="Embed" ProgID="Equation.3" ShapeID="_x0000_i1055" DrawAspect="Content" ObjectID="_1552398370" r:id="rId105"/>
              </w:object>
            </w:r>
            <w:r w:rsidRPr="00B61A4E">
              <w:rPr>
                <w:rFonts w:ascii="Times New Roman" w:hAnsi="Times New Roman" w:cs="Times New Roman"/>
                <w:sz w:val="24"/>
                <w:szCs w:val="24"/>
              </w:rPr>
              <w:t>-1</w:t>
            </w:r>
            <w:r w:rsidRPr="00B61A4E">
              <w:rPr>
                <w:rFonts w:ascii="Times New Roman" w:hAnsi="Times New Roman" w:cs="Times New Roman"/>
                <w:sz w:val="24"/>
                <w:szCs w:val="24"/>
              </w:rPr>
              <w:br/>
              <w:t>ССКД-3</w:t>
            </w:r>
            <w:r w:rsidRPr="00B61A4E">
              <w:rPr>
                <w:rFonts w:ascii="Times New Roman" w:hAnsi="Times New Roman" w:cs="Times New Roman"/>
                <w:position w:val="-24"/>
                <w:sz w:val="24"/>
                <w:szCs w:val="24"/>
              </w:rPr>
              <w:object w:dxaOrig="340" w:dyaOrig="620">
                <v:shape id="_x0000_i1056" type="#_x0000_t75" style="width:17.25pt;height:30.75pt" o:ole="">
                  <v:imagedata r:id="rId106" o:title=""/>
                </v:shape>
                <o:OLEObject Type="Embed" ProgID="Equation.3" ShapeID="_x0000_i1056" DrawAspect="Content" ObjectID="_1552398371" r:id="rId107"/>
              </w:object>
            </w:r>
            <w:r w:rsidRPr="00B61A4E">
              <w:rPr>
                <w:rFonts w:ascii="Times New Roman" w:hAnsi="Times New Roman" w:cs="Times New Roman"/>
                <w:sz w:val="24"/>
                <w:szCs w:val="24"/>
              </w:rPr>
              <w:t>-2</w:t>
            </w:r>
            <w:r w:rsidRPr="00B61A4E">
              <w:rPr>
                <w:rFonts w:ascii="Times New Roman" w:hAnsi="Times New Roman" w:cs="Times New Roman"/>
                <w:sz w:val="24"/>
                <w:szCs w:val="24"/>
              </w:rPr>
              <w:br/>
              <w:t>ССКД-3</w:t>
            </w:r>
            <w:r w:rsidRPr="00B61A4E">
              <w:rPr>
                <w:rFonts w:ascii="Times New Roman" w:hAnsi="Times New Roman" w:cs="Times New Roman"/>
                <w:position w:val="-24"/>
                <w:sz w:val="24"/>
                <w:szCs w:val="24"/>
              </w:rPr>
              <w:object w:dxaOrig="340" w:dyaOrig="620">
                <v:shape id="_x0000_i1057" type="#_x0000_t75" style="width:17.25pt;height:30.75pt" o:ole="">
                  <v:imagedata r:id="rId108" o:title=""/>
                </v:shape>
                <o:OLEObject Type="Embed" ProgID="Equation.3" ShapeID="_x0000_i1057" DrawAspect="Content" ObjectID="_1552398372" r:id="rId109"/>
              </w:object>
            </w:r>
            <w:r w:rsidRPr="00B61A4E">
              <w:rPr>
                <w:rFonts w:ascii="Times New Roman" w:hAnsi="Times New Roman" w:cs="Times New Roman"/>
                <w:sz w:val="24"/>
                <w:szCs w:val="24"/>
              </w:rPr>
              <w:t>-3</w:t>
            </w:r>
            <w:r w:rsidRPr="00B61A4E">
              <w:rPr>
                <w:rFonts w:ascii="Times New Roman" w:hAnsi="Times New Roman" w:cs="Times New Roman"/>
                <w:sz w:val="24"/>
                <w:szCs w:val="24"/>
              </w:rPr>
              <w:br/>
              <w:t>ССКД-3</w:t>
            </w:r>
            <w:r w:rsidRPr="00B61A4E">
              <w:rPr>
                <w:rFonts w:ascii="Times New Roman" w:hAnsi="Times New Roman" w:cs="Times New Roman"/>
                <w:position w:val="-24"/>
                <w:sz w:val="24"/>
                <w:szCs w:val="24"/>
              </w:rPr>
              <w:object w:dxaOrig="340" w:dyaOrig="620">
                <v:shape id="_x0000_i1058" type="#_x0000_t75" style="width:17.25pt;height:30.75pt" o:ole="">
                  <v:imagedata r:id="rId110" o:title=""/>
                </v:shape>
                <o:OLEObject Type="Embed" ProgID="Equation.3" ShapeID="_x0000_i1058" DrawAspect="Content" ObjectID="_1552398373" r:id="rId111"/>
              </w:object>
            </w:r>
            <w:r w:rsidRPr="00B61A4E">
              <w:rPr>
                <w:rFonts w:ascii="Times New Roman" w:hAnsi="Times New Roman" w:cs="Times New Roman"/>
                <w:sz w:val="24"/>
                <w:szCs w:val="24"/>
              </w:rPr>
              <w:t>-4</w:t>
            </w:r>
          </w:p>
        </w:tc>
        <w:tc>
          <w:tcPr>
            <w:tcW w:w="9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16"/>
                <w:sz w:val="24"/>
                <w:szCs w:val="24"/>
              </w:rPr>
            </w:pPr>
            <w:r w:rsidRPr="00B61A4E">
              <w:rPr>
                <w:rFonts w:ascii="Times New Roman" w:hAnsi="Times New Roman" w:cs="Times New Roman"/>
                <w:spacing w:val="-16"/>
                <w:sz w:val="24"/>
                <w:szCs w:val="24"/>
              </w:rPr>
              <w:t xml:space="preserve">Серия </w:t>
            </w:r>
            <w:r w:rsidRPr="00B61A4E">
              <w:rPr>
                <w:rFonts w:ascii="Times New Roman" w:hAnsi="Times New Roman" w:cs="Times New Roman"/>
                <w:spacing w:val="-16"/>
                <w:sz w:val="24"/>
                <w:szCs w:val="24"/>
              </w:rPr>
              <w:br/>
              <w:t>1.821-2, вып.1</w:t>
            </w:r>
          </w:p>
        </w:tc>
        <w:tc>
          <w:tcPr>
            <w:tcW w:w="1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250A76" wp14:editId="670F1ECA">
                  <wp:extent cx="1057275" cy="3952875"/>
                  <wp:effectExtent l="19050" t="0" r="9525" b="0"/>
                  <wp:docPr id="148" name="Рисунок 148" descr="Image-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31b"/>
                          <pic:cNvPicPr>
                            <a:picLocks noChangeAspect="1" noChangeArrowheads="1"/>
                          </pic:cNvPicPr>
                        </pic:nvPicPr>
                        <pic:blipFill>
                          <a:blip r:embed="rId81"/>
                          <a:srcRect/>
                          <a:stretch>
                            <a:fillRect/>
                          </a:stretch>
                        </pic:blipFill>
                        <pic:spPr bwMode="auto">
                          <a:xfrm>
                            <a:off x="0" y="0"/>
                            <a:ext cx="1057275" cy="395287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6500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0,639</w:t>
            </w:r>
          </w:p>
        </w:tc>
      </w:tr>
      <w:tr w:rsidR="00BD72D9" w:rsidRPr="00B61A4E" w:rsidTr="00BD72D9">
        <w:trPr>
          <w:cantSplit/>
          <w:trHeight w:val="1806"/>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ССКД-3</w:t>
            </w:r>
            <w:r w:rsidRPr="00B61A4E">
              <w:rPr>
                <w:rFonts w:ascii="Times New Roman" w:hAnsi="Times New Roman" w:cs="Times New Roman"/>
                <w:position w:val="-24"/>
                <w:sz w:val="24"/>
                <w:szCs w:val="24"/>
              </w:rPr>
              <w:object w:dxaOrig="340" w:dyaOrig="620">
                <v:shape id="_x0000_i1059" type="#_x0000_t75" style="width:17.25pt;height:30.75pt" o:ole="">
                  <v:imagedata r:id="rId112" o:title=""/>
                </v:shape>
                <o:OLEObject Type="Embed" ProgID="Equation.3" ShapeID="_x0000_i1059" DrawAspect="Content" ObjectID="_1552398374" r:id="rId113"/>
              </w:object>
            </w:r>
            <w:r w:rsidRPr="00B61A4E">
              <w:rPr>
                <w:rFonts w:ascii="Times New Roman" w:hAnsi="Times New Roman" w:cs="Times New Roman"/>
                <w:sz w:val="24"/>
                <w:szCs w:val="24"/>
              </w:rPr>
              <w:t>-4</w:t>
            </w:r>
            <w:r w:rsidRPr="00B61A4E">
              <w:rPr>
                <w:rFonts w:ascii="Times New Roman" w:hAnsi="Times New Roman" w:cs="Times New Roman"/>
                <w:sz w:val="24"/>
                <w:szCs w:val="24"/>
              </w:rPr>
              <w:br/>
              <w:t>ССКД-3</w:t>
            </w:r>
            <w:r w:rsidRPr="00B61A4E">
              <w:rPr>
                <w:rFonts w:ascii="Times New Roman" w:hAnsi="Times New Roman" w:cs="Times New Roman"/>
                <w:position w:val="-24"/>
                <w:sz w:val="24"/>
                <w:szCs w:val="24"/>
              </w:rPr>
              <w:object w:dxaOrig="340" w:dyaOrig="620">
                <v:shape id="_x0000_i1060" type="#_x0000_t75" style="width:17.25pt;height:30.75pt" o:ole="">
                  <v:imagedata r:id="rId114" o:title=""/>
                </v:shape>
                <o:OLEObject Type="Embed" ProgID="Equation.3" ShapeID="_x0000_i1060" DrawAspect="Content" ObjectID="_1552398375" r:id="rId115"/>
              </w:object>
            </w:r>
            <w:r w:rsidRPr="00B61A4E">
              <w:rPr>
                <w:rFonts w:ascii="Times New Roman" w:hAnsi="Times New Roman" w:cs="Times New Roman"/>
                <w:sz w:val="24"/>
                <w:szCs w:val="24"/>
              </w:rPr>
              <w:t>-5</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7500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1820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0,729</w:t>
            </w:r>
          </w:p>
        </w:tc>
      </w:tr>
      <w:tr w:rsidR="00BD72D9" w:rsidRPr="00B61A4E" w:rsidTr="00BD72D9">
        <w:trPr>
          <w:cantSplit/>
          <w:trHeight w:val="1772"/>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ССКД-3</w:t>
            </w:r>
            <w:r w:rsidRPr="00B61A4E">
              <w:rPr>
                <w:rFonts w:ascii="Times New Roman" w:hAnsi="Times New Roman" w:cs="Times New Roman"/>
                <w:position w:val="-24"/>
                <w:sz w:val="24"/>
                <w:szCs w:val="24"/>
              </w:rPr>
              <w:object w:dxaOrig="360" w:dyaOrig="620">
                <v:shape id="_x0000_i1061" type="#_x0000_t75" style="width:18pt;height:30.75pt" o:ole="">
                  <v:imagedata r:id="rId116" o:title=""/>
                </v:shape>
                <o:OLEObject Type="Embed" ProgID="Equation.3" ShapeID="_x0000_i1061" DrawAspect="Content" ObjectID="_1552398376" r:id="rId117"/>
              </w:object>
            </w:r>
            <w:r w:rsidRPr="00B61A4E">
              <w:rPr>
                <w:rFonts w:ascii="Times New Roman" w:hAnsi="Times New Roman" w:cs="Times New Roman"/>
                <w:sz w:val="24"/>
                <w:szCs w:val="24"/>
              </w:rPr>
              <w:t>-2</w:t>
            </w:r>
            <w:r w:rsidRPr="00B61A4E">
              <w:rPr>
                <w:rFonts w:ascii="Times New Roman" w:hAnsi="Times New Roman" w:cs="Times New Roman"/>
                <w:sz w:val="24"/>
                <w:szCs w:val="24"/>
              </w:rPr>
              <w:br/>
              <w:t>ССКД-3</w:t>
            </w:r>
            <w:r w:rsidRPr="00B61A4E">
              <w:rPr>
                <w:rFonts w:ascii="Times New Roman" w:hAnsi="Times New Roman" w:cs="Times New Roman"/>
                <w:position w:val="-24"/>
                <w:sz w:val="24"/>
                <w:szCs w:val="24"/>
              </w:rPr>
              <w:object w:dxaOrig="360" w:dyaOrig="620">
                <v:shape id="_x0000_i1062" type="#_x0000_t75" style="width:18pt;height:30.75pt" o:ole="">
                  <v:imagedata r:id="rId118" o:title=""/>
                </v:shape>
                <o:OLEObject Type="Embed" ProgID="Equation.3" ShapeID="_x0000_i1062" DrawAspect="Content" ObjectID="_1552398377" r:id="rId119"/>
              </w:object>
            </w:r>
            <w:r w:rsidRPr="00B61A4E">
              <w:rPr>
                <w:rFonts w:ascii="Times New Roman" w:hAnsi="Times New Roman" w:cs="Times New Roman"/>
                <w:sz w:val="24"/>
                <w:szCs w:val="24"/>
              </w:rPr>
              <w:t>-3</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4700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1740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0,694</w:t>
            </w:r>
          </w:p>
        </w:tc>
      </w:tr>
      <w:tr w:rsidR="00BD72D9" w:rsidRPr="00B61A4E" w:rsidTr="00BD72D9">
        <w:trPr>
          <w:cantSplit/>
          <w:trHeight w:val="1774"/>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ССКД-3</w:t>
            </w:r>
            <w:r w:rsidRPr="00B61A4E">
              <w:rPr>
                <w:rFonts w:ascii="Times New Roman" w:hAnsi="Times New Roman" w:cs="Times New Roman"/>
                <w:position w:val="-24"/>
                <w:sz w:val="24"/>
                <w:szCs w:val="24"/>
              </w:rPr>
              <w:object w:dxaOrig="340" w:dyaOrig="620">
                <v:shape id="_x0000_i1063" type="#_x0000_t75" style="width:17.25pt;height:30.75pt" o:ole="">
                  <v:imagedata r:id="rId120" o:title=""/>
                </v:shape>
                <o:OLEObject Type="Embed" ProgID="Equation.3" ShapeID="_x0000_i1063" DrawAspect="Content" ObjectID="_1552398378" r:id="rId121"/>
              </w:object>
            </w:r>
            <w:r w:rsidRPr="00B61A4E">
              <w:rPr>
                <w:rFonts w:ascii="Times New Roman" w:hAnsi="Times New Roman" w:cs="Times New Roman"/>
                <w:sz w:val="24"/>
                <w:szCs w:val="24"/>
              </w:rPr>
              <w:t>-2</w:t>
            </w:r>
            <w:r w:rsidRPr="00B61A4E">
              <w:rPr>
                <w:rFonts w:ascii="Times New Roman" w:hAnsi="Times New Roman" w:cs="Times New Roman"/>
                <w:sz w:val="24"/>
                <w:szCs w:val="24"/>
              </w:rPr>
              <w:br/>
              <w:t>ССКД-3</w:t>
            </w:r>
            <w:r w:rsidRPr="00B61A4E">
              <w:rPr>
                <w:rFonts w:ascii="Times New Roman" w:hAnsi="Times New Roman" w:cs="Times New Roman"/>
                <w:position w:val="-24"/>
                <w:sz w:val="24"/>
                <w:szCs w:val="24"/>
              </w:rPr>
              <w:object w:dxaOrig="340" w:dyaOrig="620">
                <v:shape id="_x0000_i1064" type="#_x0000_t75" style="width:17.25pt;height:30.75pt" o:ole="">
                  <v:imagedata r:id="rId122" o:title=""/>
                </v:shape>
                <o:OLEObject Type="Embed" ProgID="Equation.3" ShapeID="_x0000_i1064" DrawAspect="Content" ObjectID="_1552398379" r:id="rId123"/>
              </w:object>
            </w:r>
            <w:r w:rsidRPr="00B61A4E">
              <w:rPr>
                <w:rFonts w:ascii="Times New Roman" w:hAnsi="Times New Roman" w:cs="Times New Roman"/>
                <w:sz w:val="24"/>
                <w:szCs w:val="24"/>
              </w:rPr>
              <w:t>-3</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7500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1850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0,739</w:t>
            </w:r>
          </w:p>
        </w:tc>
      </w:tr>
      <w:tr w:rsidR="00BD72D9" w:rsidRPr="00B61A4E" w:rsidTr="00BD72D9">
        <w:trPr>
          <w:cantSplit/>
          <w:trHeight w:val="1594"/>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ССКД-3</w:t>
            </w:r>
            <w:r w:rsidRPr="00B61A4E">
              <w:rPr>
                <w:rFonts w:ascii="Times New Roman" w:hAnsi="Times New Roman" w:cs="Times New Roman"/>
                <w:position w:val="-24"/>
                <w:sz w:val="24"/>
                <w:szCs w:val="24"/>
              </w:rPr>
              <w:object w:dxaOrig="360" w:dyaOrig="620">
                <v:shape id="_x0000_i1065" type="#_x0000_t75" style="width:18pt;height:30.75pt" o:ole="">
                  <v:imagedata r:id="rId124" o:title=""/>
                </v:shape>
                <o:OLEObject Type="Embed" ProgID="Equation.3" ShapeID="_x0000_i1065" DrawAspect="Content" ObjectID="_1552398380" r:id="rId125"/>
              </w:object>
            </w:r>
            <w:r w:rsidRPr="00B61A4E">
              <w:rPr>
                <w:rFonts w:ascii="Times New Roman" w:hAnsi="Times New Roman" w:cs="Times New Roman"/>
                <w:sz w:val="24"/>
                <w:szCs w:val="24"/>
              </w:rPr>
              <w:t>-3</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0,264</w:t>
            </w:r>
          </w:p>
        </w:tc>
      </w:tr>
    </w:tbl>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tbl>
      <w:tblPr>
        <w:tblW w:w="1007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60"/>
        <w:gridCol w:w="1080"/>
        <w:gridCol w:w="2700"/>
        <w:gridCol w:w="720"/>
        <w:gridCol w:w="540"/>
        <w:gridCol w:w="540"/>
        <w:gridCol w:w="540"/>
        <w:gridCol w:w="720"/>
        <w:gridCol w:w="792"/>
      </w:tblGrid>
      <w:tr w:rsidR="00BD72D9" w:rsidRPr="00B61A4E" w:rsidTr="00BD72D9">
        <w:trPr>
          <w:cantSplit/>
        </w:trPr>
        <w:tc>
          <w:tcPr>
            <w:tcW w:w="108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pacing w:val="-6"/>
                <w:sz w:val="24"/>
                <w:szCs w:val="24"/>
              </w:rPr>
            </w:pPr>
            <w:r w:rsidRPr="00B61A4E">
              <w:rPr>
                <w:rFonts w:ascii="Times New Roman" w:hAnsi="Times New Roman" w:cs="Times New Roman"/>
                <w:spacing w:val="-6"/>
                <w:sz w:val="24"/>
                <w:szCs w:val="24"/>
              </w:rPr>
              <w:t>Наименование изделия</w:t>
            </w:r>
          </w:p>
        </w:tc>
        <w:tc>
          <w:tcPr>
            <w:tcW w:w="13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pacing w:val="-2"/>
                <w:sz w:val="24"/>
                <w:szCs w:val="24"/>
              </w:rPr>
            </w:pPr>
            <w:r w:rsidRPr="00B61A4E">
              <w:rPr>
                <w:rFonts w:ascii="Times New Roman" w:hAnsi="Times New Roman" w:cs="Times New Roman"/>
                <w:spacing w:val="-2"/>
                <w:sz w:val="24"/>
                <w:szCs w:val="24"/>
              </w:rPr>
              <w:t xml:space="preserve">Марка </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27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8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92"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961"/>
        </w:trPr>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3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92"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cantSplit/>
          <w:trHeight w:val="572"/>
        </w:trPr>
        <w:tc>
          <w:tcPr>
            <w:tcW w:w="108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lastRenderedPageBreak/>
              <w:t>Железобетонные колонны сплошные крайние и средние</w:t>
            </w: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СК2-30-1</w:t>
            </w:r>
            <w:r w:rsidRPr="00B61A4E">
              <w:rPr>
                <w:rFonts w:ascii="Times New Roman" w:hAnsi="Times New Roman" w:cs="Times New Roman"/>
                <w:sz w:val="24"/>
                <w:szCs w:val="24"/>
              </w:rPr>
              <w:br/>
              <w:t>СК2-30-2</w:t>
            </w:r>
            <w:r w:rsidRPr="00B61A4E">
              <w:rPr>
                <w:rFonts w:ascii="Times New Roman" w:hAnsi="Times New Roman" w:cs="Times New Roman"/>
                <w:sz w:val="24"/>
                <w:szCs w:val="24"/>
              </w:rPr>
              <w:br/>
              <w:t>СК2-30-3</w:t>
            </w:r>
          </w:p>
        </w:tc>
        <w:tc>
          <w:tcPr>
            <w:tcW w:w="108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t>1.823-1, вып.1</w:t>
            </w:r>
          </w:p>
        </w:tc>
        <w:tc>
          <w:tcPr>
            <w:tcW w:w="27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1D27FD" wp14:editId="5B93F15F">
                  <wp:extent cx="952500" cy="2876550"/>
                  <wp:effectExtent l="19050" t="0" r="0" b="0"/>
                  <wp:docPr id="156" name="Рисунок 156" descr="Image-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32a"/>
                          <pic:cNvPicPr>
                            <a:picLocks noChangeAspect="1" noChangeArrowheads="1"/>
                          </pic:cNvPicPr>
                        </pic:nvPicPr>
                        <pic:blipFill>
                          <a:blip r:embed="rId126"/>
                          <a:srcRect/>
                          <a:stretch>
                            <a:fillRect/>
                          </a:stretch>
                        </pic:blipFill>
                        <pic:spPr bwMode="auto">
                          <a:xfrm>
                            <a:off x="0" y="0"/>
                            <a:ext cx="952500" cy="287655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0,120</w:t>
            </w:r>
          </w:p>
        </w:tc>
      </w:tr>
      <w:tr w:rsidR="00BD72D9" w:rsidRPr="00B61A4E" w:rsidTr="00BD72D9">
        <w:trPr>
          <w:cantSplit/>
          <w:trHeight w:val="991"/>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СК2-33-1</w:t>
            </w:r>
            <w:r w:rsidRPr="00B61A4E">
              <w:rPr>
                <w:rFonts w:ascii="Times New Roman" w:hAnsi="Times New Roman" w:cs="Times New Roman"/>
                <w:sz w:val="24"/>
                <w:szCs w:val="24"/>
              </w:rPr>
              <w:br/>
              <w:t>СК2-33-2</w:t>
            </w:r>
            <w:r w:rsidRPr="00B61A4E">
              <w:rPr>
                <w:rFonts w:ascii="Times New Roman" w:hAnsi="Times New Roman" w:cs="Times New Roman"/>
                <w:sz w:val="24"/>
                <w:szCs w:val="24"/>
              </w:rPr>
              <w:br/>
              <w:t>СК2-33-3</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СК2-33-1В</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0,132</w:t>
            </w:r>
          </w:p>
        </w:tc>
      </w:tr>
      <w:tr w:rsidR="00BD72D9" w:rsidRPr="00B61A4E" w:rsidTr="00BD72D9">
        <w:trPr>
          <w:cantSplit/>
          <w:trHeight w:val="786"/>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СК2-36-1</w:t>
            </w:r>
            <w:r w:rsidRPr="00B61A4E">
              <w:rPr>
                <w:rFonts w:ascii="Times New Roman" w:hAnsi="Times New Roman" w:cs="Times New Roman"/>
                <w:sz w:val="24"/>
                <w:szCs w:val="24"/>
              </w:rPr>
              <w:br/>
              <w:t>СК2-36-2</w:t>
            </w:r>
            <w:r w:rsidRPr="00B61A4E">
              <w:rPr>
                <w:rFonts w:ascii="Times New Roman" w:hAnsi="Times New Roman" w:cs="Times New Roman"/>
                <w:sz w:val="24"/>
                <w:szCs w:val="24"/>
              </w:rPr>
              <w:br/>
              <w:t>СК2-36-3</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СК2-36-1В</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0,144</w:t>
            </w:r>
          </w:p>
        </w:tc>
      </w:tr>
      <w:tr w:rsidR="00BD72D9" w:rsidRPr="00B61A4E" w:rsidTr="00BD72D9">
        <w:trPr>
          <w:cantSplit/>
          <w:trHeight w:val="566"/>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СК2-42-1</w:t>
            </w:r>
            <w:r w:rsidRPr="00B61A4E">
              <w:rPr>
                <w:rFonts w:ascii="Times New Roman" w:hAnsi="Times New Roman" w:cs="Times New Roman"/>
                <w:sz w:val="24"/>
                <w:szCs w:val="24"/>
              </w:rPr>
              <w:br/>
              <w:t>СК2-42-2</w:t>
            </w:r>
            <w:r w:rsidRPr="00B61A4E">
              <w:rPr>
                <w:rFonts w:ascii="Times New Roman" w:hAnsi="Times New Roman" w:cs="Times New Roman"/>
                <w:sz w:val="24"/>
                <w:szCs w:val="24"/>
              </w:rPr>
              <w:br/>
              <w:t>СК2-42-3</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0,168</w:t>
            </w:r>
          </w:p>
        </w:tc>
      </w:tr>
      <w:tr w:rsidR="00BD72D9" w:rsidRPr="00B61A4E" w:rsidTr="00BD72D9">
        <w:trPr>
          <w:cantSplit/>
          <w:trHeight w:val="446"/>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СК2-48-1</w:t>
            </w:r>
            <w:r w:rsidRPr="00B61A4E">
              <w:rPr>
                <w:rFonts w:ascii="Times New Roman" w:hAnsi="Times New Roman" w:cs="Times New Roman"/>
                <w:sz w:val="24"/>
                <w:szCs w:val="24"/>
              </w:rPr>
              <w:br/>
              <w:t>СК2-48-2</w:t>
            </w:r>
            <w:r w:rsidRPr="00B61A4E">
              <w:rPr>
                <w:rFonts w:ascii="Times New Roman" w:hAnsi="Times New Roman" w:cs="Times New Roman"/>
                <w:sz w:val="24"/>
                <w:szCs w:val="24"/>
              </w:rPr>
              <w:br/>
              <w:t>СК2-48-3</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0,192</w:t>
            </w:r>
          </w:p>
        </w:tc>
      </w:tr>
      <w:tr w:rsidR="00BD72D9" w:rsidRPr="00B61A4E" w:rsidTr="00BD72D9">
        <w:trPr>
          <w:cantSplit/>
          <w:trHeight w:val="14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СК3-36-1 СК3-36-2</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810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0,324</w:t>
            </w:r>
          </w:p>
        </w:tc>
      </w:tr>
      <w:tr w:rsidR="00BD72D9" w:rsidRPr="00B61A4E" w:rsidTr="00BD72D9">
        <w:trPr>
          <w:cantSplit/>
          <w:trHeight w:val="321"/>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СК3-42-1 СК3-42-2</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945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0,378</w:t>
            </w:r>
          </w:p>
        </w:tc>
      </w:tr>
      <w:tr w:rsidR="00BD72D9" w:rsidRPr="00B61A4E" w:rsidTr="00BD72D9">
        <w:trPr>
          <w:cantSplit/>
          <w:trHeight w:val="10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СК3-48-1</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1080</w:t>
            </w:r>
          </w:p>
        </w:tc>
        <w:tc>
          <w:tcPr>
            <w:tcW w:w="792"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0,432</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СК3-48-2</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92"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77"/>
        </w:trPr>
        <w:tc>
          <w:tcPr>
            <w:tcW w:w="108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Железобетонные колонны средние</w:t>
            </w: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СКТ3-36-1</w:t>
            </w:r>
            <w:r w:rsidRPr="00B61A4E">
              <w:rPr>
                <w:rFonts w:ascii="Times New Roman" w:hAnsi="Times New Roman" w:cs="Times New Roman"/>
                <w:sz w:val="24"/>
                <w:szCs w:val="24"/>
              </w:rPr>
              <w:br/>
              <w:t>СКТ3-36-2</w:t>
            </w:r>
          </w:p>
        </w:tc>
        <w:tc>
          <w:tcPr>
            <w:tcW w:w="1080" w:type="dxa"/>
            <w:vMerge w:val="restart"/>
            <w:tcMar>
              <w:left w:w="28" w:type="dxa"/>
              <w:right w:w="28" w:type="dxa"/>
            </w:tcMar>
            <w:vAlign w:val="center"/>
          </w:tcPr>
          <w:p w:rsidR="00BD72D9" w:rsidRPr="00B61A4E" w:rsidRDefault="00BD72D9" w:rsidP="00BD72D9">
            <w:pPr>
              <w:pStyle w:val="a3"/>
              <w:tabs>
                <w:tab w:val="clear" w:pos="4677"/>
                <w:tab w:val="clear" w:pos="9355"/>
              </w:tabs>
            </w:pPr>
            <w:r w:rsidRPr="00B61A4E">
              <w:t xml:space="preserve">Серия </w:t>
            </w:r>
            <w:r w:rsidRPr="00B61A4E">
              <w:br/>
              <w:t>1.823-1, вып.1</w:t>
            </w:r>
          </w:p>
        </w:tc>
        <w:tc>
          <w:tcPr>
            <w:tcW w:w="27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9FA8E5" wp14:editId="691F3BCB">
                  <wp:extent cx="1085850" cy="2867025"/>
                  <wp:effectExtent l="19050" t="0" r="0" b="0"/>
                  <wp:docPr id="157" name="Рисунок 157" descr="Image-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33a"/>
                          <pic:cNvPicPr>
                            <a:picLocks noChangeAspect="1" noChangeArrowheads="1"/>
                          </pic:cNvPicPr>
                        </pic:nvPicPr>
                        <pic:blipFill>
                          <a:blip r:embed="rId127"/>
                          <a:srcRect/>
                          <a:stretch>
                            <a:fillRect/>
                          </a:stretch>
                        </pic:blipFill>
                        <pic:spPr bwMode="auto">
                          <a:xfrm>
                            <a:off x="0" y="0"/>
                            <a:ext cx="1085850" cy="286702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0,362</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СКТ3-42-1</w:t>
            </w:r>
            <w:r w:rsidRPr="00B61A4E">
              <w:rPr>
                <w:rFonts w:ascii="Times New Roman" w:hAnsi="Times New Roman" w:cs="Times New Roman"/>
                <w:sz w:val="24"/>
                <w:szCs w:val="24"/>
              </w:rPr>
              <w:br/>
              <w:t>СКТ3-42-2</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1040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0,416</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СКТ3-48-1</w:t>
            </w:r>
            <w:r w:rsidRPr="00B61A4E">
              <w:rPr>
                <w:rFonts w:ascii="Times New Roman" w:hAnsi="Times New Roman" w:cs="Times New Roman"/>
                <w:sz w:val="24"/>
                <w:szCs w:val="24"/>
              </w:rPr>
              <w:br/>
              <w:t>СКТ3-48-2</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1175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0,470</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СКТ3-54-1</w:t>
            </w:r>
            <w:r w:rsidRPr="00B61A4E">
              <w:rPr>
                <w:rFonts w:ascii="Times New Roman" w:hAnsi="Times New Roman" w:cs="Times New Roman"/>
                <w:sz w:val="24"/>
                <w:szCs w:val="24"/>
              </w:rPr>
              <w:br/>
              <w:t>СКТ3-54-2</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1310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0,524</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СКТ3-60-1</w:t>
            </w:r>
            <w:r w:rsidRPr="00B61A4E">
              <w:rPr>
                <w:rFonts w:ascii="Times New Roman" w:hAnsi="Times New Roman" w:cs="Times New Roman"/>
                <w:sz w:val="24"/>
                <w:szCs w:val="24"/>
              </w:rPr>
              <w:br/>
              <w:t>СКТ3-60-2</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1445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0,578</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СКТ2-30-1</w:t>
            </w:r>
            <w:r w:rsidRPr="00B61A4E">
              <w:rPr>
                <w:rFonts w:ascii="Times New Roman" w:hAnsi="Times New Roman" w:cs="Times New Roman"/>
                <w:sz w:val="24"/>
                <w:szCs w:val="24"/>
              </w:rPr>
              <w:br/>
              <w:t>СКТ2-30-2</w:t>
            </w:r>
            <w:r w:rsidRPr="00B61A4E">
              <w:rPr>
                <w:rFonts w:ascii="Times New Roman" w:hAnsi="Times New Roman" w:cs="Times New Roman"/>
                <w:sz w:val="24"/>
                <w:szCs w:val="24"/>
              </w:rPr>
              <w:br/>
              <w:t>СКТ2-30-3</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0,130</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СКТ2-33-1</w:t>
            </w:r>
            <w:r w:rsidRPr="00B61A4E">
              <w:rPr>
                <w:rFonts w:ascii="Times New Roman" w:hAnsi="Times New Roman" w:cs="Times New Roman"/>
                <w:sz w:val="24"/>
                <w:szCs w:val="24"/>
              </w:rPr>
              <w:br/>
              <w:t>СКТ2-33-2</w:t>
            </w:r>
            <w:r w:rsidRPr="00B61A4E">
              <w:rPr>
                <w:rFonts w:ascii="Times New Roman" w:hAnsi="Times New Roman" w:cs="Times New Roman"/>
                <w:sz w:val="24"/>
                <w:szCs w:val="24"/>
              </w:rPr>
              <w:br/>
              <w:t>СКТ2-33-3</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0,142</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СКТ2-36-1</w:t>
            </w:r>
            <w:r w:rsidRPr="00B61A4E">
              <w:rPr>
                <w:rFonts w:ascii="Times New Roman" w:hAnsi="Times New Roman" w:cs="Times New Roman"/>
                <w:sz w:val="24"/>
                <w:szCs w:val="24"/>
              </w:rPr>
              <w:br/>
              <w:t>СКТ2-36-2</w:t>
            </w:r>
            <w:r w:rsidRPr="00B61A4E">
              <w:rPr>
                <w:rFonts w:ascii="Times New Roman" w:hAnsi="Times New Roman" w:cs="Times New Roman"/>
                <w:sz w:val="24"/>
                <w:szCs w:val="24"/>
              </w:rPr>
              <w:br/>
              <w:t>СКТ2-36-3</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0,154</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СКТ2-42-1</w:t>
            </w:r>
            <w:r w:rsidRPr="00B61A4E">
              <w:rPr>
                <w:rFonts w:ascii="Times New Roman" w:hAnsi="Times New Roman" w:cs="Times New Roman"/>
                <w:sz w:val="24"/>
                <w:szCs w:val="24"/>
              </w:rPr>
              <w:br/>
              <w:t>СКТ2-42-2</w:t>
            </w:r>
            <w:r w:rsidRPr="00B61A4E">
              <w:rPr>
                <w:rFonts w:ascii="Times New Roman" w:hAnsi="Times New Roman" w:cs="Times New Roman"/>
                <w:sz w:val="24"/>
                <w:szCs w:val="24"/>
              </w:rPr>
              <w:br/>
              <w:t>СКТ2-42-3</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0,178</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СКТ2-48-1</w:t>
            </w:r>
            <w:r w:rsidRPr="00B61A4E">
              <w:rPr>
                <w:rFonts w:ascii="Times New Roman" w:hAnsi="Times New Roman" w:cs="Times New Roman"/>
                <w:sz w:val="24"/>
                <w:szCs w:val="24"/>
              </w:rPr>
              <w:br/>
              <w:t>СКТ2-48-2</w:t>
            </w:r>
            <w:r w:rsidRPr="00B61A4E">
              <w:rPr>
                <w:rFonts w:ascii="Times New Roman" w:hAnsi="Times New Roman" w:cs="Times New Roman"/>
                <w:sz w:val="24"/>
                <w:szCs w:val="24"/>
              </w:rPr>
              <w:br/>
              <w:t>СКТ2-48-3</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505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0,202</w:t>
            </w:r>
          </w:p>
        </w:tc>
      </w:tr>
      <w:tr w:rsidR="00BD72D9" w:rsidRPr="00B61A4E" w:rsidTr="00BD72D9">
        <w:trPr>
          <w:cantSplit/>
          <w:trHeight w:val="77"/>
        </w:trPr>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СКТ3-60-1</w:t>
            </w:r>
            <w:r w:rsidRPr="00B61A4E">
              <w:rPr>
                <w:rFonts w:ascii="Times New Roman" w:hAnsi="Times New Roman" w:cs="Times New Roman"/>
                <w:sz w:val="24"/>
                <w:szCs w:val="24"/>
              </w:rPr>
              <w:br/>
              <w:t>СКТ3-60-2</w:t>
            </w:r>
            <w:r w:rsidRPr="00B61A4E">
              <w:rPr>
                <w:rFonts w:ascii="Times New Roman" w:hAnsi="Times New Roman" w:cs="Times New Roman"/>
                <w:sz w:val="24"/>
                <w:szCs w:val="24"/>
              </w:rPr>
              <w:br/>
              <w:t>СКТ3-60-3</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1440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0,576</w:t>
            </w:r>
          </w:p>
        </w:tc>
      </w:tr>
    </w:tbl>
    <w:p w:rsidR="00BD72D9" w:rsidRPr="00B61A4E" w:rsidRDefault="00BD72D9" w:rsidP="00BD72D9">
      <w:pPr>
        <w:spacing w:after="0" w:line="240" w:lineRule="auto"/>
        <w:rPr>
          <w:rFonts w:ascii="Times New Roman" w:hAnsi="Times New Roman" w:cs="Times New Roman"/>
          <w:sz w:val="24"/>
          <w:szCs w:val="24"/>
        </w:rPr>
      </w:pPr>
    </w:p>
    <w:tbl>
      <w:tblPr>
        <w:tblW w:w="102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60"/>
        <w:gridCol w:w="1080"/>
        <w:gridCol w:w="2880"/>
        <w:gridCol w:w="720"/>
        <w:gridCol w:w="540"/>
        <w:gridCol w:w="540"/>
        <w:gridCol w:w="540"/>
        <w:gridCol w:w="720"/>
        <w:gridCol w:w="792"/>
      </w:tblGrid>
      <w:tr w:rsidR="00BD72D9" w:rsidRPr="00B61A4E" w:rsidTr="00BD72D9">
        <w:trPr>
          <w:cantSplit/>
        </w:trPr>
        <w:tc>
          <w:tcPr>
            <w:tcW w:w="108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13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lastRenderedPageBreak/>
              <w:t>или шифр</w:t>
            </w:r>
          </w:p>
        </w:tc>
        <w:tc>
          <w:tcPr>
            <w:tcW w:w="28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lastRenderedPageBreak/>
              <w:t xml:space="preserve">Эскиз </w:t>
            </w:r>
          </w:p>
        </w:tc>
        <w:tc>
          <w:tcPr>
            <w:tcW w:w="18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92"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946"/>
        </w:trPr>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3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92"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cantSplit/>
          <w:trHeight w:val="931"/>
        </w:trPr>
        <w:tc>
          <w:tcPr>
            <w:tcW w:w="108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lastRenderedPageBreak/>
              <w:t>Колонны</w:t>
            </w: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СК2-27-1И</w:t>
            </w:r>
            <w:r w:rsidRPr="00B61A4E">
              <w:rPr>
                <w:rFonts w:ascii="Times New Roman" w:hAnsi="Times New Roman" w:cs="Times New Roman"/>
                <w:sz w:val="24"/>
                <w:szCs w:val="24"/>
              </w:rPr>
              <w:br/>
              <w:t>СК2-27-2И</w:t>
            </w:r>
            <w:r w:rsidRPr="00B61A4E">
              <w:rPr>
                <w:rFonts w:ascii="Times New Roman" w:hAnsi="Times New Roman" w:cs="Times New Roman"/>
                <w:sz w:val="24"/>
                <w:szCs w:val="24"/>
              </w:rPr>
              <w:br/>
              <w:t>СК2-27-3И</w:t>
            </w:r>
          </w:p>
        </w:tc>
        <w:tc>
          <w:tcPr>
            <w:tcW w:w="108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t>30-79-8/5</w:t>
            </w:r>
          </w:p>
        </w:tc>
        <w:tc>
          <w:tcPr>
            <w:tcW w:w="28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5DC72" wp14:editId="0926EB5E">
                  <wp:extent cx="914400" cy="2085975"/>
                  <wp:effectExtent l="19050" t="0" r="0" b="0"/>
                  <wp:docPr id="158" name="Рисунок 158" descr="Image-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34a"/>
                          <pic:cNvPicPr>
                            <a:picLocks noChangeAspect="1" noChangeArrowheads="1"/>
                          </pic:cNvPicPr>
                        </pic:nvPicPr>
                        <pic:blipFill>
                          <a:blip r:embed="rId128"/>
                          <a:srcRect/>
                          <a:stretch>
                            <a:fillRect/>
                          </a:stretch>
                        </pic:blipFill>
                        <pic:spPr bwMode="auto">
                          <a:xfrm>
                            <a:off x="0" y="0"/>
                            <a:ext cx="914400" cy="208597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0,108</w:t>
            </w:r>
          </w:p>
        </w:tc>
      </w:tr>
      <w:tr w:rsidR="00BD72D9" w:rsidRPr="00B61A4E" w:rsidTr="00BD72D9">
        <w:trPr>
          <w:cantSplit/>
          <w:trHeight w:val="1171"/>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СК3-30-1И</w:t>
            </w:r>
            <w:r w:rsidRPr="00B61A4E">
              <w:rPr>
                <w:rFonts w:ascii="Times New Roman" w:hAnsi="Times New Roman" w:cs="Times New Roman"/>
                <w:sz w:val="24"/>
                <w:szCs w:val="24"/>
              </w:rPr>
              <w:br/>
              <w:t>СК3-30-2И</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675</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0,27</w:t>
            </w:r>
          </w:p>
        </w:tc>
      </w:tr>
      <w:tr w:rsidR="00BD72D9" w:rsidRPr="00B61A4E" w:rsidTr="00BD72D9">
        <w:trPr>
          <w:cantSplit/>
          <w:trHeight w:val="1089"/>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СК3-33-1И</w:t>
            </w:r>
            <w:r w:rsidRPr="00B61A4E">
              <w:rPr>
                <w:rFonts w:ascii="Times New Roman" w:hAnsi="Times New Roman" w:cs="Times New Roman"/>
                <w:sz w:val="24"/>
                <w:szCs w:val="24"/>
              </w:rPr>
              <w:br/>
              <w:t>СК3-33-2И</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740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0,297</w:t>
            </w:r>
          </w:p>
        </w:tc>
      </w:tr>
      <w:tr w:rsidR="00BD72D9" w:rsidRPr="00B61A4E" w:rsidTr="00BD72D9">
        <w:trPr>
          <w:cantSplit/>
          <w:trHeight w:val="1131"/>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СКТ3-33-1И</w:t>
            </w:r>
            <w:r w:rsidRPr="00B61A4E">
              <w:rPr>
                <w:rFonts w:ascii="Times New Roman" w:hAnsi="Times New Roman" w:cs="Times New Roman"/>
                <w:sz w:val="24"/>
                <w:szCs w:val="24"/>
              </w:rPr>
              <w:br/>
              <w:t>СКТ3-33-2И</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20227B" wp14:editId="2CD79E67">
                  <wp:extent cx="962025" cy="2152650"/>
                  <wp:effectExtent l="19050" t="0" r="9525" b="0"/>
                  <wp:docPr id="159" name="Рисунок 159" descr="Image-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34b"/>
                          <pic:cNvPicPr>
                            <a:picLocks noChangeAspect="1" noChangeArrowheads="1"/>
                          </pic:cNvPicPr>
                        </pic:nvPicPr>
                        <pic:blipFill>
                          <a:blip r:embed="rId129"/>
                          <a:srcRect/>
                          <a:stretch>
                            <a:fillRect/>
                          </a:stretch>
                        </pic:blipFill>
                        <pic:spPr bwMode="auto">
                          <a:xfrm>
                            <a:off x="0" y="0"/>
                            <a:ext cx="962025" cy="215265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840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0,335</w:t>
            </w:r>
          </w:p>
        </w:tc>
      </w:tr>
      <w:tr w:rsidR="00BD72D9" w:rsidRPr="00B61A4E" w:rsidTr="00BD72D9">
        <w:trPr>
          <w:cantSplit/>
          <w:trHeight w:val="1077"/>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СКТ3-39-1И</w:t>
            </w:r>
            <w:r w:rsidRPr="00B61A4E">
              <w:rPr>
                <w:rFonts w:ascii="Times New Roman" w:hAnsi="Times New Roman" w:cs="Times New Roman"/>
                <w:sz w:val="24"/>
                <w:szCs w:val="24"/>
              </w:rPr>
              <w:br/>
              <w:t>СКТ3-39-2И</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970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0,389</w:t>
            </w:r>
          </w:p>
        </w:tc>
      </w:tr>
      <w:tr w:rsidR="00BD72D9" w:rsidRPr="00B61A4E" w:rsidTr="00BD72D9">
        <w:trPr>
          <w:cantSplit/>
          <w:trHeight w:val="1065"/>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СКТ3-45-1И</w:t>
            </w:r>
            <w:r w:rsidRPr="00B61A4E">
              <w:rPr>
                <w:rFonts w:ascii="Times New Roman" w:hAnsi="Times New Roman" w:cs="Times New Roman"/>
                <w:sz w:val="24"/>
                <w:szCs w:val="24"/>
              </w:rPr>
              <w:br/>
              <w:t>СКТ3-45-2И</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1110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0,443</w:t>
            </w:r>
          </w:p>
        </w:tc>
      </w:tr>
      <w:tr w:rsidR="00BD72D9" w:rsidRPr="00B61A4E" w:rsidTr="00BD72D9">
        <w:trPr>
          <w:cantSplit/>
          <w:trHeight w:val="1772"/>
        </w:trPr>
        <w:tc>
          <w:tcPr>
            <w:tcW w:w="108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Ж/Б </w:t>
            </w:r>
            <w:proofErr w:type="spellStart"/>
            <w:r w:rsidRPr="00B61A4E">
              <w:rPr>
                <w:rFonts w:ascii="Times New Roman" w:hAnsi="Times New Roman" w:cs="Times New Roman"/>
                <w:sz w:val="24"/>
                <w:szCs w:val="24"/>
              </w:rPr>
              <w:t>полурамы</w:t>
            </w:r>
            <w:proofErr w:type="spellEnd"/>
            <w:r w:rsidRPr="00B61A4E">
              <w:rPr>
                <w:rFonts w:ascii="Times New Roman" w:hAnsi="Times New Roman" w:cs="Times New Roman"/>
                <w:sz w:val="24"/>
                <w:szCs w:val="24"/>
              </w:rPr>
              <w:t xml:space="preserve"> для однопролетных зданий с уклоном кровли 1:4</w:t>
            </w: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ПР 18-1</w:t>
            </w:r>
            <w:r w:rsidRPr="00B61A4E">
              <w:rPr>
                <w:rFonts w:ascii="Times New Roman" w:hAnsi="Times New Roman" w:cs="Times New Roman"/>
                <w:sz w:val="24"/>
                <w:szCs w:val="24"/>
              </w:rPr>
              <w:br/>
              <w:t>ПР 18-2</w:t>
            </w:r>
          </w:p>
        </w:tc>
        <w:tc>
          <w:tcPr>
            <w:tcW w:w="108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t>1.822-2, вып.5</w:t>
            </w:r>
          </w:p>
        </w:tc>
        <w:tc>
          <w:tcPr>
            <w:tcW w:w="288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E4A776" wp14:editId="6CF95619">
                  <wp:extent cx="1790700" cy="1571625"/>
                  <wp:effectExtent l="19050" t="0" r="0" b="0"/>
                  <wp:docPr id="160" name="Рисунок 160" descr="Image-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35a"/>
                          <pic:cNvPicPr>
                            <a:picLocks noChangeAspect="1" noChangeArrowheads="1"/>
                          </pic:cNvPicPr>
                        </pic:nvPicPr>
                        <pic:blipFill>
                          <a:blip r:embed="rId130"/>
                          <a:srcRect/>
                          <a:stretch>
                            <a:fillRect/>
                          </a:stretch>
                        </pic:blipFill>
                        <pic:spPr bwMode="auto">
                          <a:xfrm>
                            <a:off x="0" y="0"/>
                            <a:ext cx="1790700" cy="157162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8985</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3750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1,25</w:t>
            </w:r>
          </w:p>
        </w:tc>
      </w:tr>
      <w:tr w:rsidR="00BD72D9" w:rsidRPr="00B61A4E" w:rsidTr="00BD72D9">
        <w:trPr>
          <w:cantSplit/>
          <w:trHeight w:val="1600"/>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ПР 21-1</w:t>
            </w:r>
            <w:r w:rsidRPr="00B61A4E">
              <w:rPr>
                <w:rFonts w:ascii="Times New Roman" w:hAnsi="Times New Roman" w:cs="Times New Roman"/>
                <w:sz w:val="24"/>
                <w:szCs w:val="24"/>
              </w:rPr>
              <w:br/>
              <w:t>ПР 21-2</w:t>
            </w:r>
          </w:p>
        </w:tc>
        <w:tc>
          <w:tcPr>
            <w:tcW w:w="108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10485</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1,36</w:t>
            </w:r>
          </w:p>
        </w:tc>
      </w:tr>
      <w:tr w:rsidR="00BD72D9" w:rsidRPr="00B61A4E" w:rsidTr="00BD72D9">
        <w:trPr>
          <w:cantSplit/>
          <w:trHeight w:val="3062"/>
        </w:trPr>
        <w:tc>
          <w:tcPr>
            <w:tcW w:w="108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Разрезные Ж/Б </w:t>
            </w:r>
            <w:proofErr w:type="spellStart"/>
            <w:r w:rsidRPr="00B61A4E">
              <w:rPr>
                <w:rFonts w:ascii="Times New Roman" w:hAnsi="Times New Roman" w:cs="Times New Roman"/>
                <w:sz w:val="24"/>
                <w:szCs w:val="24"/>
              </w:rPr>
              <w:t>полурамы</w:t>
            </w:r>
            <w:proofErr w:type="spellEnd"/>
            <w:r w:rsidRPr="00B61A4E">
              <w:rPr>
                <w:rFonts w:ascii="Times New Roman" w:hAnsi="Times New Roman" w:cs="Times New Roman"/>
                <w:sz w:val="24"/>
                <w:szCs w:val="24"/>
              </w:rPr>
              <w:t xml:space="preserve"> для холодных производственных зданий</w:t>
            </w:r>
          </w:p>
        </w:tc>
        <w:tc>
          <w:tcPr>
            <w:tcW w:w="136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РЖР 21-515-1200</w:t>
            </w:r>
          </w:p>
        </w:tc>
        <w:tc>
          <w:tcPr>
            <w:tcW w:w="1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1.800-РЖ</w:t>
            </w:r>
          </w:p>
        </w:tc>
        <w:tc>
          <w:tcPr>
            <w:tcW w:w="28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68DD11" wp14:editId="35F5A2E1">
                  <wp:extent cx="1790700" cy="1581150"/>
                  <wp:effectExtent l="19050" t="0" r="0" b="0"/>
                  <wp:docPr id="161" name="Рисунок 161" descr="Image-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35b"/>
                          <pic:cNvPicPr>
                            <a:picLocks noChangeAspect="1" noChangeArrowheads="1"/>
                          </pic:cNvPicPr>
                        </pic:nvPicPr>
                        <pic:blipFill>
                          <a:blip r:embed="rId131"/>
                          <a:srcRect/>
                          <a:stretch>
                            <a:fillRect/>
                          </a:stretch>
                        </pic:blipFill>
                        <pic:spPr bwMode="auto">
                          <a:xfrm>
                            <a:off x="0" y="0"/>
                            <a:ext cx="1790700" cy="158115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10500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2150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0,86</w:t>
            </w:r>
          </w:p>
        </w:tc>
      </w:tr>
    </w:tbl>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br w:type="page"/>
      </w:r>
    </w:p>
    <w:tbl>
      <w:tblPr>
        <w:tblW w:w="1025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620"/>
        <w:gridCol w:w="1000"/>
        <w:gridCol w:w="2700"/>
        <w:gridCol w:w="720"/>
        <w:gridCol w:w="540"/>
        <w:gridCol w:w="540"/>
        <w:gridCol w:w="540"/>
        <w:gridCol w:w="720"/>
        <w:gridCol w:w="792"/>
      </w:tblGrid>
      <w:tr w:rsidR="00BD72D9" w:rsidRPr="00B61A4E" w:rsidTr="00BD72D9">
        <w:trPr>
          <w:cantSplit/>
        </w:trPr>
        <w:tc>
          <w:tcPr>
            <w:tcW w:w="1080" w:type="dxa"/>
            <w:vMerge w:val="restart"/>
            <w:tcMar>
              <w:left w:w="28" w:type="dxa"/>
              <w:right w:w="28" w:type="dxa"/>
            </w:tcMar>
            <w:textDirection w:val="btL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lastRenderedPageBreak/>
              <w:t>Наименование изделия</w:t>
            </w:r>
          </w:p>
        </w:tc>
        <w:tc>
          <w:tcPr>
            <w:tcW w:w="16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10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27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8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92" w:type="dxa"/>
            <w:vMerge w:val="restart"/>
            <w:tcMar>
              <w:left w:w="28" w:type="dxa"/>
              <w:right w:w="28" w:type="dxa"/>
            </w:tcMar>
            <w:textDirection w:val="btL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946"/>
        </w:trPr>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6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0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92"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cantSplit/>
          <w:trHeight w:val="751"/>
        </w:trPr>
        <w:tc>
          <w:tcPr>
            <w:tcW w:w="1080" w:type="dxa"/>
            <w:vMerge w:val="restart"/>
            <w:tcMar>
              <w:left w:w="28" w:type="dxa"/>
              <w:right w:w="28" w:type="dxa"/>
            </w:tcMar>
            <w:textDirection w:val="btL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Железобетонные </w:t>
            </w:r>
            <w:proofErr w:type="spellStart"/>
            <w:r w:rsidRPr="00B61A4E">
              <w:rPr>
                <w:rFonts w:ascii="Times New Roman" w:hAnsi="Times New Roman" w:cs="Times New Roman"/>
                <w:sz w:val="24"/>
                <w:szCs w:val="24"/>
              </w:rPr>
              <w:t>полурамы</w:t>
            </w:r>
            <w:proofErr w:type="spellEnd"/>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РЖС-18-750</w:t>
            </w:r>
            <w:r w:rsidRPr="00B61A4E">
              <w:rPr>
                <w:rFonts w:ascii="Times New Roman" w:hAnsi="Times New Roman" w:cs="Times New Roman"/>
                <w:sz w:val="24"/>
                <w:szCs w:val="24"/>
              </w:rPr>
              <w:br/>
              <w:t>РЖС-18-1350</w:t>
            </w:r>
            <w:r w:rsidRPr="00B61A4E">
              <w:rPr>
                <w:rFonts w:ascii="Times New Roman" w:hAnsi="Times New Roman" w:cs="Times New Roman"/>
                <w:sz w:val="24"/>
                <w:szCs w:val="24"/>
              </w:rPr>
              <w:br/>
              <w:t>РЖС-18-1600</w:t>
            </w:r>
          </w:p>
        </w:tc>
        <w:tc>
          <w:tcPr>
            <w:tcW w:w="10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1.800-РЖ</w:t>
            </w:r>
          </w:p>
        </w:tc>
        <w:tc>
          <w:tcPr>
            <w:tcW w:w="270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765314" wp14:editId="755DE8B9">
                  <wp:extent cx="1676400" cy="1457325"/>
                  <wp:effectExtent l="19050" t="0" r="0" b="0"/>
                  <wp:docPr id="162" name="Рисунок 162" descr="Image-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36a"/>
                          <pic:cNvPicPr>
                            <a:picLocks noChangeAspect="1" noChangeArrowheads="1"/>
                          </pic:cNvPicPr>
                        </pic:nvPicPr>
                        <pic:blipFill>
                          <a:blip r:embed="rId132"/>
                          <a:srcRect/>
                          <a:stretch>
                            <a:fillRect/>
                          </a:stretch>
                        </pic:blipFill>
                        <pic:spPr bwMode="auto">
                          <a:xfrm>
                            <a:off x="0" y="0"/>
                            <a:ext cx="1676400" cy="1457325"/>
                          </a:xfrm>
                          <a:prstGeom prst="rect">
                            <a:avLst/>
                          </a:prstGeom>
                          <a:noFill/>
                          <a:ln w="9525">
                            <a:noFill/>
                            <a:miter lim="800000"/>
                            <a:headEnd/>
                            <a:tailEnd/>
                          </a:ln>
                        </pic:spPr>
                      </pic:pic>
                    </a:graphicData>
                  </a:graphic>
                </wp:inline>
              </w:drawing>
            </w: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1980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0,79</w:t>
            </w:r>
          </w:p>
        </w:tc>
      </w:tr>
      <w:tr w:rsidR="00BD72D9" w:rsidRPr="00B61A4E" w:rsidTr="00BD72D9">
        <w:trPr>
          <w:cantSplit/>
          <w:trHeight w:val="751"/>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РЖС-18а-750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РЖС-18а-1350</w:t>
            </w:r>
            <w:r w:rsidRPr="00B61A4E">
              <w:rPr>
                <w:rFonts w:ascii="Times New Roman" w:hAnsi="Times New Roman" w:cs="Times New Roman"/>
                <w:spacing w:val="-20"/>
                <w:sz w:val="24"/>
                <w:szCs w:val="24"/>
              </w:rPr>
              <w:br/>
              <w:t>РЖС-18а-1600</w:t>
            </w:r>
          </w:p>
        </w:tc>
        <w:tc>
          <w:tcPr>
            <w:tcW w:w="10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2010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0,81</w:t>
            </w:r>
          </w:p>
        </w:tc>
      </w:tr>
      <w:tr w:rsidR="00BD72D9" w:rsidRPr="00B61A4E" w:rsidTr="00BD72D9">
        <w:trPr>
          <w:cantSplit/>
          <w:trHeight w:val="751"/>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РЖС-21-750</w:t>
            </w:r>
            <w:r w:rsidRPr="00B61A4E">
              <w:rPr>
                <w:rFonts w:ascii="Times New Roman" w:hAnsi="Times New Roman" w:cs="Times New Roman"/>
                <w:sz w:val="24"/>
                <w:szCs w:val="24"/>
              </w:rPr>
              <w:br/>
              <w:t>РЖС-21-1350</w:t>
            </w:r>
            <w:r w:rsidRPr="00B61A4E">
              <w:rPr>
                <w:rFonts w:ascii="Times New Roman" w:hAnsi="Times New Roman" w:cs="Times New Roman"/>
                <w:sz w:val="24"/>
                <w:szCs w:val="24"/>
              </w:rPr>
              <w:br/>
              <w:t>РЖС-21-1600</w:t>
            </w:r>
          </w:p>
        </w:tc>
        <w:tc>
          <w:tcPr>
            <w:tcW w:w="10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10500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2090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0,84</w:t>
            </w:r>
          </w:p>
        </w:tc>
      </w:tr>
      <w:tr w:rsidR="00BD72D9" w:rsidRPr="00B61A4E" w:rsidTr="00BD72D9">
        <w:trPr>
          <w:cantSplit/>
          <w:trHeight w:val="751"/>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РЖС-21а-750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РЖС-21а-1350</w:t>
            </w:r>
            <w:r w:rsidRPr="00B61A4E">
              <w:rPr>
                <w:rFonts w:ascii="Times New Roman" w:hAnsi="Times New Roman" w:cs="Times New Roman"/>
                <w:spacing w:val="-20"/>
                <w:sz w:val="24"/>
                <w:szCs w:val="24"/>
              </w:rPr>
              <w:br/>
              <w:t>РЖС-21а-1600</w:t>
            </w:r>
          </w:p>
        </w:tc>
        <w:tc>
          <w:tcPr>
            <w:tcW w:w="10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2130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0,85</w:t>
            </w:r>
          </w:p>
        </w:tc>
      </w:tr>
      <w:tr w:rsidR="00BD72D9" w:rsidRPr="00B61A4E" w:rsidTr="00BD72D9">
        <w:trPr>
          <w:cantSplit/>
          <w:trHeight w:val="751"/>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РЖ-18-750</w:t>
            </w:r>
            <w:r w:rsidRPr="00B61A4E">
              <w:rPr>
                <w:rFonts w:ascii="Times New Roman" w:hAnsi="Times New Roman" w:cs="Times New Roman"/>
                <w:sz w:val="24"/>
                <w:szCs w:val="24"/>
              </w:rPr>
              <w:br/>
              <w:t>РЖ-18-1350</w:t>
            </w:r>
            <w:r w:rsidRPr="00B61A4E">
              <w:rPr>
                <w:rFonts w:ascii="Times New Roman" w:hAnsi="Times New Roman" w:cs="Times New Roman"/>
                <w:sz w:val="24"/>
                <w:szCs w:val="24"/>
              </w:rPr>
              <w:br/>
              <w:t>РЖ-18-1600</w:t>
            </w:r>
          </w:p>
        </w:tc>
        <w:tc>
          <w:tcPr>
            <w:tcW w:w="10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val="restart"/>
            <w:tcMar>
              <w:left w:w="28" w:type="dxa"/>
              <w:right w:w="28" w:type="dxa"/>
            </w:tcMar>
            <w:vAlign w:val="center"/>
          </w:tcPr>
          <w:p w:rsidR="00BD72D9" w:rsidRPr="00B61A4E" w:rsidRDefault="00BD72D9" w:rsidP="00BD72D9">
            <w:pPr>
              <w:spacing w:after="0" w:line="240" w:lineRule="auto"/>
              <w:ind w:lef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B605D5" wp14:editId="180A8330">
                  <wp:extent cx="1676400" cy="1524000"/>
                  <wp:effectExtent l="19050" t="0" r="0" b="0"/>
                  <wp:docPr id="163" name="Рисунок 163" descr="Image-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36b"/>
                          <pic:cNvPicPr>
                            <a:picLocks noChangeAspect="1" noChangeArrowheads="1"/>
                          </pic:cNvPicPr>
                        </pic:nvPicPr>
                        <pic:blipFill>
                          <a:blip r:embed="rId133"/>
                          <a:srcRect/>
                          <a:stretch>
                            <a:fillRect/>
                          </a:stretch>
                        </pic:blipFill>
                        <pic:spPr bwMode="auto">
                          <a:xfrm>
                            <a:off x="0" y="0"/>
                            <a:ext cx="1676400" cy="1524000"/>
                          </a:xfrm>
                          <a:prstGeom prst="rect">
                            <a:avLst/>
                          </a:prstGeom>
                          <a:noFill/>
                          <a:ln w="9525">
                            <a:noFill/>
                            <a:miter lim="800000"/>
                            <a:headEnd/>
                            <a:tailEnd/>
                          </a:ln>
                        </pic:spPr>
                      </pic:pic>
                    </a:graphicData>
                  </a:graphic>
                </wp:inline>
              </w:drawing>
            </w: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1910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0,76</w:t>
            </w:r>
          </w:p>
        </w:tc>
      </w:tr>
      <w:tr w:rsidR="00BD72D9" w:rsidRPr="00B61A4E" w:rsidTr="00BD72D9">
        <w:trPr>
          <w:cantSplit/>
          <w:trHeight w:val="751"/>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РЖ-18а-750</w:t>
            </w:r>
            <w:r w:rsidRPr="00B61A4E">
              <w:rPr>
                <w:rFonts w:ascii="Times New Roman" w:hAnsi="Times New Roman" w:cs="Times New Roman"/>
                <w:sz w:val="24"/>
                <w:szCs w:val="24"/>
              </w:rPr>
              <w:br/>
              <w:t>РЖ-18а-1350</w:t>
            </w:r>
            <w:r w:rsidRPr="00B61A4E">
              <w:rPr>
                <w:rFonts w:ascii="Times New Roman" w:hAnsi="Times New Roman" w:cs="Times New Roman"/>
                <w:sz w:val="24"/>
                <w:szCs w:val="24"/>
              </w:rPr>
              <w:br/>
              <w:t>РЖ-18а-1600</w:t>
            </w:r>
          </w:p>
        </w:tc>
        <w:tc>
          <w:tcPr>
            <w:tcW w:w="10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1950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0,78</w:t>
            </w:r>
          </w:p>
        </w:tc>
      </w:tr>
      <w:tr w:rsidR="00BD72D9" w:rsidRPr="00B61A4E" w:rsidTr="00BD72D9">
        <w:trPr>
          <w:cantSplit/>
          <w:trHeight w:val="751"/>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РЖ-21-750</w:t>
            </w:r>
            <w:r w:rsidRPr="00B61A4E">
              <w:rPr>
                <w:rFonts w:ascii="Times New Roman" w:hAnsi="Times New Roman" w:cs="Times New Roman"/>
                <w:sz w:val="24"/>
                <w:szCs w:val="24"/>
              </w:rPr>
              <w:br/>
              <w:t>РЖ-21-1350</w:t>
            </w:r>
            <w:r w:rsidRPr="00B61A4E">
              <w:rPr>
                <w:rFonts w:ascii="Times New Roman" w:hAnsi="Times New Roman" w:cs="Times New Roman"/>
                <w:sz w:val="24"/>
                <w:szCs w:val="24"/>
              </w:rPr>
              <w:br/>
              <w:t>РЖ-21-1600</w:t>
            </w:r>
          </w:p>
        </w:tc>
        <w:tc>
          <w:tcPr>
            <w:tcW w:w="10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10500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2130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0,85</w:t>
            </w:r>
          </w:p>
        </w:tc>
      </w:tr>
      <w:tr w:rsidR="00BD72D9" w:rsidRPr="00B61A4E" w:rsidTr="00BD72D9">
        <w:trPr>
          <w:cantSplit/>
          <w:trHeight w:val="751"/>
        </w:trPr>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РЖ-21а-750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РЖ-21а-1350</w:t>
            </w:r>
            <w:r w:rsidRPr="00B61A4E">
              <w:rPr>
                <w:rFonts w:ascii="Times New Roman" w:hAnsi="Times New Roman" w:cs="Times New Roman"/>
                <w:spacing w:val="-20"/>
                <w:sz w:val="24"/>
                <w:szCs w:val="24"/>
              </w:rPr>
              <w:br/>
              <w:t>РЖ-21а-1600</w:t>
            </w:r>
          </w:p>
        </w:tc>
        <w:tc>
          <w:tcPr>
            <w:tcW w:w="10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7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2170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0,87</w:t>
            </w:r>
          </w:p>
        </w:tc>
      </w:tr>
      <w:tr w:rsidR="00BD72D9" w:rsidRPr="00B61A4E" w:rsidTr="00BD72D9">
        <w:trPr>
          <w:cantSplit/>
          <w:trHeight w:val="2862"/>
        </w:trPr>
        <w:tc>
          <w:tcPr>
            <w:tcW w:w="1080" w:type="dxa"/>
            <w:tcMar>
              <w:left w:w="28" w:type="dxa"/>
              <w:right w:w="28" w:type="dxa"/>
            </w:tcMar>
            <w:textDirection w:val="btL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Ж/Б балки для покрытий зданий с асбестоцементной кровлей</w:t>
            </w: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БС 9-1</w:t>
            </w:r>
            <w:r w:rsidRPr="00B61A4E">
              <w:rPr>
                <w:rFonts w:ascii="Times New Roman" w:hAnsi="Times New Roman" w:cs="Times New Roman"/>
                <w:sz w:val="24"/>
                <w:szCs w:val="24"/>
              </w:rPr>
              <w:br/>
              <w:t>БС 9-2</w:t>
            </w:r>
          </w:p>
        </w:tc>
        <w:tc>
          <w:tcPr>
            <w:tcW w:w="10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t>1.862-2, вып.1</w:t>
            </w:r>
          </w:p>
        </w:tc>
        <w:tc>
          <w:tcPr>
            <w:tcW w:w="270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5794DD" wp14:editId="48F6C69D">
                  <wp:extent cx="1676400" cy="942975"/>
                  <wp:effectExtent l="19050" t="0" r="0" b="0"/>
                  <wp:docPr id="164" name="Рисунок 164" descr="Image-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37a"/>
                          <pic:cNvPicPr>
                            <a:picLocks noChangeAspect="1" noChangeArrowheads="1"/>
                          </pic:cNvPicPr>
                        </pic:nvPicPr>
                        <pic:blipFill>
                          <a:blip r:embed="rId134"/>
                          <a:srcRect/>
                          <a:stretch>
                            <a:fillRect/>
                          </a:stretch>
                        </pic:blipFill>
                        <pic:spPr bwMode="auto">
                          <a:xfrm>
                            <a:off x="0" y="0"/>
                            <a:ext cx="1676400" cy="94297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9420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0,96</w:t>
            </w:r>
          </w:p>
        </w:tc>
      </w:tr>
      <w:tr w:rsidR="00BD72D9" w:rsidRPr="00B61A4E" w:rsidTr="00BD72D9">
        <w:trPr>
          <w:cantSplit/>
          <w:trHeight w:val="2860"/>
        </w:trPr>
        <w:tc>
          <w:tcPr>
            <w:tcW w:w="1080" w:type="dxa"/>
            <w:tcMar>
              <w:left w:w="28" w:type="dxa"/>
              <w:right w:w="28" w:type="dxa"/>
            </w:tcMar>
            <w:textDirection w:val="btL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Ж/Б треугольные </w:t>
            </w:r>
            <w:proofErr w:type="spellStart"/>
            <w:r w:rsidRPr="00B61A4E">
              <w:rPr>
                <w:rFonts w:ascii="Times New Roman" w:hAnsi="Times New Roman" w:cs="Times New Roman"/>
                <w:sz w:val="24"/>
                <w:szCs w:val="24"/>
              </w:rPr>
              <w:t>безраскосные</w:t>
            </w:r>
            <w:proofErr w:type="spellEnd"/>
            <w:r w:rsidRPr="00B61A4E">
              <w:rPr>
                <w:rFonts w:ascii="Times New Roman" w:hAnsi="Times New Roman" w:cs="Times New Roman"/>
                <w:sz w:val="24"/>
                <w:szCs w:val="24"/>
              </w:rPr>
              <w:t xml:space="preserve"> фермы для зданий с асбестоцементной кровлей</w:t>
            </w: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ФБТ9-4А</w:t>
            </w:r>
            <w:r w:rsidRPr="00B61A4E">
              <w:rPr>
                <w:rFonts w:ascii="Times New Roman" w:hAnsi="Times New Roman" w:cs="Times New Roman"/>
                <w:sz w:val="24"/>
                <w:szCs w:val="24"/>
                <w:lang w:val="en-US"/>
              </w:rPr>
              <w:t>III</w:t>
            </w:r>
            <w:r w:rsidRPr="00B61A4E">
              <w:rPr>
                <w:rFonts w:ascii="Times New Roman" w:hAnsi="Times New Roman" w:cs="Times New Roman"/>
                <w:sz w:val="24"/>
                <w:szCs w:val="24"/>
              </w:rPr>
              <w:t>В</w:t>
            </w:r>
            <w:r w:rsidRPr="00B61A4E">
              <w:rPr>
                <w:rFonts w:ascii="Times New Roman" w:hAnsi="Times New Roman" w:cs="Times New Roman"/>
                <w:sz w:val="24"/>
                <w:szCs w:val="24"/>
              </w:rPr>
              <w:br/>
              <w:t>ФБТ9-4А</w:t>
            </w:r>
            <w:r w:rsidRPr="00B61A4E">
              <w:rPr>
                <w:rFonts w:ascii="Times New Roman" w:hAnsi="Times New Roman" w:cs="Times New Roman"/>
                <w:sz w:val="24"/>
                <w:szCs w:val="24"/>
                <w:lang w:val="en-US"/>
              </w:rPr>
              <w:t>IV</w:t>
            </w:r>
            <w:r w:rsidRPr="00B61A4E">
              <w:rPr>
                <w:rFonts w:ascii="Times New Roman" w:hAnsi="Times New Roman" w:cs="Times New Roman"/>
                <w:sz w:val="24"/>
                <w:szCs w:val="24"/>
              </w:rPr>
              <w:br/>
              <w:t>ФБТ9-4А</w:t>
            </w:r>
            <w:r w:rsidRPr="00B61A4E">
              <w:rPr>
                <w:rFonts w:ascii="Times New Roman" w:hAnsi="Times New Roman" w:cs="Times New Roman"/>
                <w:sz w:val="24"/>
                <w:szCs w:val="24"/>
                <w:lang w:val="en-US"/>
              </w:rPr>
              <w:t>V</w:t>
            </w:r>
            <w:r w:rsidRPr="00B61A4E">
              <w:rPr>
                <w:rFonts w:ascii="Times New Roman" w:hAnsi="Times New Roman" w:cs="Times New Roman"/>
                <w:sz w:val="24"/>
                <w:szCs w:val="24"/>
              </w:rPr>
              <w:br/>
              <w:t>ФБТ9-3</w:t>
            </w:r>
          </w:p>
        </w:tc>
        <w:tc>
          <w:tcPr>
            <w:tcW w:w="10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t>1.863-1, вып.2</w:t>
            </w:r>
          </w:p>
        </w:tc>
        <w:tc>
          <w:tcPr>
            <w:tcW w:w="270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2E5731" wp14:editId="12D3CAB2">
                  <wp:extent cx="1676400" cy="1352550"/>
                  <wp:effectExtent l="19050" t="0" r="0" b="0"/>
                  <wp:docPr id="165" name="Рисунок 165" descr="Image-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37b"/>
                          <pic:cNvPicPr>
                            <a:picLocks noChangeAspect="1" noChangeArrowheads="1"/>
                          </pic:cNvPicPr>
                        </pic:nvPicPr>
                        <pic:blipFill>
                          <a:blip r:embed="rId135"/>
                          <a:srcRect/>
                          <a:stretch>
                            <a:fillRect/>
                          </a:stretch>
                        </pic:blipFill>
                        <pic:spPr bwMode="auto">
                          <a:xfrm>
                            <a:off x="0" y="0"/>
                            <a:ext cx="1676400" cy="135255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8960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0,72</w:t>
            </w:r>
          </w:p>
        </w:tc>
      </w:tr>
    </w:tbl>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tbl>
      <w:tblPr>
        <w:tblW w:w="1008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620"/>
        <w:gridCol w:w="900"/>
        <w:gridCol w:w="2340"/>
        <w:gridCol w:w="720"/>
        <w:gridCol w:w="540"/>
        <w:gridCol w:w="540"/>
        <w:gridCol w:w="540"/>
        <w:gridCol w:w="540"/>
        <w:gridCol w:w="720"/>
        <w:gridCol w:w="720"/>
      </w:tblGrid>
      <w:tr w:rsidR="00BD72D9" w:rsidRPr="00B61A4E" w:rsidTr="00BD72D9">
        <w:trPr>
          <w:cantSplit/>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br w:type="page"/>
              <w:t>Наименование изделия</w:t>
            </w:r>
          </w:p>
        </w:tc>
        <w:tc>
          <w:tcPr>
            <w:tcW w:w="16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lastRenderedPageBreak/>
              <w:t>или шифр</w:t>
            </w:r>
          </w:p>
        </w:tc>
        <w:tc>
          <w:tcPr>
            <w:tcW w:w="23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lastRenderedPageBreak/>
              <w:t xml:space="preserve">Эскиз </w:t>
            </w:r>
          </w:p>
        </w:tc>
        <w:tc>
          <w:tcPr>
            <w:tcW w:w="2340" w:type="dxa"/>
            <w:gridSpan w:val="4"/>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946"/>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6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23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cantSplit/>
          <w:trHeight w:val="751"/>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lastRenderedPageBreak/>
              <w:t>Сталежелезобетонные фермы</w:t>
            </w: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ФСЖ-18-1500</w:t>
            </w:r>
            <w:r w:rsidRPr="00B61A4E">
              <w:rPr>
                <w:rFonts w:ascii="Times New Roman" w:hAnsi="Times New Roman" w:cs="Times New Roman"/>
                <w:spacing w:val="-20"/>
                <w:sz w:val="24"/>
                <w:szCs w:val="24"/>
              </w:rPr>
              <w:br/>
              <w:t>ФСЖ-18-2100</w:t>
            </w:r>
          </w:p>
        </w:tc>
        <w:tc>
          <w:tcPr>
            <w:tcW w:w="9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t>1.800-ФСЖ, тип 1</w:t>
            </w:r>
          </w:p>
        </w:tc>
        <w:tc>
          <w:tcPr>
            <w:tcW w:w="23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13C49C" wp14:editId="2B6A8C7C">
                  <wp:extent cx="1457325" cy="1419225"/>
                  <wp:effectExtent l="19050" t="0" r="9525" b="0"/>
                  <wp:docPr id="166" name="Рисунок 166" descr="Image-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38a"/>
                          <pic:cNvPicPr>
                            <a:picLocks noChangeAspect="1" noChangeArrowheads="1"/>
                          </pic:cNvPicPr>
                        </pic:nvPicPr>
                        <pic:blipFill>
                          <a:blip r:embed="rId136"/>
                          <a:srcRect/>
                          <a:stretch>
                            <a:fillRect/>
                          </a:stretch>
                        </pic:blipFill>
                        <pic:spPr bwMode="auto">
                          <a:xfrm>
                            <a:off x="0" y="0"/>
                            <a:ext cx="1457325" cy="141922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17800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2967</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3300</w:t>
            </w:r>
            <w:r w:rsidRPr="00B61A4E">
              <w:rPr>
                <w:rFonts w:ascii="Times New Roman" w:hAnsi="Times New Roman" w:cs="Times New Roman"/>
                <w:sz w:val="24"/>
                <w:szCs w:val="24"/>
              </w:rPr>
              <w:br/>
              <w:t>3500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1,22</w:t>
            </w:r>
          </w:p>
        </w:tc>
      </w:tr>
      <w:tr w:rsidR="00BD72D9" w:rsidRPr="00B61A4E" w:rsidTr="00BD72D9">
        <w:trPr>
          <w:cantSplit/>
          <w:trHeight w:val="751"/>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ФСЖ-21-1500</w:t>
            </w:r>
            <w:r w:rsidRPr="00B61A4E">
              <w:rPr>
                <w:rFonts w:ascii="Times New Roman" w:hAnsi="Times New Roman" w:cs="Times New Roman"/>
                <w:spacing w:val="-20"/>
                <w:sz w:val="24"/>
                <w:szCs w:val="24"/>
              </w:rPr>
              <w:br/>
              <w:t>ФСЖ-21-2100</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3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20800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3467</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r w:rsidRPr="00B61A4E">
              <w:rPr>
                <w:rFonts w:ascii="Times New Roman" w:hAnsi="Times New Roman" w:cs="Times New Roman"/>
                <w:sz w:val="24"/>
                <w:szCs w:val="24"/>
              </w:rPr>
              <w:br/>
              <w:t>400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3930</w:t>
            </w:r>
            <w:r w:rsidRPr="00B61A4E">
              <w:rPr>
                <w:rFonts w:ascii="Times New Roman" w:hAnsi="Times New Roman" w:cs="Times New Roman"/>
                <w:sz w:val="24"/>
                <w:szCs w:val="24"/>
              </w:rPr>
              <w:br/>
              <w:t>4200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1,42</w:t>
            </w:r>
          </w:p>
        </w:tc>
      </w:tr>
      <w:tr w:rsidR="00BD72D9" w:rsidRPr="00B61A4E" w:rsidTr="00BD72D9">
        <w:trPr>
          <w:cantSplit/>
          <w:trHeight w:val="751"/>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ФСЖ-12-600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ФСЖ-12-1500</w:t>
            </w:r>
            <w:r w:rsidRPr="00B61A4E">
              <w:rPr>
                <w:rFonts w:ascii="Times New Roman" w:hAnsi="Times New Roman" w:cs="Times New Roman"/>
                <w:spacing w:val="-20"/>
                <w:sz w:val="24"/>
                <w:szCs w:val="24"/>
              </w:rPr>
              <w:br/>
              <w:t>ФСЖ-12-2100</w:t>
            </w:r>
          </w:p>
        </w:tc>
        <w:tc>
          <w:tcPr>
            <w:tcW w:w="9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t>1.800-ФСЖ, тип 2</w:t>
            </w:r>
          </w:p>
        </w:tc>
        <w:tc>
          <w:tcPr>
            <w:tcW w:w="23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11800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160</w:t>
            </w:r>
            <w:r w:rsidRPr="00B61A4E">
              <w:rPr>
                <w:rFonts w:ascii="Times New Roman" w:hAnsi="Times New Roman" w:cs="Times New Roman"/>
                <w:sz w:val="24"/>
                <w:szCs w:val="24"/>
              </w:rPr>
              <w:br/>
              <w:t>160</w:t>
            </w:r>
            <w:r w:rsidRPr="00B61A4E">
              <w:rPr>
                <w:rFonts w:ascii="Times New Roman" w:hAnsi="Times New Roman" w:cs="Times New Roman"/>
                <w:sz w:val="24"/>
                <w:szCs w:val="24"/>
              </w:rPr>
              <w:br/>
              <w:t>220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1967</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r w:rsidRPr="00B61A4E">
              <w:rPr>
                <w:rFonts w:ascii="Times New Roman" w:hAnsi="Times New Roman" w:cs="Times New Roman"/>
                <w:sz w:val="24"/>
                <w:szCs w:val="24"/>
              </w:rPr>
              <w:br/>
              <w:t>300</w:t>
            </w:r>
            <w:r w:rsidRPr="00B61A4E">
              <w:rPr>
                <w:rFonts w:ascii="Times New Roman" w:hAnsi="Times New Roman" w:cs="Times New Roman"/>
                <w:sz w:val="24"/>
                <w:szCs w:val="24"/>
              </w:rPr>
              <w:b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1100</w:t>
            </w:r>
            <w:r w:rsidRPr="00B61A4E">
              <w:rPr>
                <w:rFonts w:ascii="Times New Roman" w:hAnsi="Times New Roman" w:cs="Times New Roman"/>
                <w:sz w:val="24"/>
                <w:szCs w:val="24"/>
              </w:rPr>
              <w:br/>
              <w:t>1200</w:t>
            </w:r>
            <w:r w:rsidRPr="00B61A4E">
              <w:rPr>
                <w:rFonts w:ascii="Times New Roman" w:hAnsi="Times New Roman" w:cs="Times New Roman"/>
                <w:sz w:val="24"/>
                <w:szCs w:val="24"/>
              </w:rPr>
              <w:br/>
              <w:t>1610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0,44</w:t>
            </w:r>
            <w:r w:rsidRPr="00B61A4E">
              <w:rPr>
                <w:rFonts w:ascii="Times New Roman" w:hAnsi="Times New Roman" w:cs="Times New Roman"/>
                <w:sz w:val="24"/>
                <w:szCs w:val="24"/>
              </w:rPr>
              <w:br/>
              <w:t>0,44</w:t>
            </w:r>
            <w:r w:rsidRPr="00B61A4E">
              <w:rPr>
                <w:rFonts w:ascii="Times New Roman" w:hAnsi="Times New Roman" w:cs="Times New Roman"/>
                <w:sz w:val="24"/>
                <w:szCs w:val="24"/>
              </w:rPr>
              <w:br/>
              <w:t>0,60</w:t>
            </w:r>
          </w:p>
        </w:tc>
      </w:tr>
      <w:tr w:rsidR="00BD72D9" w:rsidRPr="00B61A4E" w:rsidTr="00BD72D9">
        <w:trPr>
          <w:cantSplit/>
          <w:trHeight w:val="751"/>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ФСЖ-18-600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ФСЖ-18-1500</w:t>
            </w:r>
            <w:r w:rsidRPr="00B61A4E">
              <w:rPr>
                <w:rFonts w:ascii="Times New Roman" w:hAnsi="Times New Roman" w:cs="Times New Roman"/>
                <w:spacing w:val="-20"/>
                <w:sz w:val="24"/>
                <w:szCs w:val="24"/>
              </w:rPr>
              <w:br/>
              <w:t>ФСЖ-18-2100</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3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17800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r w:rsidRPr="00B61A4E">
              <w:rPr>
                <w:rFonts w:ascii="Times New Roman" w:hAnsi="Times New Roman" w:cs="Times New Roman"/>
                <w:sz w:val="24"/>
                <w:szCs w:val="24"/>
              </w:rPr>
              <w:br/>
              <w:t>300</w:t>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2967</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2370</w:t>
            </w:r>
            <w:r w:rsidRPr="00B61A4E">
              <w:rPr>
                <w:rFonts w:ascii="Times New Roman" w:hAnsi="Times New Roman" w:cs="Times New Roman"/>
                <w:sz w:val="24"/>
                <w:szCs w:val="24"/>
              </w:rPr>
              <w:br/>
              <w:t>3430</w:t>
            </w:r>
            <w:r w:rsidRPr="00B61A4E">
              <w:rPr>
                <w:rFonts w:ascii="Times New Roman" w:hAnsi="Times New Roman" w:cs="Times New Roman"/>
                <w:sz w:val="24"/>
                <w:szCs w:val="24"/>
              </w:rPr>
              <w:br/>
              <w:t>3550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1,24</w:t>
            </w:r>
            <w:r w:rsidRPr="00B61A4E">
              <w:rPr>
                <w:rFonts w:ascii="Times New Roman" w:hAnsi="Times New Roman" w:cs="Times New Roman"/>
                <w:sz w:val="24"/>
                <w:szCs w:val="24"/>
              </w:rPr>
              <w:br/>
              <w:t>1,24</w:t>
            </w:r>
            <w:r w:rsidRPr="00B61A4E">
              <w:rPr>
                <w:rFonts w:ascii="Times New Roman" w:hAnsi="Times New Roman" w:cs="Times New Roman"/>
                <w:sz w:val="24"/>
                <w:szCs w:val="24"/>
              </w:rPr>
              <w:br/>
              <w:t>1,24</w:t>
            </w:r>
          </w:p>
        </w:tc>
      </w:tr>
      <w:tr w:rsidR="00BD72D9" w:rsidRPr="00B61A4E" w:rsidTr="00BD72D9">
        <w:trPr>
          <w:cantSplit/>
          <w:trHeight w:val="751"/>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ФСЖ-21-600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ФСЖ-21-1500</w:t>
            </w:r>
            <w:r w:rsidRPr="00B61A4E">
              <w:rPr>
                <w:rFonts w:ascii="Times New Roman" w:hAnsi="Times New Roman" w:cs="Times New Roman"/>
                <w:spacing w:val="-20"/>
                <w:sz w:val="24"/>
                <w:szCs w:val="24"/>
              </w:rPr>
              <w:br/>
              <w:t>ФСЖ-21-2100</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3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20800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r w:rsidRPr="00B61A4E">
              <w:rPr>
                <w:rFonts w:ascii="Times New Roman" w:hAnsi="Times New Roman" w:cs="Times New Roman"/>
                <w:sz w:val="24"/>
                <w:szCs w:val="24"/>
              </w:rPr>
              <w:br/>
              <w:t>300</w:t>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3467</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r w:rsidRPr="00B61A4E">
              <w:rPr>
                <w:rFonts w:ascii="Times New Roman" w:hAnsi="Times New Roman" w:cs="Times New Roman"/>
                <w:sz w:val="24"/>
                <w:szCs w:val="24"/>
              </w:rPr>
              <w:br/>
              <w:t>300</w:t>
            </w:r>
            <w:r w:rsidRPr="00B61A4E">
              <w:rPr>
                <w:rFonts w:ascii="Times New Roman" w:hAnsi="Times New Roman" w:cs="Times New Roman"/>
                <w:sz w:val="24"/>
                <w:szCs w:val="24"/>
              </w:rPr>
              <w:br/>
              <w:t>400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2790</w:t>
            </w:r>
            <w:r w:rsidRPr="00B61A4E">
              <w:rPr>
                <w:rFonts w:ascii="Times New Roman" w:hAnsi="Times New Roman" w:cs="Times New Roman"/>
                <w:sz w:val="24"/>
                <w:szCs w:val="24"/>
              </w:rPr>
              <w:br/>
              <w:t>3980</w:t>
            </w:r>
            <w:r w:rsidRPr="00B61A4E">
              <w:rPr>
                <w:rFonts w:ascii="Times New Roman" w:hAnsi="Times New Roman" w:cs="Times New Roman"/>
                <w:sz w:val="24"/>
                <w:szCs w:val="24"/>
              </w:rPr>
              <w:br/>
              <w:t>4100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1,066</w:t>
            </w:r>
            <w:r w:rsidRPr="00B61A4E">
              <w:rPr>
                <w:rFonts w:ascii="Times New Roman" w:hAnsi="Times New Roman" w:cs="Times New Roman"/>
                <w:sz w:val="24"/>
                <w:szCs w:val="24"/>
              </w:rPr>
              <w:br/>
              <w:t>1,46</w:t>
            </w:r>
            <w:r w:rsidRPr="00B61A4E">
              <w:rPr>
                <w:rFonts w:ascii="Times New Roman" w:hAnsi="Times New Roman" w:cs="Times New Roman"/>
                <w:sz w:val="24"/>
                <w:szCs w:val="24"/>
              </w:rPr>
              <w:br/>
              <w:t>1,46</w:t>
            </w:r>
          </w:p>
        </w:tc>
      </w:tr>
    </w:tbl>
    <w:p w:rsidR="00BD72D9" w:rsidRPr="00B61A4E" w:rsidRDefault="00BD72D9" w:rsidP="00BD72D9">
      <w:pPr>
        <w:spacing w:after="0" w:line="240" w:lineRule="auto"/>
        <w:rPr>
          <w:rFonts w:ascii="Times New Roman" w:hAnsi="Times New Roman" w:cs="Times New Roman"/>
          <w:sz w:val="24"/>
          <w:szCs w:val="24"/>
        </w:rPr>
      </w:pPr>
    </w:p>
    <w:tbl>
      <w:tblPr>
        <w:tblW w:w="1015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620"/>
        <w:gridCol w:w="900"/>
        <w:gridCol w:w="2880"/>
        <w:gridCol w:w="720"/>
        <w:gridCol w:w="540"/>
        <w:gridCol w:w="540"/>
        <w:gridCol w:w="540"/>
        <w:gridCol w:w="720"/>
        <w:gridCol w:w="792"/>
      </w:tblGrid>
      <w:tr w:rsidR="00BD72D9" w:rsidRPr="00B61A4E" w:rsidTr="00BD72D9">
        <w:trPr>
          <w:cantSplit/>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16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28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8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92"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946"/>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6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92"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cantSplit/>
          <w:trHeight w:val="690"/>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Ж/Б балки покрытий (консольные)</w:t>
            </w: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БК –10,5</w:t>
            </w:r>
            <w:r w:rsidRPr="00B61A4E">
              <w:rPr>
                <w:rFonts w:ascii="Times New Roman" w:hAnsi="Times New Roman" w:cs="Times New Roman"/>
                <w:sz w:val="24"/>
                <w:szCs w:val="24"/>
              </w:rPr>
              <w:br/>
              <w:t>БКУ –10,5</w:t>
            </w:r>
          </w:p>
        </w:tc>
        <w:tc>
          <w:tcPr>
            <w:tcW w:w="9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t>2-71-10</w:t>
            </w:r>
          </w:p>
        </w:tc>
        <w:tc>
          <w:tcPr>
            <w:tcW w:w="28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9C3588" wp14:editId="50BE7CFE">
                  <wp:extent cx="1704975" cy="2124075"/>
                  <wp:effectExtent l="19050" t="0" r="9525" b="0"/>
                  <wp:docPr id="167" name="Рисунок 167" descr="Image-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39a"/>
                          <pic:cNvPicPr>
                            <a:picLocks noChangeAspect="1" noChangeArrowheads="1"/>
                          </pic:cNvPicPr>
                        </pic:nvPicPr>
                        <pic:blipFill>
                          <a:blip r:embed="rId137"/>
                          <a:srcRect/>
                          <a:stretch>
                            <a:fillRect/>
                          </a:stretch>
                        </pic:blipFill>
                        <pic:spPr bwMode="auto">
                          <a:xfrm>
                            <a:off x="0" y="0"/>
                            <a:ext cx="1704975" cy="212407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7500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1080</w:t>
            </w:r>
            <w:r w:rsidRPr="00B61A4E">
              <w:rPr>
                <w:rFonts w:ascii="Times New Roman" w:hAnsi="Times New Roman" w:cs="Times New Roman"/>
                <w:sz w:val="24"/>
                <w:szCs w:val="24"/>
              </w:rPr>
              <w:br/>
              <w:t>1100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0,44</w:t>
            </w:r>
          </w:p>
        </w:tc>
      </w:tr>
      <w:tr w:rsidR="00BD72D9" w:rsidRPr="00B61A4E" w:rsidTr="00BD72D9">
        <w:trPr>
          <w:cantSplit/>
          <w:trHeight w:val="1056"/>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БК –9 </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0,36</w:t>
            </w:r>
          </w:p>
        </w:tc>
      </w:tr>
      <w:tr w:rsidR="00BD72D9" w:rsidRPr="00B61A4E" w:rsidTr="00BD72D9">
        <w:trPr>
          <w:cantSplit/>
          <w:trHeight w:val="1610"/>
        </w:trPr>
        <w:tc>
          <w:tcPr>
            <w:tcW w:w="90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Ж/Б прогоны для консольных балок</w:t>
            </w: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П1-60-1</w:t>
            </w:r>
            <w:r w:rsidRPr="00B61A4E">
              <w:rPr>
                <w:rFonts w:ascii="Times New Roman" w:hAnsi="Times New Roman" w:cs="Times New Roman"/>
                <w:sz w:val="24"/>
                <w:szCs w:val="24"/>
              </w:rPr>
              <w:br/>
              <w:t>П1-60</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5980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660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0,271</w:t>
            </w:r>
          </w:p>
        </w:tc>
      </w:tr>
      <w:tr w:rsidR="00BD72D9" w:rsidRPr="00B61A4E" w:rsidTr="00BD72D9">
        <w:trPr>
          <w:cantSplit/>
          <w:trHeight w:val="1397"/>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Железобетонные прогоны</w:t>
            </w: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ПЖТ-6-250</w:t>
            </w:r>
            <w:r w:rsidRPr="00B61A4E">
              <w:rPr>
                <w:rFonts w:ascii="Times New Roman" w:hAnsi="Times New Roman" w:cs="Times New Roman"/>
                <w:sz w:val="24"/>
                <w:szCs w:val="24"/>
              </w:rPr>
              <w:br/>
              <w:t>ПЖТ-6-375</w:t>
            </w:r>
            <w:r w:rsidRPr="00B61A4E">
              <w:rPr>
                <w:rFonts w:ascii="Times New Roman" w:hAnsi="Times New Roman" w:cs="Times New Roman"/>
                <w:sz w:val="24"/>
                <w:szCs w:val="24"/>
              </w:rPr>
              <w:br/>
              <w:t>ПЖТ-6-500</w:t>
            </w:r>
            <w:r w:rsidRPr="00B61A4E">
              <w:rPr>
                <w:rFonts w:ascii="Times New Roman" w:hAnsi="Times New Roman" w:cs="Times New Roman"/>
                <w:sz w:val="24"/>
                <w:szCs w:val="24"/>
              </w:rPr>
              <w:br/>
              <w:t>ПЖТ-6-600</w:t>
            </w:r>
          </w:p>
        </w:tc>
        <w:tc>
          <w:tcPr>
            <w:tcW w:w="9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t>1.800-ПЖТ</w:t>
            </w:r>
          </w:p>
        </w:tc>
        <w:tc>
          <w:tcPr>
            <w:tcW w:w="288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CE0D44" wp14:editId="19DFC03F">
                  <wp:extent cx="1876425" cy="1285875"/>
                  <wp:effectExtent l="19050" t="0" r="9525" b="0"/>
                  <wp:docPr id="168" name="Рисунок 168" descr="Image-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39b"/>
                          <pic:cNvPicPr>
                            <a:picLocks noChangeAspect="1" noChangeArrowheads="1"/>
                          </pic:cNvPicPr>
                        </pic:nvPicPr>
                        <pic:blipFill>
                          <a:blip r:embed="rId138"/>
                          <a:srcRect/>
                          <a:stretch>
                            <a:fillRect/>
                          </a:stretch>
                        </pic:blipFill>
                        <pic:spPr bwMode="auto">
                          <a:xfrm>
                            <a:off x="0" y="0"/>
                            <a:ext cx="1876425" cy="128587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5980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333</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0,133</w:t>
            </w:r>
          </w:p>
        </w:tc>
      </w:tr>
      <w:tr w:rsidR="00BD72D9" w:rsidRPr="00B61A4E" w:rsidTr="00BD72D9">
        <w:trPr>
          <w:cantSplit/>
          <w:trHeight w:val="1243"/>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ПЖТ-5,5-250</w:t>
            </w:r>
            <w:r w:rsidRPr="00B61A4E">
              <w:rPr>
                <w:rFonts w:ascii="Times New Roman" w:hAnsi="Times New Roman" w:cs="Times New Roman"/>
                <w:sz w:val="24"/>
                <w:szCs w:val="24"/>
              </w:rPr>
              <w:br/>
              <w:t>ПЖТ-5,5-375</w:t>
            </w:r>
            <w:r w:rsidRPr="00B61A4E">
              <w:rPr>
                <w:rFonts w:ascii="Times New Roman" w:hAnsi="Times New Roman" w:cs="Times New Roman"/>
                <w:sz w:val="24"/>
                <w:szCs w:val="24"/>
              </w:rPr>
              <w:br/>
              <w:t>ПЖТ-5,5-500</w:t>
            </w:r>
            <w:r w:rsidRPr="00B61A4E">
              <w:rPr>
                <w:rFonts w:ascii="Times New Roman" w:hAnsi="Times New Roman" w:cs="Times New Roman"/>
                <w:sz w:val="24"/>
                <w:szCs w:val="24"/>
              </w:rPr>
              <w:br/>
              <w:t>ПЖТ-5,5-600</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5480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303</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0,121</w:t>
            </w:r>
          </w:p>
        </w:tc>
      </w:tr>
      <w:tr w:rsidR="00BD72D9" w:rsidRPr="00B61A4E" w:rsidTr="00BD72D9">
        <w:trPr>
          <w:cantSplit/>
          <w:trHeight w:val="2051"/>
        </w:trPr>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Железобетонные балки</w:t>
            </w:r>
          </w:p>
        </w:tc>
        <w:tc>
          <w:tcPr>
            <w:tcW w:w="16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Б 12-1500</w:t>
            </w:r>
            <w:r w:rsidRPr="00B61A4E">
              <w:rPr>
                <w:rFonts w:ascii="Times New Roman" w:hAnsi="Times New Roman" w:cs="Times New Roman"/>
                <w:sz w:val="24"/>
                <w:szCs w:val="24"/>
              </w:rPr>
              <w:br/>
              <w:t>Б 12-1800</w:t>
            </w: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t>4Н-79, вып.0, 4</w:t>
            </w:r>
          </w:p>
        </w:tc>
        <w:tc>
          <w:tcPr>
            <w:tcW w:w="28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DF02DC" wp14:editId="017D80D3">
                  <wp:extent cx="1876425" cy="1171575"/>
                  <wp:effectExtent l="19050" t="0" r="9525" b="0"/>
                  <wp:docPr id="169" name="Рисунок 169" descr="Image-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40a"/>
                          <pic:cNvPicPr>
                            <a:picLocks noChangeAspect="1" noChangeArrowheads="1"/>
                          </pic:cNvPicPr>
                        </pic:nvPicPr>
                        <pic:blipFill>
                          <a:blip r:embed="rId139"/>
                          <a:srcRect/>
                          <a:stretch>
                            <a:fillRect/>
                          </a:stretch>
                        </pic:blipFill>
                        <pic:spPr bwMode="auto">
                          <a:xfrm>
                            <a:off x="0" y="0"/>
                            <a:ext cx="1876425" cy="117157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pacing w:val="-20"/>
                <w:sz w:val="24"/>
                <w:szCs w:val="24"/>
              </w:rPr>
            </w:pPr>
            <w:r w:rsidRPr="00B61A4E">
              <w:rPr>
                <w:rFonts w:ascii="Times New Roman" w:hAnsi="Times New Roman" w:cs="Times New Roman"/>
                <w:spacing w:val="-20"/>
                <w:sz w:val="24"/>
                <w:szCs w:val="24"/>
              </w:rPr>
              <w:t>12340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4130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1,65</w:t>
            </w:r>
          </w:p>
        </w:tc>
      </w:tr>
    </w:tbl>
    <w:p w:rsidR="00BD72D9" w:rsidRPr="00B61A4E" w:rsidRDefault="00BD72D9" w:rsidP="00BD72D9">
      <w:pPr>
        <w:pStyle w:val="af2"/>
        <w:spacing w:line="240" w:lineRule="auto"/>
        <w:jc w:val="center"/>
        <w:rPr>
          <w:sz w:val="24"/>
        </w:rPr>
      </w:pPr>
      <w:r w:rsidRPr="00B61A4E">
        <w:rPr>
          <w:sz w:val="24"/>
        </w:rPr>
        <w:br w:type="page"/>
      </w:r>
      <w:r w:rsidRPr="00B61A4E">
        <w:rPr>
          <w:sz w:val="24"/>
        </w:rPr>
        <w:lastRenderedPageBreak/>
        <w:t>Металлические несущие конструкции.</w:t>
      </w:r>
    </w:p>
    <w:tbl>
      <w:tblPr>
        <w:tblW w:w="102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900"/>
        <w:gridCol w:w="720"/>
        <w:gridCol w:w="3420"/>
        <w:gridCol w:w="720"/>
        <w:gridCol w:w="720"/>
        <w:gridCol w:w="1080"/>
        <w:gridCol w:w="900"/>
        <w:gridCol w:w="800"/>
      </w:tblGrid>
      <w:tr w:rsidR="00BD72D9" w:rsidRPr="00B61A4E" w:rsidTr="00BD72D9">
        <w:trPr>
          <w:cantSplit/>
          <w:trHeight w:val="431"/>
        </w:trPr>
        <w:tc>
          <w:tcPr>
            <w:tcW w:w="10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34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440" w:type="dxa"/>
            <w:gridSpan w:val="2"/>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108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Расход стали. кг</w:t>
            </w:r>
          </w:p>
        </w:tc>
        <w:tc>
          <w:tcPr>
            <w:tcW w:w="8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Шаг ферм, м.</w:t>
            </w:r>
          </w:p>
        </w:tc>
      </w:tr>
      <w:tr w:rsidR="00BD72D9" w:rsidRPr="00B61A4E" w:rsidTr="00BD72D9">
        <w:trPr>
          <w:cantSplit/>
          <w:trHeight w:val="663"/>
        </w:trPr>
        <w:tc>
          <w:tcPr>
            <w:tcW w:w="10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34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l</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position w:val="-24"/>
                <w:sz w:val="24"/>
                <w:szCs w:val="24"/>
                <w:lang w:val="en-US"/>
              </w:rPr>
              <w:object w:dxaOrig="240" w:dyaOrig="620">
                <v:shape id="_x0000_i1066" type="#_x0000_t75" style="width:12pt;height:30.75pt" o:ole="">
                  <v:imagedata r:id="rId140" o:title=""/>
                </v:shape>
                <o:OLEObject Type="Embed" ProgID="Equation.3" ShapeID="_x0000_i1066" DrawAspect="Content" ObjectID="_1552398381" r:id="rId141"/>
              </w:object>
            </w:r>
          </w:p>
        </w:tc>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extDirection w:val="btLr"/>
          </w:tcPr>
          <w:p w:rsidR="00BD72D9" w:rsidRPr="00B61A4E" w:rsidRDefault="00BD72D9" w:rsidP="00BD72D9">
            <w:pPr>
              <w:spacing w:after="0" w:line="240" w:lineRule="auto"/>
              <w:ind w:left="113" w:right="113"/>
              <w:rPr>
                <w:rFonts w:ascii="Times New Roman" w:hAnsi="Times New Roman" w:cs="Times New Roman"/>
                <w:sz w:val="24"/>
                <w:szCs w:val="24"/>
              </w:rPr>
            </w:pPr>
          </w:p>
        </w:tc>
        <w:tc>
          <w:tcPr>
            <w:tcW w:w="800" w:type="dxa"/>
            <w:vMerge/>
            <w:tcMar>
              <w:left w:w="28" w:type="dxa"/>
              <w:right w:w="28" w:type="dxa"/>
            </w:tcMar>
            <w:textDirection w:val="btLr"/>
          </w:tcPr>
          <w:p w:rsidR="00BD72D9" w:rsidRPr="00B61A4E" w:rsidRDefault="00BD72D9" w:rsidP="00BD72D9">
            <w:pPr>
              <w:spacing w:after="0" w:line="240" w:lineRule="auto"/>
              <w:ind w:left="113" w:right="113"/>
              <w:rPr>
                <w:rFonts w:ascii="Times New Roman" w:hAnsi="Times New Roman" w:cs="Times New Roman"/>
                <w:sz w:val="24"/>
                <w:szCs w:val="24"/>
              </w:rPr>
            </w:pPr>
          </w:p>
        </w:tc>
      </w:tr>
      <w:tr w:rsidR="00BD72D9" w:rsidRPr="00B61A4E" w:rsidTr="00BD72D9">
        <w:trPr>
          <w:cantSplit/>
          <w:trHeight w:val="1349"/>
        </w:trPr>
        <w:tc>
          <w:tcPr>
            <w:tcW w:w="10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Стальные конструкции покрытий с треугольными фермами</w:t>
            </w: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Ф 18-1</w:t>
            </w:r>
            <w:r w:rsidRPr="00B61A4E">
              <w:rPr>
                <w:rFonts w:ascii="Times New Roman" w:hAnsi="Times New Roman" w:cs="Times New Roman"/>
                <w:spacing w:val="-20"/>
                <w:sz w:val="24"/>
                <w:szCs w:val="24"/>
              </w:rPr>
              <w:br/>
              <w:t>Ф 18-2</w:t>
            </w:r>
          </w:p>
        </w:tc>
        <w:tc>
          <w:tcPr>
            <w:tcW w:w="72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pacing w:val="-20"/>
                <w:sz w:val="24"/>
                <w:szCs w:val="24"/>
              </w:rPr>
              <w:t>1.860-5</w:t>
            </w:r>
            <w:r w:rsidRPr="00B61A4E">
              <w:rPr>
                <w:rFonts w:ascii="Times New Roman" w:hAnsi="Times New Roman" w:cs="Times New Roman"/>
                <w:sz w:val="24"/>
                <w:szCs w:val="24"/>
              </w:rPr>
              <w:t xml:space="preserve"> вып.1</w:t>
            </w:r>
          </w:p>
        </w:tc>
        <w:tc>
          <w:tcPr>
            <w:tcW w:w="34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C3DC65" wp14:editId="62EADBF1">
                  <wp:extent cx="2143125" cy="742950"/>
                  <wp:effectExtent l="19050" t="0" r="9525" b="0"/>
                  <wp:docPr id="171" name="Рисунок 171" descr="Image-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56a"/>
                          <pic:cNvPicPr>
                            <a:picLocks noChangeAspect="1" noChangeArrowheads="1"/>
                          </pic:cNvPicPr>
                        </pic:nvPicPr>
                        <pic:blipFill>
                          <a:blip r:embed="rId142"/>
                          <a:srcRect/>
                          <a:stretch>
                            <a:fillRect/>
                          </a:stretch>
                        </pic:blipFill>
                        <pic:spPr bwMode="auto">
                          <a:xfrm>
                            <a:off x="0" y="0"/>
                            <a:ext cx="2143125" cy="742950"/>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2225</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685</w:t>
            </w:r>
            <w:r w:rsidRPr="00B61A4E">
              <w:rPr>
                <w:rFonts w:ascii="Times New Roman" w:hAnsi="Times New Roman" w:cs="Times New Roman"/>
                <w:sz w:val="24"/>
                <w:szCs w:val="24"/>
              </w:rPr>
              <w:br/>
              <w:t>789</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685</w:t>
            </w:r>
            <w:r w:rsidRPr="00B61A4E">
              <w:rPr>
                <w:rFonts w:ascii="Times New Roman" w:hAnsi="Times New Roman" w:cs="Times New Roman"/>
                <w:sz w:val="24"/>
                <w:szCs w:val="24"/>
              </w:rPr>
              <w:br/>
              <w:t>789</w:t>
            </w:r>
          </w:p>
        </w:tc>
        <w:tc>
          <w:tcPr>
            <w:tcW w:w="8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r>
      <w:tr w:rsidR="00BD72D9" w:rsidRPr="00B61A4E" w:rsidTr="00BD72D9">
        <w:trPr>
          <w:cantSplit/>
          <w:trHeight w:val="1277"/>
        </w:trPr>
        <w:tc>
          <w:tcPr>
            <w:tcW w:w="10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Ф 21-1</w:t>
            </w:r>
            <w:r w:rsidRPr="00B61A4E">
              <w:rPr>
                <w:rFonts w:ascii="Times New Roman" w:hAnsi="Times New Roman" w:cs="Times New Roman"/>
                <w:spacing w:val="-20"/>
                <w:sz w:val="24"/>
                <w:szCs w:val="24"/>
              </w:rPr>
              <w:br/>
              <w:t>Ф 21-2</w:t>
            </w:r>
          </w:p>
        </w:tc>
        <w:tc>
          <w:tcPr>
            <w:tcW w:w="72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4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049C44" wp14:editId="36EBD63D">
                  <wp:extent cx="2143125" cy="733425"/>
                  <wp:effectExtent l="19050" t="0" r="9525" b="0"/>
                  <wp:docPr id="172" name="Рисунок 172" descr="Image-56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56и"/>
                          <pic:cNvPicPr>
                            <a:picLocks noChangeAspect="1" noChangeArrowheads="1"/>
                          </pic:cNvPicPr>
                        </pic:nvPicPr>
                        <pic:blipFill>
                          <a:blip r:embed="rId143"/>
                          <a:srcRect/>
                          <a:stretch>
                            <a:fillRect/>
                          </a:stretch>
                        </pic:blipFill>
                        <pic:spPr bwMode="auto">
                          <a:xfrm>
                            <a:off x="0" y="0"/>
                            <a:ext cx="2143125" cy="73342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21000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2600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847</w:t>
            </w:r>
            <w:r w:rsidRPr="00B61A4E">
              <w:rPr>
                <w:rFonts w:ascii="Times New Roman" w:hAnsi="Times New Roman" w:cs="Times New Roman"/>
                <w:sz w:val="24"/>
                <w:szCs w:val="24"/>
              </w:rPr>
              <w:br/>
              <w:t>915</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847</w:t>
            </w:r>
            <w:r w:rsidRPr="00B61A4E">
              <w:rPr>
                <w:rFonts w:ascii="Times New Roman" w:hAnsi="Times New Roman" w:cs="Times New Roman"/>
                <w:sz w:val="24"/>
                <w:szCs w:val="24"/>
              </w:rPr>
              <w:br/>
              <w:t>915</w:t>
            </w:r>
          </w:p>
        </w:tc>
        <w:tc>
          <w:tcPr>
            <w:tcW w:w="8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712"/>
        </w:trPr>
        <w:tc>
          <w:tcPr>
            <w:tcW w:w="10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Арки стальные из развитых </w:t>
            </w:r>
            <w:proofErr w:type="spellStart"/>
            <w:r w:rsidRPr="00B61A4E">
              <w:rPr>
                <w:rFonts w:ascii="Times New Roman" w:hAnsi="Times New Roman" w:cs="Times New Roman"/>
                <w:sz w:val="24"/>
                <w:szCs w:val="24"/>
              </w:rPr>
              <w:t>двутавров</w:t>
            </w:r>
            <w:proofErr w:type="spellEnd"/>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А 18-2Г</w:t>
            </w:r>
            <w:r w:rsidRPr="00B61A4E">
              <w:rPr>
                <w:rFonts w:ascii="Times New Roman" w:hAnsi="Times New Roman" w:cs="Times New Roman"/>
                <w:spacing w:val="-20"/>
                <w:sz w:val="24"/>
                <w:szCs w:val="24"/>
              </w:rPr>
              <w:br/>
              <w:t>А 18-3Г</w:t>
            </w:r>
          </w:p>
        </w:tc>
        <w:tc>
          <w:tcPr>
            <w:tcW w:w="72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1.860-4</w:t>
            </w:r>
            <w:r w:rsidRPr="00B61A4E">
              <w:rPr>
                <w:rFonts w:ascii="Times New Roman" w:hAnsi="Times New Roman" w:cs="Times New Roman"/>
                <w:spacing w:val="-20"/>
                <w:sz w:val="24"/>
                <w:szCs w:val="24"/>
              </w:rPr>
              <w:br/>
              <w:t>вып.1</w:t>
            </w:r>
          </w:p>
        </w:tc>
        <w:tc>
          <w:tcPr>
            <w:tcW w:w="34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86AD77" wp14:editId="19B976C4">
                  <wp:extent cx="2143125" cy="1666875"/>
                  <wp:effectExtent l="19050" t="0" r="9525" b="0"/>
                  <wp:docPr id="173" name="Рисунок 173" descr="Image-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56c"/>
                          <pic:cNvPicPr>
                            <a:picLocks noChangeAspect="1" noChangeArrowheads="1"/>
                          </pic:cNvPicPr>
                        </pic:nvPicPr>
                        <pic:blipFill>
                          <a:blip r:embed="rId144"/>
                          <a:srcRect/>
                          <a:stretch>
                            <a:fillRect/>
                          </a:stretch>
                        </pic:blipFill>
                        <pic:spPr bwMode="auto">
                          <a:xfrm>
                            <a:off x="0" y="0"/>
                            <a:ext cx="2143125" cy="1666875"/>
                          </a:xfrm>
                          <a:prstGeom prst="rect">
                            <a:avLst/>
                          </a:prstGeom>
                          <a:noFill/>
                          <a:ln w="9525">
                            <a:noFill/>
                            <a:miter lim="800000"/>
                            <a:headEnd/>
                            <a:tailEnd/>
                          </a:ln>
                        </pic:spPr>
                      </pic:pic>
                    </a:graphicData>
                  </a:graphic>
                </wp:inline>
              </w:drawing>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24"/>
                <w:sz w:val="24"/>
                <w:szCs w:val="24"/>
              </w:rPr>
              <w:object w:dxaOrig="600" w:dyaOrig="620">
                <v:shape id="_x0000_i1067" type="#_x0000_t75" style="width:30pt;height:30.75pt" o:ole="">
                  <v:imagedata r:id="rId145" o:title=""/>
                </v:shape>
                <o:OLEObject Type="Embed" ProgID="Equation.3" ShapeID="_x0000_i1067" DrawAspect="Content" ObjectID="_1552398382" r:id="rId146"/>
              </w:objec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519,3</w:t>
            </w:r>
            <w:r w:rsidRPr="00B61A4E">
              <w:rPr>
                <w:rFonts w:ascii="Times New Roman" w:hAnsi="Times New Roman" w:cs="Times New Roman"/>
                <w:sz w:val="24"/>
                <w:szCs w:val="24"/>
              </w:rPr>
              <w:br/>
              <w:t>597,6</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548,58</w:t>
            </w:r>
            <w:r w:rsidRPr="00B61A4E">
              <w:rPr>
                <w:rFonts w:ascii="Times New Roman" w:hAnsi="Times New Roman" w:cs="Times New Roman"/>
                <w:sz w:val="24"/>
                <w:szCs w:val="24"/>
              </w:rPr>
              <w:br/>
              <w:t>634,36</w:t>
            </w:r>
          </w:p>
        </w:tc>
        <w:tc>
          <w:tcPr>
            <w:tcW w:w="8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r>
      <w:tr w:rsidR="00BD72D9" w:rsidRPr="00B61A4E" w:rsidTr="00BD72D9">
        <w:trPr>
          <w:cantSplit/>
          <w:trHeight w:val="878"/>
        </w:trPr>
        <w:tc>
          <w:tcPr>
            <w:tcW w:w="10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А 21-2Г</w:t>
            </w:r>
            <w:r w:rsidRPr="00B61A4E">
              <w:rPr>
                <w:rFonts w:ascii="Times New Roman" w:hAnsi="Times New Roman" w:cs="Times New Roman"/>
                <w:spacing w:val="-20"/>
                <w:sz w:val="24"/>
                <w:szCs w:val="24"/>
              </w:rPr>
              <w:br/>
              <w:t>А 21-3Г</w:t>
            </w:r>
          </w:p>
        </w:tc>
        <w:tc>
          <w:tcPr>
            <w:tcW w:w="72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4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24"/>
                <w:sz w:val="24"/>
                <w:szCs w:val="24"/>
              </w:rPr>
              <w:object w:dxaOrig="600" w:dyaOrig="620">
                <v:shape id="_x0000_i1068" type="#_x0000_t75" style="width:30pt;height:30.75pt" o:ole="">
                  <v:imagedata r:id="rId147" o:title=""/>
                </v:shape>
                <o:OLEObject Type="Embed" ProgID="Equation.3" ShapeID="_x0000_i1068" DrawAspect="Content" ObjectID="_1552398383" r:id="rId148"/>
              </w:objec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677,5</w:t>
            </w:r>
            <w:r w:rsidRPr="00B61A4E">
              <w:rPr>
                <w:rFonts w:ascii="Times New Roman" w:hAnsi="Times New Roman" w:cs="Times New Roman"/>
                <w:sz w:val="24"/>
                <w:szCs w:val="24"/>
              </w:rPr>
              <w:br/>
              <w:t>775,8</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711,81</w:t>
            </w:r>
            <w:r w:rsidRPr="00B61A4E">
              <w:rPr>
                <w:rFonts w:ascii="Times New Roman" w:hAnsi="Times New Roman" w:cs="Times New Roman"/>
                <w:sz w:val="24"/>
                <w:szCs w:val="24"/>
              </w:rPr>
              <w:br/>
              <w:t>818,93</w:t>
            </w:r>
          </w:p>
        </w:tc>
        <w:tc>
          <w:tcPr>
            <w:tcW w:w="8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627"/>
        </w:trPr>
        <w:tc>
          <w:tcPr>
            <w:tcW w:w="10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А 18-7Б</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А 18-11Б</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А 18-12Б</w:t>
            </w:r>
          </w:p>
        </w:tc>
        <w:tc>
          <w:tcPr>
            <w:tcW w:w="72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4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90"/>
                <w:sz w:val="24"/>
                <w:szCs w:val="24"/>
              </w:rPr>
              <w:object w:dxaOrig="600" w:dyaOrig="1939">
                <v:shape id="_x0000_i1069" type="#_x0000_t75" style="width:30pt;height:96.75pt" o:ole="">
                  <v:imagedata r:id="rId149" o:title=""/>
                </v:shape>
                <o:OLEObject Type="Embed" ProgID="Equation.3" ShapeID="_x0000_i1069" DrawAspect="Content" ObjectID="_1552398384" r:id="rId150"/>
              </w:objec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699,1</w:t>
            </w:r>
            <w:r w:rsidRPr="00B61A4E">
              <w:rPr>
                <w:rFonts w:ascii="Times New Roman" w:hAnsi="Times New Roman" w:cs="Times New Roman"/>
                <w:sz w:val="24"/>
                <w:szCs w:val="24"/>
              </w:rPr>
              <w:br/>
            </w:r>
            <w:r w:rsidRPr="00B61A4E">
              <w:rPr>
                <w:rFonts w:ascii="Times New Roman" w:hAnsi="Times New Roman" w:cs="Times New Roman"/>
                <w:sz w:val="24"/>
                <w:szCs w:val="24"/>
              </w:rPr>
              <w:br/>
              <w:t>879,7</w:t>
            </w:r>
            <w:r w:rsidRPr="00B61A4E">
              <w:rPr>
                <w:rFonts w:ascii="Times New Roman" w:hAnsi="Times New Roman" w:cs="Times New Roman"/>
                <w:sz w:val="24"/>
                <w:szCs w:val="24"/>
              </w:rPr>
              <w:br/>
            </w:r>
            <w:r w:rsidRPr="00B61A4E">
              <w:rPr>
                <w:rFonts w:ascii="Times New Roman" w:hAnsi="Times New Roman" w:cs="Times New Roman"/>
                <w:sz w:val="24"/>
                <w:szCs w:val="24"/>
              </w:rPr>
              <w:br/>
              <w:t>956,7</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917,0</w:t>
            </w:r>
            <w:r w:rsidRPr="00B61A4E">
              <w:rPr>
                <w:rFonts w:ascii="Times New Roman" w:hAnsi="Times New Roman" w:cs="Times New Roman"/>
                <w:sz w:val="24"/>
                <w:szCs w:val="24"/>
              </w:rPr>
              <w:br/>
            </w:r>
            <w:r w:rsidRPr="00B61A4E">
              <w:rPr>
                <w:rFonts w:ascii="Times New Roman" w:hAnsi="Times New Roman" w:cs="Times New Roman"/>
                <w:sz w:val="24"/>
                <w:szCs w:val="24"/>
              </w:rPr>
              <w:br/>
              <w:t>940,76</w:t>
            </w:r>
            <w:r w:rsidRPr="00B61A4E">
              <w:rPr>
                <w:rFonts w:ascii="Times New Roman" w:hAnsi="Times New Roman" w:cs="Times New Roman"/>
                <w:sz w:val="24"/>
                <w:szCs w:val="24"/>
              </w:rPr>
              <w:br/>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1017,76</w:t>
            </w:r>
          </w:p>
        </w:tc>
        <w:tc>
          <w:tcPr>
            <w:tcW w:w="8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r>
      <w:tr w:rsidR="00BD72D9" w:rsidRPr="00B61A4E" w:rsidTr="00BD72D9">
        <w:trPr>
          <w:cantSplit/>
          <w:trHeight w:val="352"/>
        </w:trPr>
        <w:tc>
          <w:tcPr>
            <w:tcW w:w="10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А 21-13Б</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А  21-14Б</w:t>
            </w:r>
          </w:p>
        </w:tc>
        <w:tc>
          <w:tcPr>
            <w:tcW w:w="72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4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20800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58"/>
                <w:sz w:val="24"/>
                <w:szCs w:val="24"/>
              </w:rPr>
              <w:object w:dxaOrig="600" w:dyaOrig="1280">
                <v:shape id="_x0000_i1070" type="#_x0000_t75" style="width:30pt;height:63.75pt" o:ole="">
                  <v:imagedata r:id="rId151" o:title=""/>
                </v:shape>
                <o:OLEObject Type="Embed" ProgID="Equation.3" ShapeID="_x0000_i1070" DrawAspect="Content" ObjectID="_1552398385" r:id="rId152"/>
              </w:objec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1218,8</w:t>
            </w:r>
            <w:r w:rsidRPr="00B61A4E">
              <w:rPr>
                <w:rFonts w:ascii="Times New Roman" w:hAnsi="Times New Roman" w:cs="Times New Roman"/>
                <w:sz w:val="24"/>
                <w:szCs w:val="24"/>
              </w:rPr>
              <w:br/>
            </w:r>
            <w:r w:rsidRPr="00B61A4E">
              <w:rPr>
                <w:rFonts w:ascii="Times New Roman" w:hAnsi="Times New Roman" w:cs="Times New Roman"/>
                <w:sz w:val="24"/>
                <w:szCs w:val="24"/>
              </w:rPr>
              <w:br/>
              <w:t>1338,6</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1320,2</w:t>
            </w:r>
            <w:r w:rsidRPr="00B61A4E">
              <w:rPr>
                <w:rFonts w:ascii="Times New Roman" w:hAnsi="Times New Roman" w:cs="Times New Roman"/>
                <w:sz w:val="24"/>
                <w:szCs w:val="24"/>
              </w:rPr>
              <w:br/>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1428,14</w:t>
            </w:r>
          </w:p>
        </w:tc>
        <w:tc>
          <w:tcPr>
            <w:tcW w:w="8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bl>
    <w:p w:rsidR="00BD72D9" w:rsidRPr="00B61A4E" w:rsidRDefault="00BD72D9" w:rsidP="00BD72D9">
      <w:pPr>
        <w:spacing w:after="0" w:line="240" w:lineRule="auto"/>
        <w:ind w:left="-360"/>
        <w:jc w:val="center"/>
        <w:rPr>
          <w:rFonts w:ascii="Times New Roman" w:hAnsi="Times New Roman" w:cs="Times New Roman"/>
          <w:sz w:val="24"/>
          <w:szCs w:val="24"/>
        </w:rPr>
      </w:pPr>
    </w:p>
    <w:p w:rsidR="00BD72D9" w:rsidRPr="00B61A4E" w:rsidRDefault="00BD72D9" w:rsidP="00BD72D9">
      <w:pPr>
        <w:spacing w:after="0" w:line="240" w:lineRule="auto"/>
        <w:ind w:left="-360"/>
        <w:jc w:val="center"/>
        <w:rPr>
          <w:rFonts w:ascii="Times New Roman" w:hAnsi="Times New Roman" w:cs="Times New Roman"/>
          <w:sz w:val="24"/>
          <w:szCs w:val="24"/>
        </w:rPr>
      </w:pPr>
      <w:r w:rsidRPr="00B61A4E">
        <w:rPr>
          <w:rFonts w:ascii="Times New Roman" w:hAnsi="Times New Roman" w:cs="Times New Roman"/>
          <w:sz w:val="24"/>
          <w:szCs w:val="24"/>
        </w:rPr>
        <w:t>Изделия и конструкции с применением древесины.</w:t>
      </w:r>
    </w:p>
    <w:tbl>
      <w:tblPr>
        <w:tblW w:w="102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180"/>
        <w:gridCol w:w="900"/>
        <w:gridCol w:w="3060"/>
        <w:gridCol w:w="620"/>
        <w:gridCol w:w="540"/>
        <w:gridCol w:w="540"/>
        <w:gridCol w:w="720"/>
        <w:gridCol w:w="720"/>
        <w:gridCol w:w="540"/>
        <w:gridCol w:w="540"/>
      </w:tblGrid>
      <w:tr w:rsidR="00BD72D9" w:rsidRPr="00B61A4E" w:rsidTr="00BD72D9">
        <w:trPr>
          <w:cantSplit/>
          <w:trHeight w:val="431"/>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11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30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7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18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Расход материалов</w:t>
            </w:r>
          </w:p>
        </w:tc>
      </w:tr>
      <w:tr w:rsidR="00BD72D9" w:rsidRPr="00B61A4E" w:rsidTr="00BD72D9">
        <w:trPr>
          <w:cantSplit/>
          <w:trHeight w:val="850"/>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1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vertAlign w:val="superscript"/>
              </w:rPr>
            </w:pPr>
            <w:r w:rsidRPr="00B61A4E">
              <w:rPr>
                <w:rFonts w:ascii="Times New Roman" w:hAnsi="Times New Roman" w:cs="Times New Roman"/>
                <w:sz w:val="24"/>
                <w:szCs w:val="24"/>
              </w:rPr>
              <w:t>Древесины, м</w:t>
            </w:r>
            <w:r w:rsidRPr="00B61A4E">
              <w:rPr>
                <w:rFonts w:ascii="Times New Roman" w:hAnsi="Times New Roman" w:cs="Times New Roman"/>
                <w:sz w:val="24"/>
                <w:szCs w:val="24"/>
                <w:vertAlign w:val="superscript"/>
              </w:rPr>
              <w:t>3</w:t>
            </w:r>
          </w:p>
        </w:tc>
        <w:tc>
          <w:tcPr>
            <w:tcW w:w="54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Клей, кг</w:t>
            </w:r>
          </w:p>
        </w:tc>
        <w:tc>
          <w:tcPr>
            <w:tcW w:w="54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Сталь, кг</w:t>
            </w:r>
          </w:p>
        </w:tc>
      </w:tr>
      <w:tr w:rsidR="00BD72D9" w:rsidRPr="00B61A4E" w:rsidTr="00BD72D9">
        <w:trPr>
          <w:cantSplit/>
          <w:trHeight w:val="2140"/>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Деревянные клееные </w:t>
            </w:r>
            <w:proofErr w:type="spellStart"/>
            <w:r w:rsidRPr="00B61A4E">
              <w:rPr>
                <w:rFonts w:ascii="Times New Roman" w:hAnsi="Times New Roman" w:cs="Times New Roman"/>
                <w:sz w:val="24"/>
                <w:szCs w:val="24"/>
              </w:rPr>
              <w:t>трехшарнирные</w:t>
            </w:r>
            <w:proofErr w:type="spellEnd"/>
            <w:r w:rsidRPr="00B61A4E">
              <w:rPr>
                <w:rFonts w:ascii="Times New Roman" w:hAnsi="Times New Roman" w:cs="Times New Roman"/>
                <w:sz w:val="24"/>
                <w:szCs w:val="24"/>
              </w:rPr>
              <w:t xml:space="preserve"> арки с прямолинейными элементами верхнего пояса и стальной затяжкой</w:t>
            </w:r>
          </w:p>
        </w:tc>
        <w:tc>
          <w:tcPr>
            <w:tcW w:w="11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АМД 12-4,5</w:t>
            </w:r>
            <w:r w:rsidRPr="00B61A4E">
              <w:rPr>
                <w:rFonts w:ascii="Times New Roman" w:hAnsi="Times New Roman" w:cs="Times New Roman"/>
                <w:spacing w:val="-20"/>
                <w:sz w:val="24"/>
                <w:szCs w:val="24"/>
              </w:rPr>
              <w:br/>
              <w:t>АМД 12-6</w:t>
            </w:r>
            <w:r w:rsidRPr="00B61A4E">
              <w:rPr>
                <w:rFonts w:ascii="Times New Roman" w:hAnsi="Times New Roman" w:cs="Times New Roman"/>
                <w:spacing w:val="-20"/>
                <w:sz w:val="24"/>
                <w:szCs w:val="24"/>
              </w:rPr>
              <w:br/>
              <w:t>АМД 12-7,5</w:t>
            </w:r>
            <w:r w:rsidRPr="00B61A4E">
              <w:rPr>
                <w:rFonts w:ascii="Times New Roman" w:hAnsi="Times New Roman" w:cs="Times New Roman"/>
                <w:spacing w:val="-20"/>
                <w:sz w:val="24"/>
                <w:szCs w:val="24"/>
              </w:rPr>
              <w:br/>
              <w:t>АМД 12-9</w:t>
            </w:r>
            <w:r w:rsidRPr="00B61A4E">
              <w:rPr>
                <w:rFonts w:ascii="Times New Roman" w:hAnsi="Times New Roman" w:cs="Times New Roman"/>
                <w:spacing w:val="-20"/>
                <w:sz w:val="24"/>
                <w:szCs w:val="24"/>
              </w:rPr>
              <w:br/>
              <w:t>АМД 12-12</w:t>
            </w:r>
          </w:p>
        </w:tc>
        <w:tc>
          <w:tcPr>
            <w:tcW w:w="9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1.860-6,</w:t>
            </w:r>
            <w:r w:rsidRPr="00B61A4E">
              <w:rPr>
                <w:rFonts w:ascii="Times New Roman" w:hAnsi="Times New Roman" w:cs="Times New Roman"/>
                <w:sz w:val="24"/>
                <w:szCs w:val="24"/>
              </w:rPr>
              <w:t xml:space="preserve"> вып.1</w:t>
            </w:r>
          </w:p>
        </w:tc>
        <w:tc>
          <w:tcPr>
            <w:tcW w:w="306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0DEA15" wp14:editId="5FDA2043">
                  <wp:extent cx="1866900" cy="1304925"/>
                  <wp:effectExtent l="19050" t="0" r="0" b="0"/>
                  <wp:docPr id="178" name="Рисунок 178" descr="Image-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48a"/>
                          <pic:cNvPicPr>
                            <a:picLocks noChangeAspect="1" noChangeArrowheads="1"/>
                          </pic:cNvPicPr>
                        </pic:nvPicPr>
                        <pic:blipFill>
                          <a:blip r:embed="rId153"/>
                          <a:srcRect/>
                          <a:stretch>
                            <a:fillRect/>
                          </a:stretch>
                        </pic:blipFill>
                        <pic:spPr bwMode="auto">
                          <a:xfrm>
                            <a:off x="0" y="0"/>
                            <a:ext cx="1866900" cy="1304925"/>
                          </a:xfrm>
                          <a:prstGeom prst="rect">
                            <a:avLst/>
                          </a:prstGeom>
                          <a:noFill/>
                          <a:ln w="9525">
                            <a:noFill/>
                            <a:miter lim="800000"/>
                            <a:headEnd/>
                            <a:tailEnd/>
                          </a:ln>
                        </pic:spPr>
                      </pic:pic>
                    </a:graphicData>
                  </a:graphic>
                </wp:inline>
              </w:drawing>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1534</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r w:rsidRPr="00B61A4E">
              <w:rPr>
                <w:rFonts w:ascii="Times New Roman" w:hAnsi="Times New Roman" w:cs="Times New Roman"/>
                <w:sz w:val="24"/>
                <w:szCs w:val="24"/>
              </w:rPr>
              <w:br/>
              <w:t>340</w:t>
            </w:r>
            <w:r w:rsidRPr="00B61A4E">
              <w:rPr>
                <w:rFonts w:ascii="Times New Roman" w:hAnsi="Times New Roman" w:cs="Times New Roman"/>
                <w:sz w:val="24"/>
                <w:szCs w:val="24"/>
              </w:rPr>
              <w:br/>
              <w:t>400</w:t>
            </w:r>
            <w:r w:rsidRPr="00B61A4E">
              <w:rPr>
                <w:rFonts w:ascii="Times New Roman" w:hAnsi="Times New Roman" w:cs="Times New Roman"/>
                <w:sz w:val="24"/>
                <w:szCs w:val="24"/>
              </w:rPr>
              <w:br/>
              <w:t>440</w:t>
            </w:r>
            <w:r w:rsidRPr="00B61A4E">
              <w:rPr>
                <w:rFonts w:ascii="Times New Roman" w:hAnsi="Times New Roman" w:cs="Times New Roman"/>
                <w:sz w:val="24"/>
                <w:szCs w:val="24"/>
              </w:rPr>
              <w:br/>
              <w:t>510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0,50</w:t>
            </w:r>
            <w:r w:rsidRPr="00B61A4E">
              <w:rPr>
                <w:rFonts w:ascii="Times New Roman" w:hAnsi="Times New Roman" w:cs="Times New Roman"/>
                <w:sz w:val="24"/>
                <w:szCs w:val="24"/>
              </w:rPr>
              <w:br/>
              <w:t>0,55</w:t>
            </w:r>
            <w:r w:rsidRPr="00B61A4E">
              <w:rPr>
                <w:rFonts w:ascii="Times New Roman" w:hAnsi="Times New Roman" w:cs="Times New Roman"/>
                <w:sz w:val="24"/>
                <w:szCs w:val="24"/>
              </w:rPr>
              <w:br/>
              <w:t>0,60</w:t>
            </w:r>
            <w:r w:rsidRPr="00B61A4E">
              <w:rPr>
                <w:rFonts w:ascii="Times New Roman" w:hAnsi="Times New Roman" w:cs="Times New Roman"/>
                <w:sz w:val="24"/>
                <w:szCs w:val="24"/>
              </w:rPr>
              <w:br/>
              <w:t>0,65</w:t>
            </w:r>
            <w:r w:rsidRPr="00B61A4E">
              <w:rPr>
                <w:rFonts w:ascii="Times New Roman" w:hAnsi="Times New Roman" w:cs="Times New Roman"/>
                <w:sz w:val="24"/>
                <w:szCs w:val="24"/>
              </w:rPr>
              <w:br/>
              <w:t>0,76</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5,6</w:t>
            </w:r>
            <w:r w:rsidRPr="00B61A4E">
              <w:rPr>
                <w:rFonts w:ascii="Times New Roman" w:hAnsi="Times New Roman" w:cs="Times New Roman"/>
                <w:sz w:val="24"/>
                <w:szCs w:val="24"/>
              </w:rPr>
              <w:br/>
              <w:t>6,3</w:t>
            </w:r>
            <w:r w:rsidRPr="00B61A4E">
              <w:rPr>
                <w:rFonts w:ascii="Times New Roman" w:hAnsi="Times New Roman" w:cs="Times New Roman"/>
                <w:sz w:val="24"/>
                <w:szCs w:val="24"/>
              </w:rPr>
              <w:br/>
              <w:t>6,6</w:t>
            </w:r>
            <w:r w:rsidRPr="00B61A4E">
              <w:rPr>
                <w:rFonts w:ascii="Times New Roman" w:hAnsi="Times New Roman" w:cs="Times New Roman"/>
                <w:sz w:val="24"/>
                <w:szCs w:val="24"/>
              </w:rPr>
              <w:br/>
              <w:t>7,4</w:t>
            </w:r>
            <w:r w:rsidRPr="00B61A4E">
              <w:rPr>
                <w:rFonts w:ascii="Times New Roman" w:hAnsi="Times New Roman" w:cs="Times New Roman"/>
                <w:sz w:val="24"/>
                <w:szCs w:val="24"/>
              </w:rPr>
              <w:br/>
              <w:t>8,7</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55</w:t>
            </w:r>
            <w:r w:rsidRPr="00B61A4E">
              <w:rPr>
                <w:rFonts w:ascii="Times New Roman" w:hAnsi="Times New Roman" w:cs="Times New Roman"/>
                <w:sz w:val="24"/>
                <w:szCs w:val="24"/>
              </w:rPr>
              <w:br/>
              <w:t>65</w:t>
            </w:r>
            <w:r w:rsidRPr="00B61A4E">
              <w:rPr>
                <w:rFonts w:ascii="Times New Roman" w:hAnsi="Times New Roman" w:cs="Times New Roman"/>
                <w:sz w:val="24"/>
                <w:szCs w:val="24"/>
              </w:rPr>
              <w:br/>
              <w:t>102</w:t>
            </w:r>
            <w:r w:rsidRPr="00B61A4E">
              <w:rPr>
                <w:rFonts w:ascii="Times New Roman" w:hAnsi="Times New Roman" w:cs="Times New Roman"/>
                <w:sz w:val="24"/>
                <w:szCs w:val="24"/>
              </w:rPr>
              <w:br/>
              <w:t>118</w:t>
            </w:r>
            <w:r w:rsidRPr="00B61A4E">
              <w:rPr>
                <w:rFonts w:ascii="Times New Roman" w:hAnsi="Times New Roman" w:cs="Times New Roman"/>
                <w:sz w:val="24"/>
                <w:szCs w:val="24"/>
              </w:rPr>
              <w:br/>
              <w:t>130</w:t>
            </w:r>
          </w:p>
        </w:tc>
      </w:tr>
      <w:tr w:rsidR="00BD72D9" w:rsidRPr="00B61A4E" w:rsidTr="00BD72D9">
        <w:trPr>
          <w:cantSplit/>
          <w:trHeight w:val="1489"/>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1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АМД 18-4,5</w:t>
            </w:r>
            <w:r w:rsidRPr="00B61A4E">
              <w:rPr>
                <w:rFonts w:ascii="Times New Roman" w:hAnsi="Times New Roman" w:cs="Times New Roman"/>
                <w:spacing w:val="-20"/>
                <w:sz w:val="24"/>
                <w:szCs w:val="24"/>
              </w:rPr>
              <w:br/>
              <w:t>АМД 18-6</w:t>
            </w:r>
            <w:r w:rsidRPr="00B61A4E">
              <w:rPr>
                <w:rFonts w:ascii="Times New Roman" w:hAnsi="Times New Roman" w:cs="Times New Roman"/>
                <w:spacing w:val="-20"/>
                <w:sz w:val="24"/>
                <w:szCs w:val="24"/>
              </w:rPr>
              <w:br/>
              <w:t>АМД 18-7,5</w:t>
            </w:r>
            <w:r w:rsidRPr="00B61A4E">
              <w:rPr>
                <w:rFonts w:ascii="Times New Roman" w:hAnsi="Times New Roman" w:cs="Times New Roman"/>
                <w:spacing w:val="-20"/>
                <w:sz w:val="24"/>
                <w:szCs w:val="24"/>
              </w:rPr>
              <w:br/>
              <w:t>АМД 18-9</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14951D" wp14:editId="06A94D29">
                  <wp:extent cx="1866900" cy="1123950"/>
                  <wp:effectExtent l="19050" t="0" r="0" b="0"/>
                  <wp:docPr id="179" name="Рисунок 179" descr="Image-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48b"/>
                          <pic:cNvPicPr>
                            <a:picLocks noChangeAspect="1" noChangeArrowheads="1"/>
                          </pic:cNvPicPr>
                        </pic:nvPicPr>
                        <pic:blipFill>
                          <a:blip r:embed="rId154"/>
                          <a:srcRect/>
                          <a:stretch>
                            <a:fillRect/>
                          </a:stretch>
                        </pic:blipFill>
                        <pic:spPr bwMode="auto">
                          <a:xfrm>
                            <a:off x="0" y="0"/>
                            <a:ext cx="1866900" cy="1123950"/>
                          </a:xfrm>
                          <a:prstGeom prst="rect">
                            <a:avLst/>
                          </a:prstGeom>
                          <a:noFill/>
                          <a:ln w="9525">
                            <a:noFill/>
                            <a:miter lim="800000"/>
                            <a:headEnd/>
                            <a:tailEnd/>
                          </a:ln>
                        </pic:spPr>
                      </pic:pic>
                    </a:graphicData>
                  </a:graphic>
                </wp:inline>
              </w:drawing>
            </w:r>
          </w:p>
        </w:tc>
        <w:tc>
          <w:tcPr>
            <w:tcW w:w="6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2314</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650</w:t>
            </w:r>
            <w:r w:rsidRPr="00B61A4E">
              <w:rPr>
                <w:rFonts w:ascii="Times New Roman" w:hAnsi="Times New Roman" w:cs="Times New Roman"/>
                <w:sz w:val="24"/>
                <w:szCs w:val="24"/>
              </w:rPr>
              <w:br/>
              <w:t>770</w:t>
            </w:r>
            <w:r w:rsidRPr="00B61A4E">
              <w:rPr>
                <w:rFonts w:ascii="Times New Roman" w:hAnsi="Times New Roman" w:cs="Times New Roman"/>
                <w:sz w:val="24"/>
                <w:szCs w:val="24"/>
              </w:rPr>
              <w:br/>
              <w:t>840</w:t>
            </w:r>
            <w:r w:rsidRPr="00B61A4E">
              <w:rPr>
                <w:rFonts w:ascii="Times New Roman" w:hAnsi="Times New Roman" w:cs="Times New Roman"/>
                <w:sz w:val="24"/>
                <w:szCs w:val="24"/>
              </w:rPr>
              <w:br/>
              <w:t>940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1,08</w:t>
            </w:r>
            <w:r w:rsidRPr="00B61A4E">
              <w:rPr>
                <w:rFonts w:ascii="Times New Roman" w:hAnsi="Times New Roman" w:cs="Times New Roman"/>
                <w:sz w:val="24"/>
                <w:szCs w:val="24"/>
              </w:rPr>
              <w:br/>
              <w:t>1,28</w:t>
            </w:r>
            <w:r w:rsidRPr="00B61A4E">
              <w:rPr>
                <w:rFonts w:ascii="Times New Roman" w:hAnsi="Times New Roman" w:cs="Times New Roman"/>
                <w:sz w:val="24"/>
                <w:szCs w:val="24"/>
              </w:rPr>
              <w:br/>
              <w:t>1,39</w:t>
            </w:r>
            <w:r w:rsidRPr="00B61A4E">
              <w:rPr>
                <w:rFonts w:ascii="Times New Roman" w:hAnsi="Times New Roman" w:cs="Times New Roman"/>
                <w:sz w:val="24"/>
                <w:szCs w:val="24"/>
              </w:rPr>
              <w:br/>
              <w:t>1,55</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12,3</w:t>
            </w:r>
            <w:r w:rsidRPr="00B61A4E">
              <w:rPr>
                <w:rFonts w:ascii="Times New Roman" w:hAnsi="Times New Roman" w:cs="Times New Roman"/>
                <w:sz w:val="24"/>
                <w:szCs w:val="24"/>
              </w:rPr>
              <w:br/>
              <w:t>14,5</w:t>
            </w:r>
            <w:r w:rsidRPr="00B61A4E">
              <w:rPr>
                <w:rFonts w:ascii="Times New Roman" w:hAnsi="Times New Roman" w:cs="Times New Roman"/>
                <w:sz w:val="24"/>
                <w:szCs w:val="24"/>
              </w:rPr>
              <w:br/>
              <w:t>15,8</w:t>
            </w:r>
            <w:r w:rsidRPr="00B61A4E">
              <w:rPr>
                <w:rFonts w:ascii="Times New Roman" w:hAnsi="Times New Roman" w:cs="Times New Roman"/>
                <w:sz w:val="24"/>
                <w:szCs w:val="24"/>
              </w:rPr>
              <w:br/>
              <w:t>17,6</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112</w:t>
            </w:r>
            <w:r w:rsidRPr="00B61A4E">
              <w:rPr>
                <w:rFonts w:ascii="Times New Roman" w:hAnsi="Times New Roman" w:cs="Times New Roman"/>
                <w:sz w:val="24"/>
                <w:szCs w:val="24"/>
              </w:rPr>
              <w:br/>
              <w:t>131</w:t>
            </w:r>
            <w:r w:rsidRPr="00B61A4E">
              <w:rPr>
                <w:rFonts w:ascii="Times New Roman" w:hAnsi="Times New Roman" w:cs="Times New Roman"/>
                <w:sz w:val="24"/>
                <w:szCs w:val="24"/>
              </w:rPr>
              <w:br/>
              <w:t>150</w:t>
            </w:r>
            <w:r w:rsidRPr="00B61A4E">
              <w:rPr>
                <w:rFonts w:ascii="Times New Roman" w:hAnsi="Times New Roman" w:cs="Times New Roman"/>
                <w:sz w:val="24"/>
                <w:szCs w:val="24"/>
              </w:rPr>
              <w:br/>
              <w:t>163</w:t>
            </w:r>
          </w:p>
        </w:tc>
      </w:tr>
      <w:tr w:rsidR="00BD72D9" w:rsidRPr="00B61A4E" w:rsidTr="00BD72D9">
        <w:trPr>
          <w:cantSplit/>
          <w:trHeight w:val="417"/>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1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АМД 18-12</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2307</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1,81</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205</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288</w:t>
            </w:r>
          </w:p>
        </w:tc>
      </w:tr>
    </w:tbl>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p>
    <w:tbl>
      <w:tblPr>
        <w:tblW w:w="102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180"/>
        <w:gridCol w:w="720"/>
        <w:gridCol w:w="2960"/>
        <w:gridCol w:w="720"/>
        <w:gridCol w:w="540"/>
        <w:gridCol w:w="540"/>
        <w:gridCol w:w="540"/>
        <w:gridCol w:w="720"/>
        <w:gridCol w:w="720"/>
        <w:gridCol w:w="720"/>
      </w:tblGrid>
      <w:tr w:rsidR="00BD72D9" w:rsidRPr="00B61A4E" w:rsidTr="00BD72D9">
        <w:trPr>
          <w:cantSplit/>
          <w:trHeight w:val="690"/>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lastRenderedPageBreak/>
              <w:t>Наименование изделия</w:t>
            </w:r>
          </w:p>
        </w:tc>
        <w:tc>
          <w:tcPr>
            <w:tcW w:w="11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29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8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216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Расход материалов</w:t>
            </w:r>
          </w:p>
        </w:tc>
      </w:tr>
      <w:tr w:rsidR="00BD72D9" w:rsidRPr="00B61A4E" w:rsidTr="00BD72D9">
        <w:trPr>
          <w:cantSplit/>
          <w:trHeight w:val="1473"/>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1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29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72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vertAlign w:val="superscript"/>
              </w:rPr>
            </w:pPr>
            <w:r w:rsidRPr="00B61A4E">
              <w:rPr>
                <w:rFonts w:ascii="Times New Roman" w:hAnsi="Times New Roman" w:cs="Times New Roman"/>
                <w:sz w:val="24"/>
                <w:szCs w:val="24"/>
              </w:rPr>
              <w:t>Древесины, м</w:t>
            </w:r>
            <w:r w:rsidRPr="00B61A4E">
              <w:rPr>
                <w:rFonts w:ascii="Times New Roman" w:hAnsi="Times New Roman" w:cs="Times New Roman"/>
                <w:sz w:val="24"/>
                <w:szCs w:val="24"/>
                <w:vertAlign w:val="superscript"/>
              </w:rPr>
              <w:t>3</w:t>
            </w:r>
          </w:p>
        </w:tc>
        <w:tc>
          <w:tcPr>
            <w:tcW w:w="72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Клей, кг</w:t>
            </w:r>
          </w:p>
        </w:tc>
        <w:tc>
          <w:tcPr>
            <w:tcW w:w="72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Сталь, кг</w:t>
            </w:r>
          </w:p>
        </w:tc>
      </w:tr>
      <w:tr w:rsidR="00BD72D9" w:rsidRPr="00B61A4E" w:rsidTr="00BD72D9">
        <w:trPr>
          <w:cantSplit/>
          <w:trHeight w:val="1505"/>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Рамы из прямолинейных элементов с зубчатым соединением ригеля и стойки</w:t>
            </w:r>
          </w:p>
        </w:tc>
        <w:tc>
          <w:tcPr>
            <w:tcW w:w="11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РД 18-2,1-4,5</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РД 18-2,1-6</w:t>
            </w:r>
          </w:p>
        </w:tc>
        <w:tc>
          <w:tcPr>
            <w:tcW w:w="72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Шифр 921-6</w:t>
            </w:r>
          </w:p>
        </w:tc>
        <w:tc>
          <w:tcPr>
            <w:tcW w:w="296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01C648" wp14:editId="67208E52">
                  <wp:extent cx="1762125" cy="971550"/>
                  <wp:effectExtent l="19050" t="0" r="9525" b="0"/>
                  <wp:docPr id="180" name="Рисунок 180" descr="Image-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50a"/>
                          <pic:cNvPicPr>
                            <a:picLocks noChangeAspect="1" noChangeArrowheads="1"/>
                          </pic:cNvPicPr>
                        </pic:nvPicPr>
                        <pic:blipFill>
                          <a:blip r:embed="rId155"/>
                          <a:srcRect/>
                          <a:stretch>
                            <a:fillRect/>
                          </a:stretch>
                        </pic:blipFill>
                        <pic:spPr bwMode="auto">
                          <a:xfrm>
                            <a:off x="0" y="0"/>
                            <a:ext cx="1762125" cy="971550"/>
                          </a:xfrm>
                          <a:prstGeom prst="rect">
                            <a:avLst/>
                          </a:prstGeom>
                          <a:noFill/>
                          <a:ln w="9525">
                            <a:noFill/>
                            <a:miter lim="800000"/>
                            <a:headEnd/>
                            <a:tailEnd/>
                          </a:ln>
                        </pic:spPr>
                      </pic:pic>
                    </a:graphicData>
                  </a:graphic>
                </wp:inline>
              </w:drawing>
            </w: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680</w:t>
            </w:r>
            <w:r w:rsidRPr="00B61A4E">
              <w:rPr>
                <w:rFonts w:ascii="Times New Roman" w:hAnsi="Times New Roman" w:cs="Times New Roman"/>
                <w:sz w:val="24"/>
                <w:szCs w:val="24"/>
              </w:rPr>
              <w:br/>
            </w:r>
            <w:r w:rsidRPr="00B61A4E">
              <w:rPr>
                <w:rFonts w:ascii="Times New Roman" w:hAnsi="Times New Roman" w:cs="Times New Roman"/>
                <w:sz w:val="24"/>
                <w:szCs w:val="24"/>
              </w:rPr>
              <w:br/>
              <w:t>770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2830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860</w:t>
            </w:r>
            <w:r w:rsidRPr="00B61A4E">
              <w:rPr>
                <w:rFonts w:ascii="Times New Roman" w:hAnsi="Times New Roman" w:cs="Times New Roman"/>
                <w:sz w:val="24"/>
                <w:szCs w:val="24"/>
              </w:rPr>
              <w:br/>
            </w:r>
            <w:r w:rsidRPr="00B61A4E">
              <w:rPr>
                <w:rFonts w:ascii="Times New Roman" w:hAnsi="Times New Roman" w:cs="Times New Roman"/>
                <w:sz w:val="24"/>
                <w:szCs w:val="24"/>
              </w:rPr>
              <w:br/>
              <w:t>850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w:t>
            </w:r>
            <w:r w:rsidRPr="00B61A4E">
              <w:rPr>
                <w:rFonts w:ascii="Times New Roman" w:hAnsi="Times New Roman" w:cs="Times New Roman"/>
                <w:sz w:val="24"/>
                <w:szCs w:val="24"/>
              </w:rPr>
              <w:br/>
            </w:r>
            <w:r w:rsidRPr="00B61A4E">
              <w:rPr>
                <w:rFonts w:ascii="Times New Roman" w:hAnsi="Times New Roman" w:cs="Times New Roman"/>
                <w:sz w:val="24"/>
                <w:szCs w:val="24"/>
              </w:rPr>
              <w:br/>
              <w:t>1,69</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13,1</w:t>
            </w:r>
            <w:r w:rsidRPr="00B61A4E">
              <w:rPr>
                <w:rFonts w:ascii="Times New Roman" w:hAnsi="Times New Roman" w:cs="Times New Roman"/>
                <w:sz w:val="24"/>
                <w:szCs w:val="24"/>
              </w:rPr>
              <w:br/>
            </w:r>
            <w:r w:rsidRPr="00B61A4E">
              <w:rPr>
                <w:rFonts w:ascii="Times New Roman" w:hAnsi="Times New Roman" w:cs="Times New Roman"/>
                <w:sz w:val="24"/>
                <w:szCs w:val="24"/>
              </w:rPr>
              <w:br/>
              <w:t>14,5</w:t>
            </w: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w:t>
            </w:r>
          </w:p>
        </w:tc>
      </w:tr>
      <w:tr w:rsidR="00BD72D9" w:rsidRPr="00B61A4E" w:rsidTr="00BD72D9">
        <w:trPr>
          <w:cantSplit/>
          <w:trHeight w:val="1505"/>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1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РД 18-2,4-4,5</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РД 18-2,4-6</w:t>
            </w:r>
          </w:p>
        </w:tc>
        <w:tc>
          <w:tcPr>
            <w:tcW w:w="72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9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690</w:t>
            </w:r>
            <w:r w:rsidRPr="00B61A4E">
              <w:rPr>
                <w:rFonts w:ascii="Times New Roman" w:hAnsi="Times New Roman" w:cs="Times New Roman"/>
                <w:sz w:val="24"/>
                <w:szCs w:val="24"/>
              </w:rPr>
              <w:br/>
            </w:r>
            <w:r w:rsidRPr="00B61A4E">
              <w:rPr>
                <w:rFonts w:ascii="Times New Roman" w:hAnsi="Times New Roman" w:cs="Times New Roman"/>
                <w:sz w:val="24"/>
                <w:szCs w:val="24"/>
              </w:rPr>
              <w:br/>
              <w:t>790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3130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790</w:t>
            </w:r>
            <w:r w:rsidRPr="00B61A4E">
              <w:rPr>
                <w:rFonts w:ascii="Times New Roman" w:hAnsi="Times New Roman" w:cs="Times New Roman"/>
                <w:sz w:val="24"/>
                <w:szCs w:val="24"/>
              </w:rPr>
              <w:br/>
            </w:r>
            <w:r w:rsidRPr="00B61A4E">
              <w:rPr>
                <w:rFonts w:ascii="Times New Roman" w:hAnsi="Times New Roman" w:cs="Times New Roman"/>
                <w:sz w:val="24"/>
                <w:szCs w:val="24"/>
              </w:rPr>
              <w:br/>
              <w:t>890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1,57</w:t>
            </w:r>
            <w:r w:rsidRPr="00B61A4E">
              <w:rPr>
                <w:rFonts w:ascii="Times New Roman" w:hAnsi="Times New Roman" w:cs="Times New Roman"/>
                <w:sz w:val="24"/>
                <w:szCs w:val="24"/>
              </w:rPr>
              <w:br/>
            </w:r>
            <w:r w:rsidRPr="00B61A4E">
              <w:rPr>
                <w:rFonts w:ascii="Times New Roman" w:hAnsi="Times New Roman" w:cs="Times New Roman"/>
                <w:sz w:val="24"/>
                <w:szCs w:val="24"/>
              </w:rPr>
              <w:br/>
              <w:t>1,77</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13,5</w:t>
            </w:r>
            <w:r w:rsidRPr="00B61A4E">
              <w:rPr>
                <w:rFonts w:ascii="Times New Roman" w:hAnsi="Times New Roman" w:cs="Times New Roman"/>
                <w:sz w:val="24"/>
                <w:szCs w:val="24"/>
              </w:rPr>
              <w:br/>
            </w:r>
            <w:r w:rsidRPr="00B61A4E">
              <w:rPr>
                <w:rFonts w:ascii="Times New Roman" w:hAnsi="Times New Roman" w:cs="Times New Roman"/>
                <w:sz w:val="24"/>
                <w:szCs w:val="24"/>
              </w:rPr>
              <w:br/>
              <w:t>15,2</w:t>
            </w: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1505"/>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1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РД 18-2,7-4,5</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РД 18-2,7-6</w:t>
            </w:r>
          </w:p>
        </w:tc>
        <w:tc>
          <w:tcPr>
            <w:tcW w:w="72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9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710</w:t>
            </w:r>
            <w:r w:rsidRPr="00B61A4E">
              <w:rPr>
                <w:rFonts w:ascii="Times New Roman" w:hAnsi="Times New Roman" w:cs="Times New Roman"/>
                <w:sz w:val="24"/>
                <w:szCs w:val="24"/>
              </w:rPr>
              <w:br/>
            </w:r>
            <w:r w:rsidRPr="00B61A4E">
              <w:rPr>
                <w:rFonts w:ascii="Times New Roman" w:hAnsi="Times New Roman" w:cs="Times New Roman"/>
                <w:sz w:val="24"/>
                <w:szCs w:val="24"/>
              </w:rPr>
              <w:br/>
              <w:t>810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3430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820</w:t>
            </w:r>
            <w:r w:rsidRPr="00B61A4E">
              <w:rPr>
                <w:rFonts w:ascii="Times New Roman" w:hAnsi="Times New Roman" w:cs="Times New Roman"/>
                <w:sz w:val="24"/>
                <w:szCs w:val="24"/>
              </w:rPr>
              <w:br/>
            </w:r>
            <w:r w:rsidRPr="00B61A4E">
              <w:rPr>
                <w:rFonts w:ascii="Times New Roman" w:hAnsi="Times New Roman" w:cs="Times New Roman"/>
                <w:sz w:val="24"/>
                <w:szCs w:val="24"/>
              </w:rPr>
              <w:br/>
              <w:t>920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1,64</w:t>
            </w:r>
            <w:r w:rsidRPr="00B61A4E">
              <w:rPr>
                <w:rFonts w:ascii="Times New Roman" w:hAnsi="Times New Roman" w:cs="Times New Roman"/>
                <w:sz w:val="24"/>
                <w:szCs w:val="24"/>
              </w:rPr>
              <w:br/>
            </w:r>
            <w:r w:rsidRPr="00B61A4E">
              <w:rPr>
                <w:rFonts w:ascii="Times New Roman" w:hAnsi="Times New Roman" w:cs="Times New Roman"/>
                <w:sz w:val="24"/>
                <w:szCs w:val="24"/>
              </w:rPr>
              <w:br/>
              <w:t>1,84</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14,1</w:t>
            </w:r>
            <w:r w:rsidRPr="00B61A4E">
              <w:rPr>
                <w:rFonts w:ascii="Times New Roman" w:hAnsi="Times New Roman" w:cs="Times New Roman"/>
                <w:sz w:val="24"/>
                <w:szCs w:val="24"/>
              </w:rPr>
              <w:br/>
            </w:r>
            <w:r w:rsidRPr="00B61A4E">
              <w:rPr>
                <w:rFonts w:ascii="Times New Roman" w:hAnsi="Times New Roman" w:cs="Times New Roman"/>
                <w:sz w:val="24"/>
                <w:szCs w:val="24"/>
              </w:rPr>
              <w:br/>
              <w:t>15,8</w:t>
            </w: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1505"/>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1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РД 12-2,1-4,5</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РД 12-2,1-6</w:t>
            </w:r>
          </w:p>
        </w:tc>
        <w:tc>
          <w:tcPr>
            <w:tcW w:w="72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9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440</w:t>
            </w:r>
            <w:r w:rsidRPr="00B61A4E">
              <w:rPr>
                <w:rFonts w:ascii="Times New Roman" w:hAnsi="Times New Roman" w:cs="Times New Roman"/>
                <w:sz w:val="24"/>
                <w:szCs w:val="24"/>
              </w:rPr>
              <w:br/>
            </w:r>
            <w:r w:rsidRPr="00B61A4E">
              <w:rPr>
                <w:rFonts w:ascii="Times New Roman" w:hAnsi="Times New Roman" w:cs="Times New Roman"/>
                <w:sz w:val="24"/>
                <w:szCs w:val="24"/>
              </w:rPr>
              <w:br/>
              <w:t>510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2670</w:t>
            </w:r>
            <w:r w:rsidRPr="00B61A4E">
              <w:rPr>
                <w:rFonts w:ascii="Times New Roman" w:hAnsi="Times New Roman" w:cs="Times New Roman"/>
                <w:sz w:val="24"/>
                <w:szCs w:val="24"/>
              </w:rPr>
              <w:br/>
            </w:r>
            <w:r w:rsidRPr="00B61A4E">
              <w:rPr>
                <w:rFonts w:ascii="Times New Roman" w:hAnsi="Times New Roman" w:cs="Times New Roman"/>
                <w:sz w:val="24"/>
                <w:szCs w:val="24"/>
              </w:rPr>
              <w:br/>
              <w:t>2670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r w:rsidRPr="00B61A4E">
              <w:rPr>
                <w:rFonts w:ascii="Times New Roman" w:hAnsi="Times New Roman" w:cs="Times New Roman"/>
                <w:sz w:val="24"/>
                <w:szCs w:val="24"/>
              </w:rPr>
              <w:br/>
            </w:r>
            <w:r w:rsidRPr="00B61A4E">
              <w:rPr>
                <w:rFonts w:ascii="Times New Roman" w:hAnsi="Times New Roman" w:cs="Times New Roman"/>
                <w:sz w:val="24"/>
                <w:szCs w:val="24"/>
              </w:rPr>
              <w:br/>
              <w:t>440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0,80</w:t>
            </w:r>
            <w:r w:rsidRPr="00B61A4E">
              <w:rPr>
                <w:rFonts w:ascii="Times New Roman" w:hAnsi="Times New Roman" w:cs="Times New Roman"/>
                <w:sz w:val="24"/>
                <w:szCs w:val="24"/>
              </w:rPr>
              <w:br/>
            </w:r>
            <w:r w:rsidRPr="00B61A4E">
              <w:rPr>
                <w:rFonts w:ascii="Times New Roman" w:hAnsi="Times New Roman" w:cs="Times New Roman"/>
                <w:sz w:val="24"/>
                <w:szCs w:val="24"/>
              </w:rPr>
              <w:br/>
              <w:t>0,88</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6,9</w:t>
            </w:r>
            <w:r w:rsidRPr="00B61A4E">
              <w:rPr>
                <w:rFonts w:ascii="Times New Roman" w:hAnsi="Times New Roman" w:cs="Times New Roman"/>
                <w:sz w:val="24"/>
                <w:szCs w:val="24"/>
              </w:rPr>
              <w:br/>
            </w:r>
            <w:r w:rsidRPr="00B61A4E">
              <w:rPr>
                <w:rFonts w:ascii="Times New Roman" w:hAnsi="Times New Roman" w:cs="Times New Roman"/>
                <w:sz w:val="24"/>
                <w:szCs w:val="24"/>
              </w:rPr>
              <w:br/>
              <w:t>7,6</w:t>
            </w: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1505"/>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1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РД 12-2,4-4,5</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РД 12-2,4-6</w:t>
            </w:r>
          </w:p>
        </w:tc>
        <w:tc>
          <w:tcPr>
            <w:tcW w:w="72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9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450</w:t>
            </w:r>
            <w:r w:rsidRPr="00B61A4E">
              <w:rPr>
                <w:rFonts w:ascii="Times New Roman" w:hAnsi="Times New Roman" w:cs="Times New Roman"/>
                <w:sz w:val="24"/>
                <w:szCs w:val="24"/>
              </w:rPr>
              <w:br/>
            </w:r>
            <w:r w:rsidRPr="00B61A4E">
              <w:rPr>
                <w:rFonts w:ascii="Times New Roman" w:hAnsi="Times New Roman" w:cs="Times New Roman"/>
                <w:sz w:val="24"/>
                <w:szCs w:val="24"/>
              </w:rPr>
              <w:br/>
              <w:t>520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2970</w:t>
            </w:r>
            <w:r w:rsidRPr="00B61A4E">
              <w:rPr>
                <w:rFonts w:ascii="Times New Roman" w:hAnsi="Times New Roman" w:cs="Times New Roman"/>
                <w:sz w:val="24"/>
                <w:szCs w:val="24"/>
              </w:rPr>
              <w:br/>
            </w:r>
            <w:r w:rsidRPr="00B61A4E">
              <w:rPr>
                <w:rFonts w:ascii="Times New Roman" w:hAnsi="Times New Roman" w:cs="Times New Roman"/>
                <w:sz w:val="24"/>
                <w:szCs w:val="24"/>
              </w:rPr>
              <w:br/>
              <w:t>2970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420</w:t>
            </w:r>
            <w:r w:rsidRPr="00B61A4E">
              <w:rPr>
                <w:rFonts w:ascii="Times New Roman" w:hAnsi="Times New Roman" w:cs="Times New Roman"/>
                <w:sz w:val="24"/>
                <w:szCs w:val="24"/>
              </w:rPr>
              <w:br/>
            </w:r>
            <w:r w:rsidRPr="00B61A4E">
              <w:rPr>
                <w:rFonts w:ascii="Times New Roman" w:hAnsi="Times New Roman" w:cs="Times New Roman"/>
                <w:sz w:val="24"/>
                <w:szCs w:val="24"/>
              </w:rPr>
              <w:br/>
              <w:t>460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0,84</w:t>
            </w:r>
            <w:r w:rsidRPr="00B61A4E">
              <w:rPr>
                <w:rFonts w:ascii="Times New Roman" w:hAnsi="Times New Roman" w:cs="Times New Roman"/>
                <w:sz w:val="24"/>
                <w:szCs w:val="24"/>
              </w:rPr>
              <w:br/>
            </w:r>
            <w:r w:rsidRPr="00B61A4E">
              <w:rPr>
                <w:rFonts w:ascii="Times New Roman" w:hAnsi="Times New Roman" w:cs="Times New Roman"/>
                <w:sz w:val="24"/>
                <w:szCs w:val="24"/>
              </w:rPr>
              <w:br/>
              <w:t>0,92</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7,2</w:t>
            </w:r>
            <w:r w:rsidRPr="00B61A4E">
              <w:rPr>
                <w:rFonts w:ascii="Times New Roman" w:hAnsi="Times New Roman" w:cs="Times New Roman"/>
                <w:sz w:val="24"/>
                <w:szCs w:val="24"/>
              </w:rPr>
              <w:br/>
            </w:r>
            <w:r w:rsidRPr="00B61A4E">
              <w:rPr>
                <w:rFonts w:ascii="Times New Roman" w:hAnsi="Times New Roman" w:cs="Times New Roman"/>
                <w:sz w:val="24"/>
                <w:szCs w:val="24"/>
              </w:rPr>
              <w:br/>
              <w:t>7,9</w:t>
            </w: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1505"/>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1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РД 12-2,7-4,5</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РД 12-2,7-6</w:t>
            </w:r>
          </w:p>
        </w:tc>
        <w:tc>
          <w:tcPr>
            <w:tcW w:w="72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9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460</w:t>
            </w:r>
            <w:r w:rsidRPr="00B61A4E">
              <w:rPr>
                <w:rFonts w:ascii="Times New Roman" w:hAnsi="Times New Roman" w:cs="Times New Roman"/>
                <w:sz w:val="24"/>
                <w:szCs w:val="24"/>
              </w:rPr>
              <w:br/>
            </w:r>
            <w:r w:rsidRPr="00B61A4E">
              <w:rPr>
                <w:rFonts w:ascii="Times New Roman" w:hAnsi="Times New Roman" w:cs="Times New Roman"/>
                <w:sz w:val="24"/>
                <w:szCs w:val="24"/>
              </w:rPr>
              <w:br/>
              <w:t>530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3270</w:t>
            </w:r>
            <w:r w:rsidRPr="00B61A4E">
              <w:rPr>
                <w:rFonts w:ascii="Times New Roman" w:hAnsi="Times New Roman" w:cs="Times New Roman"/>
                <w:sz w:val="24"/>
                <w:szCs w:val="24"/>
              </w:rPr>
              <w:br/>
            </w:r>
            <w:r w:rsidRPr="00B61A4E">
              <w:rPr>
                <w:rFonts w:ascii="Times New Roman" w:hAnsi="Times New Roman" w:cs="Times New Roman"/>
                <w:sz w:val="24"/>
                <w:szCs w:val="24"/>
              </w:rPr>
              <w:br/>
              <w:t>3270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440</w:t>
            </w:r>
            <w:r w:rsidRPr="00B61A4E">
              <w:rPr>
                <w:rFonts w:ascii="Times New Roman" w:hAnsi="Times New Roman" w:cs="Times New Roman"/>
                <w:sz w:val="24"/>
                <w:szCs w:val="24"/>
              </w:rPr>
              <w:br/>
            </w:r>
            <w:r w:rsidRPr="00B61A4E">
              <w:rPr>
                <w:rFonts w:ascii="Times New Roman" w:hAnsi="Times New Roman" w:cs="Times New Roman"/>
                <w:sz w:val="24"/>
                <w:szCs w:val="24"/>
              </w:rPr>
              <w:br/>
              <w:t>490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0,88</w:t>
            </w:r>
            <w:r w:rsidRPr="00B61A4E">
              <w:rPr>
                <w:rFonts w:ascii="Times New Roman" w:hAnsi="Times New Roman" w:cs="Times New Roman"/>
                <w:sz w:val="24"/>
                <w:szCs w:val="24"/>
              </w:rPr>
              <w:br/>
            </w:r>
            <w:r w:rsidRPr="00B61A4E">
              <w:rPr>
                <w:rFonts w:ascii="Times New Roman" w:hAnsi="Times New Roman" w:cs="Times New Roman"/>
                <w:sz w:val="24"/>
                <w:szCs w:val="24"/>
              </w:rPr>
              <w:br/>
              <w:t>0,97</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7,6</w:t>
            </w:r>
            <w:r w:rsidRPr="00B61A4E">
              <w:rPr>
                <w:rFonts w:ascii="Times New Roman" w:hAnsi="Times New Roman" w:cs="Times New Roman"/>
                <w:sz w:val="24"/>
                <w:szCs w:val="24"/>
              </w:rPr>
              <w:br/>
            </w:r>
            <w:r w:rsidRPr="00B61A4E">
              <w:rPr>
                <w:rFonts w:ascii="Times New Roman" w:hAnsi="Times New Roman" w:cs="Times New Roman"/>
                <w:sz w:val="24"/>
                <w:szCs w:val="24"/>
              </w:rPr>
              <w:br/>
              <w:t>8,3</w:t>
            </w: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bl>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br w:type="page"/>
      </w:r>
      <w:r w:rsidRPr="00B61A4E">
        <w:rPr>
          <w:rFonts w:ascii="Times New Roman" w:hAnsi="Times New Roman" w:cs="Times New Roman"/>
          <w:sz w:val="24"/>
          <w:szCs w:val="24"/>
        </w:rPr>
        <w:lastRenderedPageBreak/>
        <w:t>Элементы стен.</w:t>
      </w:r>
    </w:p>
    <w:tbl>
      <w:tblPr>
        <w:tblW w:w="1015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720"/>
        <w:gridCol w:w="900"/>
        <w:gridCol w:w="3060"/>
        <w:gridCol w:w="540"/>
        <w:gridCol w:w="540"/>
        <w:gridCol w:w="540"/>
        <w:gridCol w:w="540"/>
        <w:gridCol w:w="620"/>
        <w:gridCol w:w="792"/>
      </w:tblGrid>
      <w:tr w:rsidR="00BD72D9" w:rsidRPr="00B61A4E" w:rsidTr="00BD72D9">
        <w:trPr>
          <w:cantSplit/>
          <w:trHeight w:val="389"/>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1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306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62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vertAlign w:val="superscript"/>
              </w:rPr>
            </w:pPr>
            <w:r w:rsidRPr="00B61A4E">
              <w:rPr>
                <w:rFonts w:ascii="Times New Roman" w:hAnsi="Times New Roman" w:cs="Times New Roman"/>
                <w:sz w:val="24"/>
                <w:szCs w:val="24"/>
              </w:rPr>
              <w:t xml:space="preserve">Марка бетона </w:t>
            </w:r>
            <w:r w:rsidRPr="00B61A4E">
              <w:rPr>
                <w:rFonts w:ascii="Times New Roman" w:hAnsi="Times New Roman" w:cs="Times New Roman"/>
                <w:sz w:val="24"/>
                <w:szCs w:val="24"/>
                <w:vertAlign w:val="superscript"/>
              </w:rPr>
              <w:t>*</w:t>
            </w:r>
          </w:p>
        </w:tc>
        <w:tc>
          <w:tcPr>
            <w:tcW w:w="6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92"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707"/>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6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92"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cantSplit/>
          <w:trHeight w:val="690"/>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Стеновые двухслойные панели и блоки из легких бетонов</w:t>
            </w:r>
          </w:p>
        </w:tc>
        <w:tc>
          <w:tcPr>
            <w:tcW w:w="1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position w:val="-28"/>
                <w:sz w:val="24"/>
                <w:szCs w:val="24"/>
              </w:rPr>
              <w:object w:dxaOrig="1540" w:dyaOrig="660">
                <v:shape id="_x0000_i1071" type="#_x0000_t75" style="width:77.25pt;height:33pt" o:ole="">
                  <v:imagedata r:id="rId156" o:title=""/>
                </v:shape>
                <o:OLEObject Type="Embed" ProgID="Equation.3" ShapeID="_x0000_i1071" DrawAspect="Content" ObjectID="_1552398386" r:id="rId157"/>
              </w:object>
            </w:r>
            <w:r w:rsidRPr="00B61A4E">
              <w:rPr>
                <w:rFonts w:ascii="Times New Roman" w:hAnsi="Times New Roman" w:cs="Times New Roman"/>
                <w:sz w:val="24"/>
                <w:szCs w:val="24"/>
              </w:rPr>
              <w:br/>
            </w:r>
            <w:r w:rsidRPr="00B61A4E">
              <w:rPr>
                <w:rFonts w:ascii="Times New Roman" w:hAnsi="Times New Roman" w:cs="Times New Roman"/>
                <w:position w:val="-28"/>
                <w:sz w:val="24"/>
                <w:szCs w:val="24"/>
              </w:rPr>
              <w:object w:dxaOrig="1540" w:dyaOrig="660">
                <v:shape id="_x0000_i1072" type="#_x0000_t75" style="width:77.25pt;height:33pt" o:ole="">
                  <v:imagedata r:id="rId158" o:title=""/>
                </v:shape>
                <o:OLEObject Type="Embed" ProgID="Equation.3" ShapeID="_x0000_i1072" DrawAspect="Content" ObjectID="_1552398387" r:id="rId159"/>
              </w:object>
            </w:r>
            <w:r w:rsidRPr="00B61A4E">
              <w:rPr>
                <w:rFonts w:ascii="Times New Roman" w:hAnsi="Times New Roman" w:cs="Times New Roman"/>
                <w:sz w:val="24"/>
                <w:szCs w:val="24"/>
              </w:rPr>
              <w:br/>
            </w:r>
            <w:r w:rsidRPr="00B61A4E">
              <w:rPr>
                <w:rFonts w:ascii="Times New Roman" w:hAnsi="Times New Roman" w:cs="Times New Roman"/>
                <w:position w:val="-28"/>
                <w:sz w:val="24"/>
                <w:szCs w:val="24"/>
              </w:rPr>
              <w:object w:dxaOrig="1560" w:dyaOrig="660">
                <v:shape id="_x0000_i1073" type="#_x0000_t75" style="width:78pt;height:33pt" o:ole="">
                  <v:imagedata r:id="rId160" o:title=""/>
                </v:shape>
                <o:OLEObject Type="Embed" ProgID="Equation.3" ShapeID="_x0000_i1073" DrawAspect="Content" ObjectID="_1552398388" r:id="rId161"/>
              </w:object>
            </w:r>
          </w:p>
        </w:tc>
        <w:tc>
          <w:tcPr>
            <w:tcW w:w="9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pacing w:val="-24"/>
                <w:sz w:val="24"/>
                <w:szCs w:val="24"/>
              </w:rPr>
              <w:t>1.832-5</w:t>
            </w:r>
            <w:r w:rsidRPr="00B61A4E">
              <w:rPr>
                <w:rFonts w:ascii="Times New Roman" w:hAnsi="Times New Roman" w:cs="Times New Roman"/>
                <w:sz w:val="24"/>
                <w:szCs w:val="24"/>
              </w:rPr>
              <w:t>, вып.1</w:t>
            </w:r>
          </w:p>
        </w:tc>
        <w:tc>
          <w:tcPr>
            <w:tcW w:w="306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00DBA5" wp14:editId="26F72C73">
                  <wp:extent cx="1876425" cy="1638300"/>
                  <wp:effectExtent l="19050" t="0" r="9525" b="0"/>
                  <wp:docPr id="184" name="Рисунок 184" descr="Image-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40b"/>
                          <pic:cNvPicPr>
                            <a:picLocks noChangeAspect="1" noChangeArrowheads="1"/>
                          </pic:cNvPicPr>
                        </pic:nvPicPr>
                        <pic:blipFill>
                          <a:blip r:embed="rId162"/>
                          <a:srcRect/>
                          <a:stretch>
                            <a:fillRect/>
                          </a:stretch>
                        </pic:blipFill>
                        <pic:spPr bwMode="auto">
                          <a:xfrm>
                            <a:off x="0" y="0"/>
                            <a:ext cx="1876425" cy="1638300"/>
                          </a:xfrm>
                          <a:prstGeom prst="rect">
                            <a:avLst/>
                          </a:prstGeom>
                          <a:noFill/>
                          <a:ln w="9525">
                            <a:noFill/>
                            <a:miter lim="800000"/>
                            <a:headEnd/>
                            <a:tailEnd/>
                          </a:ln>
                        </pic:spPr>
                      </pic:pic>
                    </a:graphicData>
                  </a:graphic>
                </wp:inline>
              </w:drawing>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r w:rsidRPr="00B61A4E">
              <w:rPr>
                <w:rFonts w:ascii="Times New Roman" w:hAnsi="Times New Roman" w:cs="Times New Roman"/>
                <w:sz w:val="24"/>
                <w:szCs w:val="24"/>
              </w:rPr>
              <w:br/>
            </w:r>
            <w:r w:rsidRPr="00B61A4E">
              <w:rPr>
                <w:rFonts w:ascii="Times New Roman" w:hAnsi="Times New Roman" w:cs="Times New Roman"/>
                <w:sz w:val="24"/>
                <w:szCs w:val="24"/>
              </w:rPr>
              <w:br/>
              <w:t>400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24"/>
                <w:sz w:val="24"/>
                <w:szCs w:val="24"/>
              </w:rPr>
              <w:object w:dxaOrig="480" w:dyaOrig="620">
                <v:shape id="_x0000_i1074" type="#_x0000_t75" style="width:24pt;height:30.75pt" o:ole="">
                  <v:imagedata r:id="rId163" o:title=""/>
                </v:shape>
                <o:OLEObject Type="Embed" ProgID="Equation.3" ShapeID="_x0000_i1074" DrawAspect="Content" ObjectID="_1552398389" r:id="rId164"/>
              </w:objec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2000</w:t>
            </w:r>
            <w:r w:rsidRPr="00B61A4E">
              <w:rPr>
                <w:rFonts w:ascii="Times New Roman" w:hAnsi="Times New Roman" w:cs="Times New Roman"/>
                <w:sz w:val="24"/>
                <w:szCs w:val="24"/>
              </w:rPr>
              <w:br/>
            </w:r>
            <w:r w:rsidRPr="00B61A4E">
              <w:rPr>
                <w:rFonts w:ascii="Times New Roman" w:hAnsi="Times New Roman" w:cs="Times New Roman"/>
                <w:sz w:val="24"/>
                <w:szCs w:val="24"/>
              </w:rPr>
              <w:br/>
              <w:t>2400</w:t>
            </w:r>
            <w:r w:rsidRPr="00B61A4E">
              <w:rPr>
                <w:rFonts w:ascii="Times New Roman" w:hAnsi="Times New Roman" w:cs="Times New Roman"/>
                <w:sz w:val="24"/>
                <w:szCs w:val="24"/>
              </w:rPr>
              <w:br/>
            </w:r>
            <w:r w:rsidRPr="00B61A4E">
              <w:rPr>
                <w:rFonts w:ascii="Times New Roman" w:hAnsi="Times New Roman" w:cs="Times New Roman"/>
                <w:sz w:val="24"/>
                <w:szCs w:val="24"/>
              </w:rPr>
              <w:br/>
              <w:t>3000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96"/>
                <w:sz w:val="24"/>
                <w:szCs w:val="24"/>
              </w:rPr>
              <w:object w:dxaOrig="540" w:dyaOrig="2040">
                <v:shape id="_x0000_i1075" type="#_x0000_t75" style="width:27pt;height:102pt" o:ole="">
                  <v:imagedata r:id="rId165" o:title=""/>
                </v:shape>
                <o:OLEObject Type="Embed" ProgID="Equation.3" ShapeID="_x0000_i1075" DrawAspect="Content" ObjectID="_1552398390" r:id="rId166"/>
              </w:object>
            </w:r>
          </w:p>
        </w:tc>
      </w:tr>
      <w:tr w:rsidR="00BD72D9" w:rsidRPr="00B61A4E" w:rsidTr="00BD72D9">
        <w:trPr>
          <w:cantSplit/>
          <w:trHeight w:val="690"/>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position w:val="-28"/>
                <w:sz w:val="24"/>
                <w:szCs w:val="24"/>
              </w:rPr>
              <w:object w:dxaOrig="1560" w:dyaOrig="660">
                <v:shape id="_x0000_i1076" type="#_x0000_t75" style="width:78pt;height:33pt" o:ole="">
                  <v:imagedata r:id="rId167" o:title=""/>
                </v:shape>
                <o:OLEObject Type="Embed" ProgID="Equation.3" ShapeID="_x0000_i1076" DrawAspect="Content" ObjectID="_1552398391" r:id="rId168"/>
              </w:object>
            </w:r>
            <w:r w:rsidRPr="00B61A4E">
              <w:rPr>
                <w:rFonts w:ascii="Times New Roman" w:hAnsi="Times New Roman" w:cs="Times New Roman"/>
                <w:sz w:val="24"/>
                <w:szCs w:val="24"/>
              </w:rPr>
              <w:br/>
            </w:r>
            <w:r w:rsidRPr="00B61A4E">
              <w:rPr>
                <w:rFonts w:ascii="Times New Roman" w:hAnsi="Times New Roman" w:cs="Times New Roman"/>
                <w:position w:val="-28"/>
                <w:sz w:val="24"/>
                <w:szCs w:val="24"/>
              </w:rPr>
              <w:object w:dxaOrig="1540" w:dyaOrig="660">
                <v:shape id="_x0000_i1077" type="#_x0000_t75" style="width:77.25pt;height:33pt" o:ole="">
                  <v:imagedata r:id="rId169" o:title=""/>
                </v:shape>
                <o:OLEObject Type="Embed" ProgID="Equation.3" ShapeID="_x0000_i1077" DrawAspect="Content" ObjectID="_1552398392" r:id="rId170"/>
              </w:objec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1200</w:t>
            </w:r>
            <w:r w:rsidRPr="00B61A4E">
              <w:rPr>
                <w:rFonts w:ascii="Times New Roman" w:hAnsi="Times New Roman" w:cs="Times New Roman"/>
                <w:sz w:val="24"/>
                <w:szCs w:val="24"/>
              </w:rPr>
              <w:br/>
            </w:r>
            <w:r w:rsidRPr="00B61A4E">
              <w:rPr>
                <w:rFonts w:ascii="Times New Roman" w:hAnsi="Times New Roman" w:cs="Times New Roman"/>
                <w:sz w:val="24"/>
                <w:szCs w:val="24"/>
              </w:rPr>
              <w:br/>
              <w:t>1200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1400</w:t>
            </w:r>
            <w:r w:rsidRPr="00B61A4E">
              <w:rPr>
                <w:rFonts w:ascii="Times New Roman" w:hAnsi="Times New Roman" w:cs="Times New Roman"/>
                <w:sz w:val="24"/>
                <w:szCs w:val="24"/>
              </w:rPr>
              <w:br/>
            </w:r>
            <w:r w:rsidRPr="00B61A4E">
              <w:rPr>
                <w:rFonts w:ascii="Times New Roman" w:hAnsi="Times New Roman" w:cs="Times New Roman"/>
                <w:sz w:val="24"/>
                <w:szCs w:val="24"/>
              </w:rPr>
              <w:br/>
              <w:t>1600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62"/>
                <w:sz w:val="24"/>
                <w:szCs w:val="24"/>
              </w:rPr>
              <w:object w:dxaOrig="520" w:dyaOrig="1359">
                <v:shape id="_x0000_i1078" type="#_x0000_t75" style="width:26.25pt;height:68.25pt" o:ole="">
                  <v:imagedata r:id="rId171" o:title=""/>
                </v:shape>
                <o:OLEObject Type="Embed" ProgID="Equation.3" ShapeID="_x0000_i1078" DrawAspect="Content" ObjectID="_1552398393" r:id="rId172"/>
              </w:object>
            </w:r>
          </w:p>
        </w:tc>
      </w:tr>
      <w:tr w:rsidR="00BD72D9" w:rsidRPr="00B61A4E" w:rsidTr="00BD72D9">
        <w:trPr>
          <w:cantSplit/>
          <w:trHeight w:val="690"/>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position w:val="-28"/>
                <w:sz w:val="24"/>
                <w:szCs w:val="24"/>
              </w:rPr>
              <w:object w:dxaOrig="1560" w:dyaOrig="660">
                <v:shape id="_x0000_i1079" type="#_x0000_t75" style="width:78pt;height:33pt" o:ole="">
                  <v:imagedata r:id="rId173" o:title=""/>
                </v:shape>
                <o:OLEObject Type="Embed" ProgID="Equation.3" ShapeID="_x0000_i1079" DrawAspect="Content" ObjectID="_1552398394" r:id="rId174"/>
              </w:object>
            </w:r>
            <w:r w:rsidRPr="00B61A4E">
              <w:rPr>
                <w:rFonts w:ascii="Times New Roman" w:hAnsi="Times New Roman" w:cs="Times New Roman"/>
                <w:sz w:val="24"/>
                <w:szCs w:val="24"/>
              </w:rPr>
              <w:br/>
            </w:r>
            <w:r w:rsidRPr="00B61A4E">
              <w:rPr>
                <w:rFonts w:ascii="Times New Roman" w:hAnsi="Times New Roman" w:cs="Times New Roman"/>
                <w:position w:val="-28"/>
                <w:sz w:val="24"/>
                <w:szCs w:val="24"/>
              </w:rPr>
              <w:object w:dxaOrig="1579" w:dyaOrig="660">
                <v:shape id="_x0000_i1080" type="#_x0000_t75" style="width:78.75pt;height:33pt" o:ole="">
                  <v:imagedata r:id="rId175" o:title=""/>
                </v:shape>
                <o:OLEObject Type="Embed" ProgID="Equation.3" ShapeID="_x0000_i1080" DrawAspect="Content" ObjectID="_1552398395" r:id="rId176"/>
              </w:object>
            </w:r>
            <w:r w:rsidRPr="00B61A4E">
              <w:rPr>
                <w:rFonts w:ascii="Times New Roman" w:hAnsi="Times New Roman" w:cs="Times New Roman"/>
                <w:position w:val="-28"/>
                <w:sz w:val="24"/>
                <w:szCs w:val="24"/>
              </w:rPr>
              <w:object w:dxaOrig="1560" w:dyaOrig="660">
                <v:shape id="_x0000_i1081" type="#_x0000_t75" style="width:78pt;height:33pt" o:ole="">
                  <v:imagedata r:id="rId177" o:title=""/>
                </v:shape>
                <o:OLEObject Type="Embed" ProgID="Equation.3" ShapeID="_x0000_i1081" DrawAspect="Content" ObjectID="_1552398396" r:id="rId178"/>
              </w:objec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r w:rsidRPr="00B61A4E">
              <w:rPr>
                <w:rFonts w:ascii="Times New Roman" w:hAnsi="Times New Roman" w:cs="Times New Roman"/>
                <w:sz w:val="24"/>
                <w:szCs w:val="24"/>
              </w:rPr>
              <w:br/>
            </w:r>
            <w:r w:rsidRPr="00B61A4E">
              <w:rPr>
                <w:rFonts w:ascii="Times New Roman" w:hAnsi="Times New Roman" w:cs="Times New Roman"/>
                <w:sz w:val="24"/>
                <w:szCs w:val="24"/>
              </w:rPr>
              <w:br/>
              <w:t>250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24"/>
                <w:sz w:val="24"/>
                <w:szCs w:val="24"/>
              </w:rPr>
              <w:object w:dxaOrig="480" w:dyaOrig="620">
                <v:shape id="_x0000_i1082" type="#_x0000_t75" style="width:24pt;height:30.75pt" o:ole="">
                  <v:imagedata r:id="rId179" o:title=""/>
                </v:shape>
                <o:OLEObject Type="Embed" ProgID="Equation.3" ShapeID="_x0000_i1082" DrawAspect="Content" ObjectID="_1552398397" r:id="rId180"/>
              </w:objec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6100</w:t>
            </w:r>
            <w:r w:rsidRPr="00B61A4E">
              <w:rPr>
                <w:rFonts w:ascii="Times New Roman" w:hAnsi="Times New Roman" w:cs="Times New Roman"/>
                <w:sz w:val="24"/>
                <w:szCs w:val="24"/>
              </w:rPr>
              <w:br/>
            </w:r>
            <w:r w:rsidRPr="00B61A4E">
              <w:rPr>
                <w:rFonts w:ascii="Times New Roman" w:hAnsi="Times New Roman" w:cs="Times New Roman"/>
                <w:sz w:val="24"/>
                <w:szCs w:val="24"/>
              </w:rPr>
              <w:br/>
              <w:t>4000</w:t>
            </w:r>
            <w:r w:rsidRPr="00B61A4E">
              <w:rPr>
                <w:rFonts w:ascii="Times New Roman" w:hAnsi="Times New Roman" w:cs="Times New Roman"/>
                <w:sz w:val="24"/>
                <w:szCs w:val="24"/>
              </w:rPr>
              <w:br/>
            </w:r>
            <w:r w:rsidRPr="00B61A4E">
              <w:rPr>
                <w:rFonts w:ascii="Times New Roman" w:hAnsi="Times New Roman" w:cs="Times New Roman"/>
                <w:sz w:val="24"/>
                <w:szCs w:val="24"/>
              </w:rPr>
              <w:br/>
              <w:t>4700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96"/>
                <w:sz w:val="24"/>
                <w:szCs w:val="24"/>
              </w:rPr>
              <w:object w:dxaOrig="540" w:dyaOrig="2040">
                <v:shape id="_x0000_i1083" type="#_x0000_t75" style="width:27pt;height:102pt" o:ole="">
                  <v:imagedata r:id="rId181" o:title=""/>
                </v:shape>
                <o:OLEObject Type="Embed" ProgID="Equation.3" ShapeID="_x0000_i1083" DrawAspect="Content" ObjectID="_1552398398" r:id="rId182"/>
              </w:object>
            </w:r>
          </w:p>
        </w:tc>
      </w:tr>
      <w:tr w:rsidR="00BD72D9" w:rsidRPr="00B61A4E" w:rsidTr="00BD72D9">
        <w:trPr>
          <w:cantSplit/>
          <w:trHeight w:val="690"/>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position w:val="-28"/>
                <w:sz w:val="24"/>
                <w:szCs w:val="24"/>
              </w:rPr>
              <w:object w:dxaOrig="1560" w:dyaOrig="660">
                <v:shape id="_x0000_i1084" type="#_x0000_t75" style="width:78pt;height:33pt" o:ole="">
                  <v:imagedata r:id="rId183" o:title=""/>
                </v:shape>
                <o:OLEObject Type="Embed" ProgID="Equation.3" ShapeID="_x0000_i1084" DrawAspect="Content" ObjectID="_1552398399" r:id="rId184"/>
              </w:object>
            </w:r>
            <w:r w:rsidRPr="00B61A4E">
              <w:rPr>
                <w:rFonts w:ascii="Times New Roman" w:hAnsi="Times New Roman" w:cs="Times New Roman"/>
                <w:sz w:val="24"/>
                <w:szCs w:val="24"/>
              </w:rPr>
              <w:br/>
            </w:r>
            <w:r w:rsidRPr="00B61A4E">
              <w:rPr>
                <w:rFonts w:ascii="Times New Roman" w:hAnsi="Times New Roman" w:cs="Times New Roman"/>
                <w:position w:val="-28"/>
                <w:sz w:val="24"/>
                <w:szCs w:val="24"/>
              </w:rPr>
              <w:object w:dxaOrig="1540" w:dyaOrig="660">
                <v:shape id="_x0000_i1085" type="#_x0000_t75" style="width:77.25pt;height:33pt" o:ole="">
                  <v:imagedata r:id="rId185" o:title=""/>
                </v:shape>
                <o:OLEObject Type="Embed" ProgID="Equation.3" ShapeID="_x0000_i1085" DrawAspect="Content" ObjectID="_1552398400" r:id="rId186"/>
              </w:object>
            </w:r>
            <w:r w:rsidRPr="00B61A4E">
              <w:rPr>
                <w:rFonts w:ascii="Times New Roman" w:hAnsi="Times New Roman" w:cs="Times New Roman"/>
                <w:sz w:val="24"/>
                <w:szCs w:val="24"/>
              </w:rPr>
              <w:br/>
            </w:r>
            <w:r w:rsidRPr="00B61A4E">
              <w:rPr>
                <w:rFonts w:ascii="Times New Roman" w:hAnsi="Times New Roman" w:cs="Times New Roman"/>
                <w:position w:val="-28"/>
                <w:sz w:val="24"/>
                <w:szCs w:val="24"/>
              </w:rPr>
              <w:object w:dxaOrig="1579" w:dyaOrig="660">
                <v:shape id="_x0000_i1086" type="#_x0000_t75" style="width:78.75pt;height:33pt" o:ole="">
                  <v:imagedata r:id="rId187" o:title=""/>
                </v:shape>
                <o:OLEObject Type="Embed" ProgID="Equation.3" ShapeID="_x0000_i1086" DrawAspect="Content" ObjectID="_1552398401" r:id="rId188"/>
              </w:objec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r w:rsidRPr="00B61A4E">
              <w:rPr>
                <w:rFonts w:ascii="Times New Roman" w:hAnsi="Times New Roman" w:cs="Times New Roman"/>
                <w:sz w:val="24"/>
                <w:szCs w:val="24"/>
              </w:rPr>
              <w:br/>
            </w:r>
            <w:r w:rsidRPr="00B61A4E">
              <w:rPr>
                <w:rFonts w:ascii="Times New Roman" w:hAnsi="Times New Roman" w:cs="Times New Roman"/>
                <w:sz w:val="24"/>
                <w:szCs w:val="24"/>
              </w:rPr>
              <w:br/>
              <w:t>400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2600</w:t>
            </w:r>
            <w:r w:rsidRPr="00B61A4E">
              <w:rPr>
                <w:rFonts w:ascii="Times New Roman" w:hAnsi="Times New Roman" w:cs="Times New Roman"/>
                <w:sz w:val="24"/>
                <w:szCs w:val="24"/>
              </w:rPr>
              <w:br/>
            </w:r>
            <w:r w:rsidRPr="00B61A4E">
              <w:rPr>
                <w:rFonts w:ascii="Times New Roman" w:hAnsi="Times New Roman" w:cs="Times New Roman"/>
                <w:sz w:val="24"/>
                <w:szCs w:val="24"/>
              </w:rPr>
              <w:br/>
              <w:t>3200</w:t>
            </w:r>
            <w:r w:rsidRPr="00B61A4E">
              <w:rPr>
                <w:rFonts w:ascii="Times New Roman" w:hAnsi="Times New Roman" w:cs="Times New Roman"/>
                <w:sz w:val="24"/>
                <w:szCs w:val="24"/>
              </w:rPr>
              <w:br/>
            </w:r>
            <w:r w:rsidRPr="00B61A4E">
              <w:rPr>
                <w:rFonts w:ascii="Times New Roman" w:hAnsi="Times New Roman" w:cs="Times New Roman"/>
                <w:sz w:val="24"/>
                <w:szCs w:val="24"/>
              </w:rPr>
              <w:br/>
              <w:t>4000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96"/>
                <w:sz w:val="24"/>
                <w:szCs w:val="24"/>
              </w:rPr>
              <w:object w:dxaOrig="520" w:dyaOrig="2040">
                <v:shape id="_x0000_i1087" type="#_x0000_t75" style="width:26.25pt;height:102pt" o:ole="">
                  <v:imagedata r:id="rId189" o:title=""/>
                </v:shape>
                <o:OLEObject Type="Embed" ProgID="Equation.3" ShapeID="_x0000_i1087" DrawAspect="Content" ObjectID="_1552398402" r:id="rId190"/>
              </w:object>
            </w:r>
          </w:p>
        </w:tc>
      </w:tr>
      <w:tr w:rsidR="00BD72D9" w:rsidRPr="00B61A4E" w:rsidTr="00BD72D9">
        <w:trPr>
          <w:cantSplit/>
          <w:trHeight w:val="690"/>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position w:val="-28"/>
                <w:sz w:val="24"/>
                <w:szCs w:val="24"/>
              </w:rPr>
              <w:object w:dxaOrig="1579" w:dyaOrig="660">
                <v:shape id="_x0000_i1088" type="#_x0000_t75" style="width:78.75pt;height:33pt" o:ole="">
                  <v:imagedata r:id="rId191" o:title=""/>
                </v:shape>
                <o:OLEObject Type="Embed" ProgID="Equation.3" ShapeID="_x0000_i1088" DrawAspect="Content" ObjectID="_1552398403" r:id="rId192"/>
              </w:object>
            </w:r>
            <w:r w:rsidRPr="00B61A4E">
              <w:rPr>
                <w:rFonts w:ascii="Times New Roman" w:hAnsi="Times New Roman" w:cs="Times New Roman"/>
                <w:position w:val="-28"/>
                <w:sz w:val="24"/>
                <w:szCs w:val="24"/>
              </w:rPr>
              <w:object w:dxaOrig="1560" w:dyaOrig="660">
                <v:shape id="_x0000_i1089" type="#_x0000_t75" style="width:78pt;height:33pt" o:ole="">
                  <v:imagedata r:id="rId193" o:title=""/>
                </v:shape>
                <o:OLEObject Type="Embed" ProgID="Equation.3" ShapeID="_x0000_i1089" DrawAspect="Content" ObjectID="_1552398404" r:id="rId194"/>
              </w:objec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1300</w:t>
            </w:r>
            <w:r w:rsidRPr="00B61A4E">
              <w:rPr>
                <w:rFonts w:ascii="Times New Roman" w:hAnsi="Times New Roman" w:cs="Times New Roman"/>
                <w:sz w:val="24"/>
                <w:szCs w:val="24"/>
              </w:rPr>
              <w:br/>
            </w:r>
            <w:r w:rsidRPr="00B61A4E">
              <w:rPr>
                <w:rFonts w:ascii="Times New Roman" w:hAnsi="Times New Roman" w:cs="Times New Roman"/>
                <w:sz w:val="24"/>
                <w:szCs w:val="24"/>
              </w:rPr>
              <w:br/>
              <w:t>1600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62"/>
                <w:sz w:val="24"/>
                <w:szCs w:val="24"/>
              </w:rPr>
              <w:object w:dxaOrig="520" w:dyaOrig="1359">
                <v:shape id="_x0000_i1090" type="#_x0000_t75" style="width:26.25pt;height:68.25pt" o:ole="">
                  <v:imagedata r:id="rId195" o:title=""/>
                </v:shape>
                <o:OLEObject Type="Embed" ProgID="Equation.3" ShapeID="_x0000_i1090" DrawAspect="Content" ObjectID="_1552398405" r:id="rId196"/>
              </w:object>
            </w:r>
          </w:p>
        </w:tc>
      </w:tr>
      <w:tr w:rsidR="00BD72D9" w:rsidRPr="00B61A4E" w:rsidTr="00BD72D9">
        <w:trPr>
          <w:cantSplit/>
          <w:trHeight w:val="690"/>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position w:val="-96"/>
                <w:sz w:val="24"/>
                <w:szCs w:val="24"/>
              </w:rPr>
              <w:object w:dxaOrig="1600" w:dyaOrig="2040">
                <v:shape id="_x0000_i1091" type="#_x0000_t75" style="width:80.25pt;height:102pt" o:ole="">
                  <v:imagedata r:id="rId197" o:title=""/>
                </v:shape>
                <o:OLEObject Type="Embed" ProgID="Equation.3" ShapeID="_x0000_i1091" DrawAspect="Content" ObjectID="_1552398406" r:id="rId198"/>
              </w:objec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400</w:t>
            </w:r>
            <w:r w:rsidRPr="00B61A4E">
              <w:rPr>
                <w:rFonts w:ascii="Times New Roman" w:hAnsi="Times New Roman" w:cs="Times New Roman"/>
                <w:sz w:val="24"/>
                <w:szCs w:val="24"/>
              </w:rPr>
              <w:br/>
            </w:r>
            <w:r w:rsidRPr="00B61A4E">
              <w:rPr>
                <w:rFonts w:ascii="Times New Roman" w:hAnsi="Times New Roman" w:cs="Times New Roman"/>
                <w:sz w:val="24"/>
                <w:szCs w:val="24"/>
              </w:rPr>
              <w:br/>
              <w:t>250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1500</w:t>
            </w:r>
            <w:r w:rsidRPr="00B61A4E">
              <w:rPr>
                <w:rFonts w:ascii="Times New Roman" w:hAnsi="Times New Roman" w:cs="Times New Roman"/>
                <w:sz w:val="24"/>
                <w:szCs w:val="24"/>
              </w:rPr>
              <w:br/>
            </w:r>
            <w:r w:rsidRPr="00B61A4E">
              <w:rPr>
                <w:rFonts w:ascii="Times New Roman" w:hAnsi="Times New Roman" w:cs="Times New Roman"/>
                <w:sz w:val="24"/>
                <w:szCs w:val="24"/>
              </w:rPr>
              <w:br/>
              <w:t>1000</w:t>
            </w:r>
            <w:r w:rsidRPr="00B61A4E">
              <w:rPr>
                <w:rFonts w:ascii="Times New Roman" w:hAnsi="Times New Roman" w:cs="Times New Roman"/>
                <w:sz w:val="24"/>
                <w:szCs w:val="24"/>
              </w:rPr>
              <w:br/>
            </w:r>
            <w:r w:rsidRPr="00B61A4E">
              <w:rPr>
                <w:rFonts w:ascii="Times New Roman" w:hAnsi="Times New Roman" w:cs="Times New Roman"/>
                <w:sz w:val="24"/>
                <w:szCs w:val="24"/>
              </w:rPr>
              <w:br/>
              <w:t>1200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96"/>
                <w:sz w:val="24"/>
                <w:szCs w:val="24"/>
              </w:rPr>
              <w:object w:dxaOrig="520" w:dyaOrig="2040">
                <v:shape id="_x0000_i1092" type="#_x0000_t75" style="width:26.25pt;height:102pt" o:ole="">
                  <v:imagedata r:id="rId199" o:title=""/>
                </v:shape>
                <o:OLEObject Type="Embed" ProgID="Equation.3" ShapeID="_x0000_i1092" DrawAspect="Content" ObjectID="_1552398407" r:id="rId200"/>
              </w:object>
            </w:r>
          </w:p>
        </w:tc>
      </w:tr>
      <w:tr w:rsidR="00BD72D9" w:rsidRPr="00B61A4E" w:rsidTr="00BD72D9">
        <w:trPr>
          <w:cantSplit/>
          <w:trHeight w:val="690"/>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position w:val="-62"/>
                <w:sz w:val="24"/>
                <w:szCs w:val="24"/>
              </w:rPr>
              <w:object w:dxaOrig="1579" w:dyaOrig="1359">
                <v:shape id="_x0000_i1093" type="#_x0000_t75" style="width:78.75pt;height:68.25pt" o:ole="">
                  <v:imagedata r:id="rId201" o:title=""/>
                </v:shape>
                <o:OLEObject Type="Embed" ProgID="Equation.3" ShapeID="_x0000_i1093" DrawAspect="Content" ObjectID="_1552398408" r:id="rId202"/>
              </w:objec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r w:rsidRPr="00B61A4E">
              <w:rPr>
                <w:rFonts w:ascii="Times New Roman" w:hAnsi="Times New Roman" w:cs="Times New Roman"/>
                <w:sz w:val="24"/>
                <w:szCs w:val="24"/>
              </w:rPr>
              <w:br/>
            </w:r>
            <w:r w:rsidRPr="00B61A4E">
              <w:rPr>
                <w:rFonts w:ascii="Times New Roman" w:hAnsi="Times New Roman" w:cs="Times New Roman"/>
                <w:sz w:val="24"/>
                <w:szCs w:val="24"/>
              </w:rPr>
              <w:br/>
              <w:t>6000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2000</w:t>
            </w:r>
            <w:r w:rsidRPr="00B61A4E">
              <w:rPr>
                <w:rFonts w:ascii="Times New Roman" w:hAnsi="Times New Roman" w:cs="Times New Roman"/>
                <w:sz w:val="24"/>
                <w:szCs w:val="24"/>
              </w:rPr>
              <w:br/>
            </w:r>
            <w:r w:rsidRPr="00B61A4E">
              <w:rPr>
                <w:rFonts w:ascii="Times New Roman" w:hAnsi="Times New Roman" w:cs="Times New Roman"/>
                <w:sz w:val="24"/>
                <w:szCs w:val="24"/>
              </w:rPr>
              <w:br/>
              <w:t>2400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62"/>
                <w:sz w:val="24"/>
                <w:szCs w:val="24"/>
              </w:rPr>
              <w:object w:dxaOrig="540" w:dyaOrig="1359">
                <v:shape id="_x0000_i1094" type="#_x0000_t75" style="width:27pt;height:68.25pt" o:ole="">
                  <v:imagedata r:id="rId203" o:title=""/>
                </v:shape>
                <o:OLEObject Type="Embed" ProgID="Equation.3" ShapeID="_x0000_i1094" DrawAspect="Content" ObjectID="_1552398409" r:id="rId204"/>
              </w:object>
            </w:r>
          </w:p>
        </w:tc>
      </w:tr>
      <w:tr w:rsidR="00BD72D9" w:rsidRPr="00B61A4E" w:rsidTr="00BD72D9">
        <w:trPr>
          <w:cantSplit/>
          <w:trHeight w:val="690"/>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72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position w:val="-62"/>
                <w:sz w:val="24"/>
                <w:szCs w:val="24"/>
              </w:rPr>
              <w:object w:dxaOrig="1600" w:dyaOrig="1359">
                <v:shape id="_x0000_i1095" type="#_x0000_t75" style="width:80.25pt;height:68.25pt" o:ole="">
                  <v:imagedata r:id="rId205" o:title=""/>
                </v:shape>
                <o:OLEObject Type="Embed" ProgID="Equation.3" ShapeID="_x0000_i1095" DrawAspect="Content" ObjectID="_1552398410" r:id="rId206"/>
              </w:objec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306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700</w:t>
            </w:r>
            <w:r w:rsidRPr="00B61A4E">
              <w:rPr>
                <w:rFonts w:ascii="Times New Roman" w:hAnsi="Times New Roman" w:cs="Times New Roman"/>
                <w:sz w:val="24"/>
                <w:szCs w:val="24"/>
              </w:rPr>
              <w:br/>
            </w:r>
            <w:r w:rsidRPr="00B61A4E">
              <w:rPr>
                <w:rFonts w:ascii="Times New Roman" w:hAnsi="Times New Roman" w:cs="Times New Roman"/>
                <w:sz w:val="24"/>
                <w:szCs w:val="24"/>
              </w:rPr>
              <w:br/>
              <w:t>800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62"/>
                <w:sz w:val="24"/>
                <w:szCs w:val="24"/>
              </w:rPr>
              <w:object w:dxaOrig="540" w:dyaOrig="1359">
                <v:shape id="_x0000_i1096" type="#_x0000_t75" style="width:27pt;height:68.25pt" o:ole="">
                  <v:imagedata r:id="rId207" o:title=""/>
                </v:shape>
                <o:OLEObject Type="Embed" ProgID="Equation.3" ShapeID="_x0000_i1096" DrawAspect="Content" ObjectID="_1552398411" r:id="rId208"/>
              </w:object>
            </w:r>
          </w:p>
        </w:tc>
      </w:tr>
    </w:tbl>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vertAlign w:val="superscript"/>
        </w:rPr>
        <w:t>*</w:t>
      </w:r>
      <w:r w:rsidRPr="00B61A4E">
        <w:rPr>
          <w:rFonts w:ascii="Times New Roman" w:hAnsi="Times New Roman" w:cs="Times New Roman"/>
          <w:sz w:val="24"/>
          <w:szCs w:val="24"/>
        </w:rPr>
        <w:t xml:space="preserve"> В числителе – марка легкого бетона, в знаменателе – тяжелого.</w:t>
      </w:r>
    </w:p>
    <w:tbl>
      <w:tblPr>
        <w:tblW w:w="1015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540"/>
        <w:gridCol w:w="1080"/>
        <w:gridCol w:w="2780"/>
        <w:gridCol w:w="540"/>
        <w:gridCol w:w="540"/>
        <w:gridCol w:w="540"/>
        <w:gridCol w:w="540"/>
        <w:gridCol w:w="720"/>
        <w:gridCol w:w="792"/>
      </w:tblGrid>
      <w:tr w:rsidR="00BD72D9" w:rsidRPr="00B61A4E" w:rsidTr="00BD72D9">
        <w:trPr>
          <w:cantSplit/>
        </w:trPr>
        <w:tc>
          <w:tcPr>
            <w:tcW w:w="108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lastRenderedPageBreak/>
              <w:br w:type="page"/>
              <w:t>Наименование изделия</w:t>
            </w:r>
          </w:p>
        </w:tc>
        <w:tc>
          <w:tcPr>
            <w:tcW w:w="1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27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62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92"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946"/>
        </w:trPr>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27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position w:val="-30"/>
                <w:sz w:val="24"/>
                <w:szCs w:val="24"/>
                <w:lang w:val="en-US"/>
              </w:rPr>
              <w:object w:dxaOrig="320" w:dyaOrig="680">
                <v:shape id="_x0000_i1097" type="#_x0000_t75" style="width:15.75pt;height:33.75pt" o:ole="">
                  <v:imagedata r:id="rId209" o:title=""/>
                </v:shape>
                <o:OLEObject Type="Embed" ProgID="Equation.3" ShapeID="_x0000_i1097" DrawAspect="Content" ObjectID="_1552398412" r:id="rId210"/>
              </w:objec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92"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cantSplit/>
          <w:trHeight w:val="2784"/>
        </w:trPr>
        <w:tc>
          <w:tcPr>
            <w:tcW w:w="108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Крупноразмерные двухслойные стеновые панели из легких бетонов</w:t>
            </w:r>
          </w:p>
        </w:tc>
        <w:tc>
          <w:tcPr>
            <w:tcW w:w="154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ПСР45.30.3-1</w:t>
            </w:r>
            <w:r w:rsidRPr="00B61A4E">
              <w:rPr>
                <w:rFonts w:ascii="Times New Roman" w:hAnsi="Times New Roman" w:cs="Times New Roman"/>
                <w:sz w:val="24"/>
                <w:szCs w:val="24"/>
              </w:rPr>
              <w:br/>
            </w:r>
            <w:r w:rsidRPr="00B61A4E">
              <w:rPr>
                <w:rFonts w:ascii="Times New Roman" w:hAnsi="Times New Roman" w:cs="Times New Roman"/>
                <w:sz w:val="24"/>
                <w:szCs w:val="24"/>
              </w:rPr>
              <w:br/>
            </w:r>
            <w:r w:rsidRPr="00B61A4E">
              <w:rPr>
                <w:rFonts w:ascii="Times New Roman" w:hAnsi="Times New Roman" w:cs="Times New Roman"/>
                <w:spacing w:val="-20"/>
                <w:sz w:val="24"/>
                <w:szCs w:val="24"/>
              </w:rPr>
              <w:t>ПСУ26.30.3-1</w:t>
            </w:r>
            <w:r w:rsidRPr="00B61A4E">
              <w:rPr>
                <w:rFonts w:ascii="Times New Roman" w:hAnsi="Times New Roman" w:cs="Times New Roman"/>
                <w:spacing w:val="-20"/>
                <w:sz w:val="24"/>
                <w:szCs w:val="24"/>
              </w:rPr>
              <w:br/>
            </w:r>
            <w:r w:rsidRPr="00B61A4E">
              <w:rPr>
                <w:rFonts w:ascii="Times New Roman" w:hAnsi="Times New Roman" w:cs="Times New Roman"/>
                <w:spacing w:val="-20"/>
                <w:sz w:val="24"/>
                <w:szCs w:val="24"/>
              </w:rPr>
              <w:br/>
              <w:t>ПСР45.30.3,5-1</w:t>
            </w:r>
          </w:p>
        </w:tc>
        <w:tc>
          <w:tcPr>
            <w:tcW w:w="1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1.800-ПС,</w:t>
            </w:r>
            <w:r w:rsidRPr="00B61A4E">
              <w:rPr>
                <w:rFonts w:ascii="Times New Roman" w:hAnsi="Times New Roman" w:cs="Times New Roman"/>
                <w:sz w:val="24"/>
                <w:szCs w:val="24"/>
              </w:rPr>
              <w:t xml:space="preserve"> вып.1, </w:t>
            </w:r>
            <w:r w:rsidRPr="00B61A4E">
              <w:rPr>
                <w:rFonts w:ascii="Times New Roman" w:hAnsi="Times New Roman" w:cs="Times New Roman"/>
                <w:spacing w:val="-20"/>
                <w:sz w:val="24"/>
                <w:szCs w:val="24"/>
              </w:rPr>
              <w:t>альбом 0</w:t>
            </w:r>
            <w:r w:rsidRPr="00B61A4E">
              <w:rPr>
                <w:rFonts w:ascii="Times New Roman" w:hAnsi="Times New Roman" w:cs="Times New Roman"/>
                <w:sz w:val="24"/>
                <w:szCs w:val="24"/>
              </w:rPr>
              <w:t>, дополнение 1.</w:t>
            </w:r>
          </w:p>
        </w:tc>
        <w:tc>
          <w:tcPr>
            <w:tcW w:w="27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70F3A4" wp14:editId="4F3FDFCD">
                  <wp:extent cx="1685925" cy="1390650"/>
                  <wp:effectExtent l="19050" t="0" r="9525" b="0"/>
                  <wp:docPr id="209" name="Рисунок 209" descr="Image-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42a"/>
                          <pic:cNvPicPr>
                            <a:picLocks noChangeAspect="1" noChangeArrowheads="1"/>
                          </pic:cNvPicPr>
                        </pic:nvPicPr>
                        <pic:blipFill>
                          <a:blip r:embed="rId211"/>
                          <a:srcRect/>
                          <a:stretch>
                            <a:fillRect/>
                          </a:stretch>
                        </pic:blipFill>
                        <pic:spPr bwMode="auto">
                          <a:xfrm>
                            <a:off x="0" y="0"/>
                            <a:ext cx="1685925" cy="1390650"/>
                          </a:xfrm>
                          <a:prstGeom prst="rect">
                            <a:avLst/>
                          </a:prstGeom>
                          <a:noFill/>
                          <a:ln w="9525">
                            <a:noFill/>
                            <a:miter lim="800000"/>
                            <a:headEnd/>
                            <a:tailEnd/>
                          </a:ln>
                        </pic:spPr>
                      </pic:pic>
                    </a:graphicData>
                  </a:graphic>
                </wp:inline>
              </w:drawing>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4480</w:t>
            </w:r>
            <w:r w:rsidRPr="00B61A4E">
              <w:rPr>
                <w:rFonts w:ascii="Times New Roman" w:hAnsi="Times New Roman" w:cs="Times New Roman"/>
                <w:sz w:val="24"/>
                <w:szCs w:val="24"/>
              </w:rPr>
              <w:br/>
            </w:r>
            <w:r w:rsidRPr="00B61A4E">
              <w:rPr>
                <w:rFonts w:ascii="Times New Roman" w:hAnsi="Times New Roman" w:cs="Times New Roman"/>
                <w:sz w:val="24"/>
                <w:szCs w:val="24"/>
              </w:rPr>
              <w:br/>
              <w:t>2540</w:t>
            </w:r>
            <w:r w:rsidRPr="00B61A4E">
              <w:rPr>
                <w:rFonts w:ascii="Times New Roman" w:hAnsi="Times New Roman" w:cs="Times New Roman"/>
                <w:sz w:val="24"/>
                <w:szCs w:val="24"/>
              </w:rPr>
              <w:br/>
            </w:r>
            <w:r w:rsidRPr="00B61A4E">
              <w:rPr>
                <w:rFonts w:ascii="Times New Roman" w:hAnsi="Times New Roman" w:cs="Times New Roman"/>
                <w:sz w:val="24"/>
                <w:szCs w:val="24"/>
              </w:rPr>
              <w:br/>
              <w:t>4480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r w:rsidRPr="00B61A4E">
              <w:rPr>
                <w:rFonts w:ascii="Times New Roman" w:hAnsi="Times New Roman" w:cs="Times New Roman"/>
                <w:sz w:val="24"/>
                <w:szCs w:val="24"/>
              </w:rPr>
              <w:br/>
            </w:r>
            <w:r w:rsidRPr="00B61A4E">
              <w:rPr>
                <w:rFonts w:ascii="Times New Roman" w:hAnsi="Times New Roman" w:cs="Times New Roman"/>
                <w:sz w:val="24"/>
                <w:szCs w:val="24"/>
              </w:rPr>
              <w:br/>
              <w:t>300</w:t>
            </w:r>
            <w:r w:rsidRPr="00B61A4E">
              <w:rPr>
                <w:rFonts w:ascii="Times New Roman" w:hAnsi="Times New Roman" w:cs="Times New Roman"/>
                <w:sz w:val="24"/>
                <w:szCs w:val="24"/>
              </w:rPr>
              <w:br/>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2985</w:t>
            </w:r>
            <w:r w:rsidRPr="00B61A4E">
              <w:rPr>
                <w:rFonts w:ascii="Times New Roman" w:hAnsi="Times New Roman" w:cs="Times New Roman"/>
                <w:sz w:val="24"/>
                <w:szCs w:val="24"/>
              </w:rPr>
              <w:br/>
            </w:r>
            <w:r w:rsidRPr="00B61A4E">
              <w:rPr>
                <w:rFonts w:ascii="Times New Roman" w:hAnsi="Times New Roman" w:cs="Times New Roman"/>
                <w:sz w:val="24"/>
                <w:szCs w:val="24"/>
              </w:rPr>
              <w:br/>
              <w:t>2985</w:t>
            </w:r>
            <w:r w:rsidRPr="00B61A4E">
              <w:rPr>
                <w:rFonts w:ascii="Times New Roman" w:hAnsi="Times New Roman" w:cs="Times New Roman"/>
                <w:sz w:val="24"/>
                <w:szCs w:val="24"/>
              </w:rPr>
              <w:br/>
            </w:r>
            <w:r w:rsidRPr="00B61A4E">
              <w:rPr>
                <w:rFonts w:ascii="Times New Roman" w:hAnsi="Times New Roman" w:cs="Times New Roman"/>
                <w:sz w:val="24"/>
                <w:szCs w:val="24"/>
              </w:rPr>
              <w:br/>
              <w:t>2985</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24"/>
                <w:sz w:val="24"/>
                <w:szCs w:val="24"/>
              </w:rPr>
              <w:object w:dxaOrig="480" w:dyaOrig="620">
                <v:shape id="_x0000_i1098" type="#_x0000_t75" style="width:24pt;height:30.75pt" o:ole="">
                  <v:imagedata r:id="rId179" o:title=""/>
                </v:shape>
                <o:OLEObject Type="Embed" ProgID="Equation.3" ShapeID="_x0000_i1098" DrawAspect="Content" ObjectID="_1552398413" r:id="rId212"/>
              </w:objec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4100</w:t>
            </w:r>
            <w:r w:rsidRPr="00B61A4E">
              <w:rPr>
                <w:rFonts w:ascii="Times New Roman" w:hAnsi="Times New Roman" w:cs="Times New Roman"/>
                <w:sz w:val="24"/>
                <w:szCs w:val="24"/>
              </w:rPr>
              <w:br/>
            </w:r>
            <w:r w:rsidRPr="00B61A4E">
              <w:rPr>
                <w:rFonts w:ascii="Times New Roman" w:hAnsi="Times New Roman" w:cs="Times New Roman"/>
                <w:sz w:val="24"/>
                <w:szCs w:val="24"/>
              </w:rPr>
              <w:br/>
              <w:t>2800</w:t>
            </w:r>
            <w:r w:rsidRPr="00B61A4E">
              <w:rPr>
                <w:rFonts w:ascii="Times New Roman" w:hAnsi="Times New Roman" w:cs="Times New Roman"/>
                <w:sz w:val="24"/>
                <w:szCs w:val="24"/>
              </w:rPr>
              <w:br/>
            </w:r>
            <w:r w:rsidRPr="00B61A4E">
              <w:rPr>
                <w:rFonts w:ascii="Times New Roman" w:hAnsi="Times New Roman" w:cs="Times New Roman"/>
                <w:sz w:val="24"/>
                <w:szCs w:val="24"/>
              </w:rPr>
              <w:br/>
              <w:t>4300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position w:val="-28"/>
                <w:sz w:val="24"/>
                <w:szCs w:val="24"/>
              </w:rPr>
              <w:object w:dxaOrig="540" w:dyaOrig="660">
                <v:shape id="_x0000_i1099" type="#_x0000_t75" style="width:27pt;height:33pt" o:ole="">
                  <v:imagedata r:id="rId213" o:title=""/>
                </v:shape>
                <o:OLEObject Type="Embed" ProgID="Equation.3" ShapeID="_x0000_i1099" DrawAspect="Content" ObjectID="_1552398414" r:id="rId214"/>
              </w:object>
            </w:r>
            <w:r w:rsidRPr="00B61A4E">
              <w:rPr>
                <w:rFonts w:ascii="Times New Roman" w:hAnsi="Times New Roman" w:cs="Times New Roman"/>
                <w:sz w:val="24"/>
                <w:szCs w:val="24"/>
              </w:rPr>
              <w:br/>
            </w:r>
            <w:r w:rsidRPr="00B61A4E">
              <w:rPr>
                <w:rFonts w:ascii="Times New Roman" w:hAnsi="Times New Roman" w:cs="Times New Roman"/>
                <w:position w:val="-62"/>
                <w:sz w:val="24"/>
                <w:szCs w:val="24"/>
              </w:rPr>
              <w:object w:dxaOrig="520" w:dyaOrig="1359">
                <v:shape id="_x0000_i1100" type="#_x0000_t75" style="width:26.25pt;height:68.25pt" o:ole="">
                  <v:imagedata r:id="rId215" o:title=""/>
                </v:shape>
                <o:OLEObject Type="Embed" ProgID="Equation.3" ShapeID="_x0000_i1100" DrawAspect="Content" ObjectID="_1552398415" r:id="rId216"/>
              </w:object>
            </w:r>
          </w:p>
        </w:tc>
      </w:tr>
    </w:tbl>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Элементы стен.</w:t>
      </w:r>
    </w:p>
    <w:tbl>
      <w:tblPr>
        <w:tblW w:w="1062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40"/>
        <w:gridCol w:w="900"/>
        <w:gridCol w:w="900"/>
        <w:gridCol w:w="3240"/>
        <w:gridCol w:w="640"/>
        <w:gridCol w:w="540"/>
        <w:gridCol w:w="620"/>
        <w:gridCol w:w="720"/>
        <w:gridCol w:w="900"/>
      </w:tblGrid>
      <w:tr w:rsidR="00BD72D9" w:rsidRPr="00B61A4E" w:rsidTr="00BD72D9">
        <w:trPr>
          <w:cantSplit/>
          <w:trHeight w:val="537"/>
        </w:trPr>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14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Назначение плит</w:t>
            </w:r>
          </w:p>
        </w:tc>
        <w:tc>
          <w:tcPr>
            <w:tcW w:w="32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8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Масса изделия</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Толщина утеплителя</w:t>
            </w:r>
          </w:p>
        </w:tc>
      </w:tr>
      <w:tr w:rsidR="00BD72D9" w:rsidRPr="00B61A4E" w:rsidTr="00BD72D9">
        <w:trPr>
          <w:cantSplit/>
          <w:trHeight w:val="1235"/>
        </w:trPr>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4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2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r>
      <w:tr w:rsidR="00BD72D9" w:rsidRPr="00B61A4E" w:rsidTr="00BD72D9">
        <w:trPr>
          <w:cantSplit/>
          <w:trHeight w:val="709"/>
        </w:trPr>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Стеновые панели на деревянном каркасе с асбестоцементными обшивками </w:t>
            </w:r>
            <w:r w:rsidRPr="00B61A4E">
              <w:rPr>
                <w:rFonts w:ascii="Times New Roman" w:hAnsi="Times New Roman" w:cs="Times New Roman"/>
                <w:sz w:val="24"/>
                <w:szCs w:val="24"/>
                <w:vertAlign w:val="superscript"/>
              </w:rPr>
              <w:t>*</w:t>
            </w: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ПСАД-11</w:t>
            </w:r>
            <w:r w:rsidRPr="00B61A4E">
              <w:rPr>
                <w:rFonts w:ascii="Times New Roman" w:hAnsi="Times New Roman" w:cs="Times New Roman"/>
                <w:sz w:val="24"/>
                <w:szCs w:val="24"/>
              </w:rPr>
              <w:br/>
              <w:t>ПСАД-12</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pacing w:val="-20"/>
                <w:sz w:val="24"/>
                <w:szCs w:val="24"/>
              </w:rPr>
            </w:pPr>
            <w:r w:rsidRPr="00B61A4E">
              <w:rPr>
                <w:rFonts w:ascii="Times New Roman" w:hAnsi="Times New Roman" w:cs="Times New Roman"/>
                <w:spacing w:val="-20"/>
                <w:sz w:val="24"/>
                <w:szCs w:val="24"/>
              </w:rPr>
              <w:t>Серия 1.832-7, вып.1</w:t>
            </w:r>
          </w:p>
        </w:tc>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Рядовая </w:t>
            </w:r>
          </w:p>
        </w:tc>
        <w:tc>
          <w:tcPr>
            <w:tcW w:w="324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7993A9" wp14:editId="3322B295">
                  <wp:extent cx="1981200" cy="1428750"/>
                  <wp:effectExtent l="19050" t="0" r="0" b="0"/>
                  <wp:docPr id="213" name="Рисунок 213" descr="Image-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mage-51a"/>
                          <pic:cNvPicPr>
                            <a:picLocks noChangeAspect="1" noChangeArrowheads="1"/>
                          </pic:cNvPicPr>
                        </pic:nvPicPr>
                        <pic:blipFill>
                          <a:blip r:embed="rId217"/>
                          <a:srcRect/>
                          <a:stretch>
                            <a:fillRect/>
                          </a:stretch>
                        </pic:blipFill>
                        <pic:spPr bwMode="auto">
                          <a:xfrm>
                            <a:off x="0" y="0"/>
                            <a:ext cx="1981200" cy="1428750"/>
                          </a:xfrm>
                          <a:prstGeom prst="rect">
                            <a:avLst/>
                          </a:prstGeom>
                          <a:noFill/>
                          <a:ln w="9525">
                            <a:noFill/>
                            <a:miter lim="800000"/>
                            <a:headEnd/>
                            <a:tailEnd/>
                          </a:ln>
                        </pic:spPr>
                      </pic:pic>
                    </a:graphicData>
                  </a:graphic>
                </wp:inline>
              </w:drawing>
            </w:r>
          </w:p>
        </w:tc>
        <w:tc>
          <w:tcPr>
            <w:tcW w:w="6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w:t>
            </w:r>
            <w:r w:rsidRPr="00B61A4E">
              <w:rPr>
                <w:rFonts w:ascii="Times New Roman" w:hAnsi="Times New Roman" w:cs="Times New Roman"/>
                <w:sz w:val="24"/>
                <w:szCs w:val="24"/>
              </w:rPr>
              <w:br/>
              <w:t>182</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110</w:t>
            </w:r>
            <w:r w:rsidRPr="00B61A4E">
              <w:rPr>
                <w:rFonts w:ascii="Times New Roman" w:hAnsi="Times New Roman" w:cs="Times New Roman"/>
                <w:sz w:val="24"/>
                <w:szCs w:val="24"/>
              </w:rPr>
              <w:br/>
              <w:t>120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60,100,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110, 130</w:t>
            </w:r>
          </w:p>
        </w:tc>
      </w:tr>
      <w:tr w:rsidR="00BD72D9" w:rsidRPr="00B61A4E" w:rsidTr="00BD72D9">
        <w:trPr>
          <w:cantSplit/>
          <w:trHeight w:val="715"/>
        </w:trPr>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ПСАД-31</w:t>
            </w:r>
            <w:r w:rsidRPr="00B61A4E">
              <w:rPr>
                <w:rFonts w:ascii="Times New Roman" w:hAnsi="Times New Roman" w:cs="Times New Roman"/>
                <w:sz w:val="24"/>
                <w:szCs w:val="24"/>
              </w:rPr>
              <w:br/>
              <w:t>ПСАД-32</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2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w:t>
            </w:r>
            <w:r w:rsidRPr="00B61A4E">
              <w:rPr>
                <w:rFonts w:ascii="Times New Roman" w:hAnsi="Times New Roman" w:cs="Times New Roman"/>
                <w:sz w:val="24"/>
                <w:szCs w:val="24"/>
              </w:rPr>
              <w:br/>
              <w:t>182</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260</w:t>
            </w:r>
            <w:r w:rsidRPr="00B61A4E">
              <w:rPr>
                <w:rFonts w:ascii="Times New Roman" w:hAnsi="Times New Roman" w:cs="Times New Roman"/>
                <w:sz w:val="24"/>
                <w:szCs w:val="24"/>
              </w:rPr>
              <w:br/>
              <w:t>290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60,100,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110, 130</w:t>
            </w:r>
          </w:p>
        </w:tc>
      </w:tr>
      <w:tr w:rsidR="00BD72D9" w:rsidRPr="00B61A4E" w:rsidTr="00BD72D9">
        <w:trPr>
          <w:cantSplit/>
          <w:trHeight w:val="706"/>
        </w:trPr>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ПСАД-41</w:t>
            </w:r>
            <w:r w:rsidRPr="00B61A4E">
              <w:rPr>
                <w:rFonts w:ascii="Times New Roman" w:hAnsi="Times New Roman" w:cs="Times New Roman"/>
                <w:sz w:val="24"/>
                <w:szCs w:val="24"/>
              </w:rPr>
              <w:br/>
              <w:t>ПСАД-42</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Торцевая </w:t>
            </w:r>
          </w:p>
        </w:tc>
        <w:tc>
          <w:tcPr>
            <w:tcW w:w="32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w:t>
            </w:r>
            <w:r w:rsidRPr="00B61A4E">
              <w:rPr>
                <w:rFonts w:ascii="Times New Roman" w:hAnsi="Times New Roman" w:cs="Times New Roman"/>
                <w:sz w:val="24"/>
                <w:szCs w:val="24"/>
              </w:rPr>
              <w:br/>
              <w:t>182</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220</w:t>
            </w:r>
            <w:r w:rsidRPr="00B61A4E">
              <w:rPr>
                <w:rFonts w:ascii="Times New Roman" w:hAnsi="Times New Roman" w:cs="Times New Roman"/>
                <w:sz w:val="24"/>
                <w:szCs w:val="24"/>
              </w:rPr>
              <w:br/>
              <w:t>240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60,100,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110, 130</w:t>
            </w:r>
          </w:p>
        </w:tc>
      </w:tr>
      <w:tr w:rsidR="00BD72D9" w:rsidRPr="00B61A4E" w:rsidTr="00BD72D9">
        <w:trPr>
          <w:cantSplit/>
          <w:trHeight w:val="713"/>
        </w:trPr>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ПСАД-61</w:t>
            </w:r>
            <w:r w:rsidRPr="00B61A4E">
              <w:rPr>
                <w:rFonts w:ascii="Times New Roman" w:hAnsi="Times New Roman" w:cs="Times New Roman"/>
                <w:sz w:val="24"/>
                <w:szCs w:val="24"/>
              </w:rPr>
              <w:br/>
              <w:t>ПСАД-62</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2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w:t>
            </w:r>
            <w:r w:rsidRPr="00B61A4E">
              <w:rPr>
                <w:rFonts w:ascii="Times New Roman" w:hAnsi="Times New Roman" w:cs="Times New Roman"/>
                <w:sz w:val="24"/>
                <w:szCs w:val="24"/>
              </w:rPr>
              <w:br/>
              <w:t>182</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270</w:t>
            </w:r>
            <w:r w:rsidRPr="00B61A4E">
              <w:rPr>
                <w:rFonts w:ascii="Times New Roman" w:hAnsi="Times New Roman" w:cs="Times New Roman"/>
                <w:sz w:val="24"/>
                <w:szCs w:val="24"/>
              </w:rPr>
              <w:br/>
              <w:t>290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60,100,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110, 130</w:t>
            </w:r>
          </w:p>
        </w:tc>
      </w:tr>
      <w:tr w:rsidR="00BD72D9" w:rsidRPr="00B61A4E" w:rsidTr="00BD72D9">
        <w:trPr>
          <w:cantSplit/>
          <w:trHeight w:val="705"/>
        </w:trPr>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ПСАД-41-0</w:t>
            </w:r>
            <w:r w:rsidRPr="00B61A4E">
              <w:rPr>
                <w:rFonts w:ascii="Times New Roman" w:hAnsi="Times New Roman" w:cs="Times New Roman"/>
                <w:sz w:val="24"/>
                <w:szCs w:val="24"/>
              </w:rPr>
              <w:br/>
              <w:t>ПСАД-42-0</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Рядовая с оконным блоком</w:t>
            </w:r>
          </w:p>
        </w:tc>
        <w:tc>
          <w:tcPr>
            <w:tcW w:w="324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29BF17" wp14:editId="3D94C1B4">
                  <wp:extent cx="1990725" cy="1457325"/>
                  <wp:effectExtent l="19050" t="0" r="9525" b="0"/>
                  <wp:docPr id="214" name="Рисунок 214" descr="Image-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51b"/>
                          <pic:cNvPicPr>
                            <a:picLocks noChangeAspect="1" noChangeArrowheads="1"/>
                          </pic:cNvPicPr>
                        </pic:nvPicPr>
                        <pic:blipFill>
                          <a:blip r:embed="rId218"/>
                          <a:srcRect/>
                          <a:stretch>
                            <a:fillRect/>
                          </a:stretch>
                        </pic:blipFill>
                        <pic:spPr bwMode="auto">
                          <a:xfrm>
                            <a:off x="0" y="0"/>
                            <a:ext cx="1990725" cy="1457325"/>
                          </a:xfrm>
                          <a:prstGeom prst="rect">
                            <a:avLst/>
                          </a:prstGeom>
                          <a:noFill/>
                          <a:ln w="9525">
                            <a:noFill/>
                            <a:miter lim="800000"/>
                            <a:headEnd/>
                            <a:tailEnd/>
                          </a:ln>
                        </pic:spPr>
                      </pic:pic>
                    </a:graphicData>
                  </a:graphic>
                </wp:inline>
              </w:drawing>
            </w: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w:t>
            </w:r>
            <w:r w:rsidRPr="00B61A4E">
              <w:rPr>
                <w:rFonts w:ascii="Times New Roman" w:hAnsi="Times New Roman" w:cs="Times New Roman"/>
                <w:sz w:val="24"/>
                <w:szCs w:val="24"/>
              </w:rPr>
              <w:br/>
              <w:t>182</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w:t>
            </w:r>
            <w:r w:rsidRPr="00B61A4E">
              <w:rPr>
                <w:rFonts w:ascii="Times New Roman" w:hAnsi="Times New Roman" w:cs="Times New Roman"/>
                <w:sz w:val="24"/>
                <w:szCs w:val="24"/>
              </w:rPr>
              <w:br/>
              <w:t>200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60,100,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110, 130</w:t>
            </w:r>
          </w:p>
        </w:tc>
      </w:tr>
      <w:tr w:rsidR="00BD72D9" w:rsidRPr="00B61A4E" w:rsidTr="00BD72D9">
        <w:trPr>
          <w:cantSplit/>
          <w:trHeight w:val="711"/>
        </w:trPr>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ПСАД-61-0</w:t>
            </w:r>
            <w:r w:rsidRPr="00B61A4E">
              <w:rPr>
                <w:rFonts w:ascii="Times New Roman" w:hAnsi="Times New Roman" w:cs="Times New Roman"/>
                <w:sz w:val="24"/>
                <w:szCs w:val="24"/>
              </w:rPr>
              <w:br/>
              <w:t>ПСАД-62-0</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2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w:t>
            </w:r>
            <w:r w:rsidRPr="00B61A4E">
              <w:rPr>
                <w:rFonts w:ascii="Times New Roman" w:hAnsi="Times New Roman" w:cs="Times New Roman"/>
                <w:sz w:val="24"/>
                <w:szCs w:val="24"/>
              </w:rPr>
              <w:br/>
              <w:t>182</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2970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240</w:t>
            </w:r>
            <w:r w:rsidRPr="00B61A4E">
              <w:rPr>
                <w:rFonts w:ascii="Times New Roman" w:hAnsi="Times New Roman" w:cs="Times New Roman"/>
                <w:sz w:val="24"/>
                <w:szCs w:val="24"/>
              </w:rPr>
              <w:br/>
              <w:t>250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60,100,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110, 130</w:t>
            </w:r>
          </w:p>
        </w:tc>
      </w:tr>
      <w:tr w:rsidR="00BD72D9" w:rsidRPr="00B61A4E" w:rsidTr="00BD72D9">
        <w:trPr>
          <w:cantSplit/>
          <w:trHeight w:val="702"/>
        </w:trPr>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pacing w:val="-20"/>
                <w:sz w:val="24"/>
                <w:szCs w:val="24"/>
              </w:rPr>
            </w:pPr>
            <w:r w:rsidRPr="00B61A4E">
              <w:rPr>
                <w:rFonts w:ascii="Times New Roman" w:hAnsi="Times New Roman" w:cs="Times New Roman"/>
                <w:spacing w:val="-20"/>
                <w:sz w:val="24"/>
                <w:szCs w:val="24"/>
              </w:rPr>
              <w:t>ПСАД-41-Д</w:t>
            </w:r>
            <w:r w:rsidRPr="00B61A4E">
              <w:rPr>
                <w:rFonts w:ascii="Times New Roman" w:hAnsi="Times New Roman" w:cs="Times New Roman"/>
                <w:spacing w:val="-20"/>
                <w:sz w:val="24"/>
                <w:szCs w:val="24"/>
              </w:rPr>
              <w:br/>
              <w:t>ПСАД-42-Д</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Рядовая с дверным блоком</w:t>
            </w:r>
          </w:p>
        </w:tc>
        <w:tc>
          <w:tcPr>
            <w:tcW w:w="32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w:t>
            </w:r>
            <w:r w:rsidRPr="00B61A4E">
              <w:rPr>
                <w:rFonts w:ascii="Times New Roman" w:hAnsi="Times New Roman" w:cs="Times New Roman"/>
                <w:sz w:val="24"/>
                <w:szCs w:val="24"/>
              </w:rPr>
              <w:br/>
              <w:t>182</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w:t>
            </w:r>
            <w:r w:rsidRPr="00B61A4E">
              <w:rPr>
                <w:rFonts w:ascii="Times New Roman" w:hAnsi="Times New Roman" w:cs="Times New Roman"/>
                <w:sz w:val="24"/>
                <w:szCs w:val="24"/>
              </w:rPr>
              <w:br/>
              <w:t>200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60,100,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110, 130</w:t>
            </w:r>
          </w:p>
        </w:tc>
      </w:tr>
      <w:tr w:rsidR="00BD72D9" w:rsidRPr="00B61A4E" w:rsidTr="00BD72D9">
        <w:trPr>
          <w:cantSplit/>
          <w:trHeight w:val="709"/>
        </w:trPr>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pacing w:val="-20"/>
                <w:sz w:val="24"/>
                <w:szCs w:val="24"/>
              </w:rPr>
            </w:pPr>
            <w:r w:rsidRPr="00B61A4E">
              <w:rPr>
                <w:rFonts w:ascii="Times New Roman" w:hAnsi="Times New Roman" w:cs="Times New Roman"/>
                <w:spacing w:val="-20"/>
                <w:sz w:val="24"/>
                <w:szCs w:val="24"/>
              </w:rPr>
              <w:t>ПСАД-61-Д</w:t>
            </w:r>
            <w:r w:rsidRPr="00B61A4E">
              <w:rPr>
                <w:rFonts w:ascii="Times New Roman" w:hAnsi="Times New Roman" w:cs="Times New Roman"/>
                <w:spacing w:val="-20"/>
                <w:sz w:val="24"/>
                <w:szCs w:val="24"/>
              </w:rPr>
              <w:br/>
              <w:t>ПСАД-62-Д</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2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w:t>
            </w:r>
            <w:r w:rsidRPr="00B61A4E">
              <w:rPr>
                <w:rFonts w:ascii="Times New Roman" w:hAnsi="Times New Roman" w:cs="Times New Roman"/>
                <w:sz w:val="24"/>
                <w:szCs w:val="24"/>
              </w:rPr>
              <w:br/>
              <w:t>182</w:t>
            </w:r>
          </w:p>
        </w:tc>
        <w:tc>
          <w:tcPr>
            <w:tcW w:w="6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3310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240</w:t>
            </w:r>
            <w:r w:rsidRPr="00B61A4E">
              <w:rPr>
                <w:rFonts w:ascii="Times New Roman" w:hAnsi="Times New Roman" w:cs="Times New Roman"/>
                <w:sz w:val="24"/>
                <w:szCs w:val="24"/>
              </w:rPr>
              <w:br/>
              <w:t>260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60,100,</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110, 130</w:t>
            </w:r>
          </w:p>
        </w:tc>
      </w:tr>
    </w:tbl>
    <w:p w:rsidR="00BD72D9" w:rsidRPr="00B61A4E" w:rsidRDefault="00BD72D9" w:rsidP="00BD72D9">
      <w:pPr>
        <w:spacing w:after="0" w:line="240" w:lineRule="auto"/>
        <w:ind w:left="-540" w:right="178"/>
        <w:rPr>
          <w:rFonts w:ascii="Times New Roman" w:hAnsi="Times New Roman" w:cs="Times New Roman"/>
          <w:sz w:val="24"/>
          <w:szCs w:val="24"/>
        </w:rPr>
      </w:pPr>
    </w:p>
    <w:p w:rsidR="00BD72D9" w:rsidRPr="00B61A4E" w:rsidRDefault="00BD72D9" w:rsidP="00BD72D9">
      <w:pPr>
        <w:spacing w:after="0" w:line="240" w:lineRule="auto"/>
        <w:ind w:left="-540" w:right="178"/>
        <w:rPr>
          <w:rFonts w:ascii="Times New Roman" w:hAnsi="Times New Roman" w:cs="Times New Roman"/>
          <w:sz w:val="24"/>
          <w:szCs w:val="24"/>
        </w:rPr>
      </w:pPr>
      <w:r w:rsidRPr="00B61A4E">
        <w:rPr>
          <w:rFonts w:ascii="Times New Roman" w:hAnsi="Times New Roman" w:cs="Times New Roman"/>
          <w:sz w:val="24"/>
          <w:szCs w:val="24"/>
        </w:rPr>
        <w:br w:type="page"/>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440"/>
        <w:gridCol w:w="900"/>
        <w:gridCol w:w="2908"/>
        <w:gridCol w:w="720"/>
        <w:gridCol w:w="720"/>
        <w:gridCol w:w="720"/>
        <w:gridCol w:w="1080"/>
        <w:gridCol w:w="900"/>
      </w:tblGrid>
      <w:tr w:rsidR="00BD72D9" w:rsidRPr="00B61A4E" w:rsidTr="00BD72D9">
        <w:trPr>
          <w:cantSplit/>
          <w:trHeight w:val="537"/>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lastRenderedPageBreak/>
              <w:t>Наименование изделия</w:t>
            </w:r>
          </w:p>
        </w:tc>
        <w:tc>
          <w:tcPr>
            <w:tcW w:w="14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2908"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216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Масса изделия</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Толщина утеплителя</w:t>
            </w:r>
          </w:p>
        </w:tc>
      </w:tr>
      <w:tr w:rsidR="00BD72D9" w:rsidRPr="00B61A4E" w:rsidTr="00BD72D9">
        <w:trPr>
          <w:cantSplit/>
          <w:trHeight w:val="730"/>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4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908"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l</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b</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rPr>
            </w:pPr>
            <w:r w:rsidRPr="00B61A4E">
              <w:rPr>
                <w:rFonts w:ascii="Times New Roman" w:hAnsi="Times New Roman" w:cs="Times New Roman"/>
                <w:i/>
                <w:iCs/>
                <w:sz w:val="24"/>
                <w:szCs w:val="24"/>
                <w:lang w:val="en-US"/>
              </w:rPr>
              <w:t>h</w:t>
            </w:r>
          </w:p>
        </w:tc>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970"/>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Асбестоцементные стеновые панели (на каркасах из </w:t>
            </w:r>
            <w:proofErr w:type="spellStart"/>
            <w:r w:rsidRPr="00B61A4E">
              <w:rPr>
                <w:rFonts w:ascii="Times New Roman" w:hAnsi="Times New Roman" w:cs="Times New Roman"/>
                <w:sz w:val="24"/>
                <w:szCs w:val="24"/>
              </w:rPr>
              <w:t>экструзионных</w:t>
            </w:r>
            <w:proofErr w:type="spellEnd"/>
            <w:r w:rsidRPr="00B61A4E">
              <w:rPr>
                <w:rFonts w:ascii="Times New Roman" w:hAnsi="Times New Roman" w:cs="Times New Roman"/>
                <w:sz w:val="24"/>
                <w:szCs w:val="24"/>
              </w:rPr>
              <w:t xml:space="preserve"> швеллеров)</w:t>
            </w: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ПАС1-311</w:t>
            </w:r>
            <w:r w:rsidRPr="00B61A4E">
              <w:rPr>
                <w:rFonts w:ascii="Times New Roman" w:hAnsi="Times New Roman" w:cs="Times New Roman"/>
                <w:sz w:val="24"/>
                <w:szCs w:val="24"/>
              </w:rPr>
              <w:br/>
              <w:t>ПАС1-312</w:t>
            </w:r>
            <w:r w:rsidRPr="00B61A4E">
              <w:rPr>
                <w:rFonts w:ascii="Times New Roman" w:hAnsi="Times New Roman" w:cs="Times New Roman"/>
                <w:sz w:val="24"/>
                <w:szCs w:val="24"/>
              </w:rPr>
              <w:br/>
              <w:t>ПАС1-313</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pacing w:val="-20"/>
                <w:sz w:val="24"/>
                <w:szCs w:val="24"/>
              </w:rPr>
              <w:t>203-77</w:t>
            </w:r>
            <w:r w:rsidRPr="00B61A4E">
              <w:rPr>
                <w:rFonts w:ascii="Times New Roman" w:hAnsi="Times New Roman" w:cs="Times New Roman"/>
                <w:sz w:val="24"/>
                <w:szCs w:val="24"/>
              </w:rPr>
              <w:t>, вып.1</w:t>
            </w:r>
          </w:p>
        </w:tc>
        <w:tc>
          <w:tcPr>
            <w:tcW w:w="2908"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D7E2E5" wp14:editId="0B283021">
                  <wp:extent cx="1724025" cy="1762125"/>
                  <wp:effectExtent l="19050" t="0" r="9525" b="0"/>
                  <wp:docPr id="215" name="Рисунок 215" descr="Image-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age-52a"/>
                          <pic:cNvPicPr>
                            <a:picLocks noChangeAspect="1" noChangeArrowheads="1"/>
                          </pic:cNvPicPr>
                        </pic:nvPicPr>
                        <pic:blipFill>
                          <a:blip r:embed="rId219"/>
                          <a:srcRect/>
                          <a:stretch>
                            <a:fillRect/>
                          </a:stretch>
                        </pic:blipFill>
                        <pic:spPr bwMode="auto">
                          <a:xfrm>
                            <a:off x="0" y="0"/>
                            <a:ext cx="1724025" cy="1762125"/>
                          </a:xfrm>
                          <a:prstGeom prst="rect">
                            <a:avLst/>
                          </a:prstGeom>
                          <a:noFill/>
                          <a:ln w="9525">
                            <a:noFill/>
                            <a:miter lim="800000"/>
                            <a:headEnd/>
                            <a:tailEnd/>
                          </a:ln>
                        </pic:spPr>
                      </pic:pic>
                    </a:graphicData>
                  </a:graphic>
                </wp:inline>
              </w:drawing>
            </w:r>
          </w:p>
        </w:tc>
        <w:tc>
          <w:tcPr>
            <w:tcW w:w="72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w:t>
            </w:r>
            <w:r w:rsidRPr="00B61A4E">
              <w:rPr>
                <w:rFonts w:ascii="Times New Roman" w:hAnsi="Times New Roman" w:cs="Times New Roman"/>
                <w:sz w:val="24"/>
                <w:szCs w:val="24"/>
              </w:rPr>
              <w:br/>
              <w:t>120</w:t>
            </w:r>
            <w:r w:rsidRPr="00B61A4E">
              <w:rPr>
                <w:rFonts w:ascii="Times New Roman" w:hAnsi="Times New Roman" w:cs="Times New Roman"/>
                <w:sz w:val="24"/>
                <w:szCs w:val="24"/>
              </w:rPr>
              <w:b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92,5</w:t>
            </w:r>
            <w:r w:rsidRPr="00B61A4E">
              <w:rPr>
                <w:rFonts w:ascii="Times New Roman" w:hAnsi="Times New Roman" w:cs="Times New Roman"/>
                <w:sz w:val="24"/>
                <w:szCs w:val="24"/>
              </w:rPr>
              <w:br/>
              <w:t>102,3</w:t>
            </w:r>
            <w:r w:rsidRPr="00B61A4E">
              <w:rPr>
                <w:rFonts w:ascii="Times New Roman" w:hAnsi="Times New Roman" w:cs="Times New Roman"/>
                <w:sz w:val="24"/>
                <w:szCs w:val="24"/>
              </w:rPr>
              <w:br/>
              <w:t>115,0</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70</w:t>
            </w:r>
            <w:r w:rsidRPr="00B61A4E">
              <w:rPr>
                <w:rFonts w:ascii="Times New Roman" w:hAnsi="Times New Roman" w:cs="Times New Roman"/>
                <w:sz w:val="24"/>
                <w:szCs w:val="24"/>
              </w:rPr>
              <w:br/>
              <w:t>100</w:t>
            </w:r>
            <w:r w:rsidRPr="00B61A4E">
              <w:rPr>
                <w:rFonts w:ascii="Times New Roman" w:hAnsi="Times New Roman" w:cs="Times New Roman"/>
                <w:sz w:val="24"/>
                <w:szCs w:val="24"/>
              </w:rPr>
              <w:br/>
              <w:t>120</w:t>
            </w:r>
          </w:p>
        </w:tc>
      </w:tr>
      <w:tr w:rsidR="00BD72D9" w:rsidRPr="00B61A4E" w:rsidTr="00BD72D9">
        <w:trPr>
          <w:cantSplit/>
          <w:trHeight w:val="876"/>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ПАС1-321</w:t>
            </w:r>
            <w:r w:rsidRPr="00B61A4E">
              <w:rPr>
                <w:rFonts w:ascii="Times New Roman" w:hAnsi="Times New Roman" w:cs="Times New Roman"/>
                <w:sz w:val="24"/>
                <w:szCs w:val="24"/>
              </w:rPr>
              <w:br/>
              <w:t>ПАС1-322</w:t>
            </w:r>
            <w:r w:rsidRPr="00B61A4E">
              <w:rPr>
                <w:rFonts w:ascii="Times New Roman" w:hAnsi="Times New Roman" w:cs="Times New Roman"/>
                <w:sz w:val="24"/>
                <w:szCs w:val="24"/>
              </w:rPr>
              <w:br/>
              <w:t>ПАС1-323</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908"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w:t>
            </w:r>
            <w:r w:rsidRPr="00B61A4E">
              <w:rPr>
                <w:rFonts w:ascii="Times New Roman" w:hAnsi="Times New Roman" w:cs="Times New Roman"/>
                <w:sz w:val="24"/>
                <w:szCs w:val="24"/>
              </w:rPr>
              <w:br/>
              <w:t>120</w:t>
            </w:r>
            <w:r w:rsidRPr="00B61A4E">
              <w:rPr>
                <w:rFonts w:ascii="Times New Roman" w:hAnsi="Times New Roman" w:cs="Times New Roman"/>
                <w:sz w:val="24"/>
                <w:szCs w:val="24"/>
              </w:rPr>
              <w:b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890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130,6</w:t>
            </w:r>
            <w:r w:rsidRPr="00B61A4E">
              <w:rPr>
                <w:rFonts w:ascii="Times New Roman" w:hAnsi="Times New Roman" w:cs="Times New Roman"/>
                <w:sz w:val="24"/>
                <w:szCs w:val="24"/>
              </w:rPr>
              <w:br/>
              <w:t>137,6</w:t>
            </w:r>
            <w:r w:rsidRPr="00B61A4E">
              <w:rPr>
                <w:rFonts w:ascii="Times New Roman" w:hAnsi="Times New Roman" w:cs="Times New Roman"/>
                <w:sz w:val="24"/>
                <w:szCs w:val="24"/>
              </w:rPr>
              <w:br/>
              <w:t>148,6</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70</w:t>
            </w:r>
            <w:r w:rsidRPr="00B61A4E">
              <w:rPr>
                <w:rFonts w:ascii="Times New Roman" w:hAnsi="Times New Roman" w:cs="Times New Roman"/>
                <w:sz w:val="24"/>
                <w:szCs w:val="24"/>
              </w:rPr>
              <w:br/>
              <w:t>100</w:t>
            </w:r>
            <w:r w:rsidRPr="00B61A4E">
              <w:rPr>
                <w:rFonts w:ascii="Times New Roman" w:hAnsi="Times New Roman" w:cs="Times New Roman"/>
                <w:sz w:val="24"/>
                <w:szCs w:val="24"/>
              </w:rPr>
              <w:br/>
              <w:t>120</w:t>
            </w:r>
          </w:p>
        </w:tc>
      </w:tr>
      <w:tr w:rsidR="00BD72D9" w:rsidRPr="00B61A4E" w:rsidTr="00BD72D9">
        <w:trPr>
          <w:cantSplit/>
          <w:trHeight w:val="940"/>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ПАС1-331</w:t>
            </w:r>
            <w:r w:rsidRPr="00B61A4E">
              <w:rPr>
                <w:rFonts w:ascii="Times New Roman" w:hAnsi="Times New Roman" w:cs="Times New Roman"/>
                <w:sz w:val="24"/>
                <w:szCs w:val="24"/>
              </w:rPr>
              <w:br/>
              <w:t>ПАС1-332</w:t>
            </w:r>
            <w:r w:rsidRPr="00B61A4E">
              <w:rPr>
                <w:rFonts w:ascii="Times New Roman" w:hAnsi="Times New Roman" w:cs="Times New Roman"/>
                <w:sz w:val="24"/>
                <w:szCs w:val="24"/>
              </w:rPr>
              <w:br/>
              <w:t>ПАС1-333</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908"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w:t>
            </w:r>
            <w:r w:rsidRPr="00B61A4E">
              <w:rPr>
                <w:rFonts w:ascii="Times New Roman" w:hAnsi="Times New Roman" w:cs="Times New Roman"/>
                <w:sz w:val="24"/>
                <w:szCs w:val="24"/>
              </w:rPr>
              <w:br/>
              <w:t>120</w:t>
            </w:r>
            <w:r w:rsidRPr="00B61A4E">
              <w:rPr>
                <w:rFonts w:ascii="Times New Roman" w:hAnsi="Times New Roman" w:cs="Times New Roman"/>
                <w:sz w:val="24"/>
                <w:szCs w:val="24"/>
              </w:rPr>
              <w:br/>
              <w:t>140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1490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209,6</w:t>
            </w:r>
            <w:r w:rsidRPr="00B61A4E">
              <w:rPr>
                <w:rFonts w:ascii="Times New Roman" w:hAnsi="Times New Roman" w:cs="Times New Roman"/>
                <w:sz w:val="24"/>
                <w:szCs w:val="24"/>
              </w:rPr>
              <w:br/>
              <w:t>227,0</w:t>
            </w:r>
            <w:r w:rsidRPr="00B61A4E">
              <w:rPr>
                <w:rFonts w:ascii="Times New Roman" w:hAnsi="Times New Roman" w:cs="Times New Roman"/>
                <w:sz w:val="24"/>
                <w:szCs w:val="24"/>
              </w:rPr>
              <w:br/>
              <w:t>244,7</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70</w:t>
            </w:r>
            <w:r w:rsidRPr="00B61A4E">
              <w:rPr>
                <w:rFonts w:ascii="Times New Roman" w:hAnsi="Times New Roman" w:cs="Times New Roman"/>
                <w:sz w:val="24"/>
                <w:szCs w:val="24"/>
              </w:rPr>
              <w:br/>
              <w:t>100</w:t>
            </w:r>
            <w:r w:rsidRPr="00B61A4E">
              <w:rPr>
                <w:rFonts w:ascii="Times New Roman" w:hAnsi="Times New Roman" w:cs="Times New Roman"/>
                <w:sz w:val="24"/>
                <w:szCs w:val="24"/>
              </w:rPr>
              <w:br/>
              <w:t>120</w:t>
            </w:r>
          </w:p>
        </w:tc>
      </w:tr>
      <w:tr w:rsidR="00BD72D9" w:rsidRPr="00B61A4E" w:rsidTr="00BD72D9">
        <w:trPr>
          <w:cantSplit/>
          <w:trHeight w:val="2976"/>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pacing w:val="-20"/>
                <w:sz w:val="24"/>
                <w:szCs w:val="24"/>
              </w:rPr>
            </w:pPr>
            <w:r w:rsidRPr="00B61A4E">
              <w:rPr>
                <w:rFonts w:ascii="Times New Roman" w:hAnsi="Times New Roman" w:cs="Times New Roman"/>
                <w:spacing w:val="-20"/>
                <w:sz w:val="24"/>
                <w:szCs w:val="24"/>
              </w:rPr>
              <w:t>ПАС1-331-07</w:t>
            </w:r>
            <w:r w:rsidRPr="00B61A4E">
              <w:rPr>
                <w:rFonts w:ascii="Times New Roman" w:hAnsi="Times New Roman" w:cs="Times New Roman"/>
                <w:spacing w:val="-20"/>
                <w:sz w:val="24"/>
                <w:szCs w:val="24"/>
              </w:rPr>
              <w:br/>
              <w:t>ПАС1-332-07</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90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CB19AA" wp14:editId="4DA440A9">
                  <wp:extent cx="1676400" cy="1847850"/>
                  <wp:effectExtent l="19050" t="0" r="0" b="0"/>
                  <wp:docPr id="216" name="Рисунок 216" descr="Image-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52b"/>
                          <pic:cNvPicPr>
                            <a:picLocks noChangeAspect="1" noChangeArrowheads="1"/>
                          </pic:cNvPicPr>
                        </pic:nvPicPr>
                        <pic:blipFill>
                          <a:blip r:embed="rId220"/>
                          <a:srcRect/>
                          <a:stretch>
                            <a:fillRect/>
                          </a:stretch>
                        </pic:blipFill>
                        <pic:spPr bwMode="auto">
                          <a:xfrm>
                            <a:off x="0" y="0"/>
                            <a:ext cx="1676400" cy="1847850"/>
                          </a:xfrm>
                          <a:prstGeom prst="rect">
                            <a:avLst/>
                          </a:prstGeom>
                          <a:noFill/>
                          <a:ln w="9525">
                            <a:noFill/>
                            <a:miter lim="800000"/>
                            <a:headEnd/>
                            <a:tailEnd/>
                          </a:ln>
                        </pic:spPr>
                      </pic:pic>
                    </a:graphicData>
                  </a:graphic>
                </wp:inline>
              </w:drawing>
            </w:r>
          </w:p>
        </w:tc>
        <w:tc>
          <w:tcPr>
            <w:tcW w:w="72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90</w:t>
            </w:r>
            <w:r w:rsidRPr="00B61A4E">
              <w:rPr>
                <w:rFonts w:ascii="Times New Roman" w:hAnsi="Times New Roman" w:cs="Times New Roman"/>
                <w:sz w:val="24"/>
                <w:szCs w:val="24"/>
              </w:rPr>
              <w:br/>
              <w:t>120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1490</w:t>
            </w:r>
          </w:p>
        </w:tc>
        <w:tc>
          <w:tcPr>
            <w:tcW w:w="108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200,6</w:t>
            </w:r>
            <w:r w:rsidRPr="00B61A4E">
              <w:rPr>
                <w:rFonts w:ascii="Times New Roman" w:hAnsi="Times New Roman" w:cs="Times New Roman"/>
                <w:sz w:val="24"/>
                <w:szCs w:val="24"/>
              </w:rPr>
              <w:br/>
              <w:t>224,3</w:t>
            </w:r>
          </w:p>
        </w:tc>
        <w:tc>
          <w:tcPr>
            <w:tcW w:w="90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70</w:t>
            </w:r>
            <w:r w:rsidRPr="00B61A4E">
              <w:rPr>
                <w:rFonts w:ascii="Times New Roman" w:hAnsi="Times New Roman" w:cs="Times New Roman"/>
                <w:sz w:val="24"/>
                <w:szCs w:val="24"/>
              </w:rPr>
              <w:br/>
              <w:t>100</w:t>
            </w:r>
          </w:p>
        </w:tc>
      </w:tr>
    </w:tbl>
    <w:tbl>
      <w:tblPr>
        <w:tblpPr w:leftFromText="180" w:rightFromText="180" w:vertAnchor="text" w:horzAnchor="page" w:tblpX="359" w:tblpY="370"/>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40"/>
        <w:gridCol w:w="1440"/>
        <w:gridCol w:w="1080"/>
        <w:gridCol w:w="3600"/>
        <w:gridCol w:w="640"/>
        <w:gridCol w:w="540"/>
        <w:gridCol w:w="720"/>
        <w:gridCol w:w="1008"/>
      </w:tblGrid>
      <w:tr w:rsidR="00BD72D9" w:rsidRPr="00B61A4E" w:rsidTr="00BD72D9">
        <w:trPr>
          <w:cantSplit/>
          <w:trHeight w:val="537"/>
        </w:trPr>
        <w:tc>
          <w:tcPr>
            <w:tcW w:w="1260" w:type="dxa"/>
            <w:gridSpan w:val="2"/>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Наименование изделия</w:t>
            </w:r>
          </w:p>
        </w:tc>
        <w:tc>
          <w:tcPr>
            <w:tcW w:w="14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36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90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1008"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Масса изделия</w:t>
            </w:r>
          </w:p>
        </w:tc>
      </w:tr>
      <w:tr w:rsidR="00BD72D9" w:rsidRPr="00B61A4E" w:rsidTr="00BD72D9">
        <w:trPr>
          <w:cantSplit/>
          <w:trHeight w:val="593"/>
        </w:trPr>
        <w:tc>
          <w:tcPr>
            <w:tcW w:w="1260" w:type="dxa"/>
            <w:gridSpan w:val="2"/>
            <w:vMerge/>
            <w:tcMar>
              <w:left w:w="28" w:type="dxa"/>
              <w:right w:w="28" w:type="dxa"/>
            </w:tcMa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4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6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lang w:val="en-US"/>
              </w:rPr>
              <w:t>b</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lang w:val="en-US"/>
              </w:rPr>
              <w:t>h</w:t>
            </w:r>
          </w:p>
        </w:tc>
        <w:tc>
          <w:tcPr>
            <w:tcW w:w="1008"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1585"/>
        </w:trPr>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 xml:space="preserve">Асбестоцементные плиты покрытий на каркасах из </w:t>
            </w:r>
            <w:proofErr w:type="spellStart"/>
            <w:r w:rsidRPr="00B61A4E">
              <w:rPr>
                <w:rFonts w:ascii="Times New Roman" w:hAnsi="Times New Roman" w:cs="Times New Roman"/>
                <w:sz w:val="24"/>
                <w:szCs w:val="24"/>
              </w:rPr>
              <w:t>экструзионных</w:t>
            </w:r>
            <w:proofErr w:type="spellEnd"/>
            <w:r w:rsidRPr="00B61A4E">
              <w:rPr>
                <w:rFonts w:ascii="Times New Roman" w:hAnsi="Times New Roman" w:cs="Times New Roman"/>
                <w:sz w:val="24"/>
                <w:szCs w:val="24"/>
              </w:rPr>
              <w:t xml:space="preserve"> швеллеров под кровлю</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асбестоцементную</w:t>
            </w:r>
          </w:p>
        </w:tc>
        <w:tc>
          <w:tcPr>
            <w:tcW w:w="144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ПАВ-31</w:t>
            </w:r>
            <w:r w:rsidRPr="00B61A4E">
              <w:rPr>
                <w:rFonts w:ascii="Times New Roman" w:hAnsi="Times New Roman" w:cs="Times New Roman"/>
                <w:sz w:val="24"/>
                <w:szCs w:val="24"/>
              </w:rPr>
              <w:br/>
              <w:t>ПАВ-Т-31</w:t>
            </w:r>
            <w:r w:rsidRPr="00B61A4E">
              <w:rPr>
                <w:rFonts w:ascii="Times New Roman" w:hAnsi="Times New Roman" w:cs="Times New Roman"/>
                <w:sz w:val="24"/>
                <w:szCs w:val="24"/>
              </w:rPr>
              <w:br/>
              <w:t>ПАВ-32</w:t>
            </w:r>
            <w:r w:rsidRPr="00B61A4E">
              <w:rPr>
                <w:rFonts w:ascii="Times New Roman" w:hAnsi="Times New Roman" w:cs="Times New Roman"/>
                <w:sz w:val="24"/>
                <w:szCs w:val="24"/>
              </w:rPr>
              <w:br/>
              <w:t>ПАВ-Т-32</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Шифр 203-77, вып.1</w:t>
            </w:r>
          </w:p>
        </w:tc>
        <w:tc>
          <w:tcPr>
            <w:tcW w:w="360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16C30" wp14:editId="1BB02A48">
                  <wp:extent cx="2219325" cy="1543050"/>
                  <wp:effectExtent l="19050" t="0" r="9525" b="0"/>
                  <wp:docPr id="217" name="Рисунок 217" descr="Image-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55a"/>
                          <pic:cNvPicPr>
                            <a:picLocks noChangeAspect="1" noChangeArrowheads="1"/>
                          </pic:cNvPicPr>
                        </pic:nvPicPr>
                        <pic:blipFill>
                          <a:blip r:embed="rId221"/>
                          <a:srcRect/>
                          <a:stretch>
                            <a:fillRect/>
                          </a:stretch>
                        </pic:blipFill>
                        <pic:spPr bwMode="auto">
                          <a:xfrm>
                            <a:off x="0" y="0"/>
                            <a:ext cx="2219325" cy="1543050"/>
                          </a:xfrm>
                          <a:prstGeom prst="rect">
                            <a:avLst/>
                          </a:prstGeom>
                          <a:noFill/>
                          <a:ln w="9525">
                            <a:noFill/>
                            <a:miter lim="800000"/>
                            <a:headEnd/>
                            <a:tailEnd/>
                          </a:ln>
                        </pic:spPr>
                      </pic:pic>
                    </a:graphicData>
                  </a:graphic>
                </wp:inline>
              </w:drawing>
            </w:r>
          </w:p>
        </w:tc>
        <w:tc>
          <w:tcPr>
            <w:tcW w:w="6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130</w:t>
            </w:r>
            <w:r w:rsidRPr="00B61A4E">
              <w:rPr>
                <w:rFonts w:ascii="Times New Roman" w:hAnsi="Times New Roman" w:cs="Times New Roman"/>
                <w:sz w:val="24"/>
                <w:szCs w:val="24"/>
              </w:rPr>
              <w:br/>
            </w:r>
            <w:r w:rsidRPr="00B61A4E">
              <w:rPr>
                <w:rFonts w:ascii="Times New Roman" w:hAnsi="Times New Roman" w:cs="Times New Roman"/>
                <w:sz w:val="24"/>
                <w:szCs w:val="24"/>
              </w:rPr>
              <w:br/>
              <w:t>150</w:t>
            </w:r>
          </w:p>
        </w:tc>
        <w:tc>
          <w:tcPr>
            <w:tcW w:w="100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202</w:t>
            </w:r>
            <w:r w:rsidRPr="00B61A4E">
              <w:rPr>
                <w:rFonts w:ascii="Times New Roman" w:hAnsi="Times New Roman" w:cs="Times New Roman"/>
                <w:sz w:val="24"/>
                <w:szCs w:val="24"/>
              </w:rPr>
              <w:br/>
              <w:t>203</w:t>
            </w:r>
            <w:r w:rsidRPr="00B61A4E">
              <w:rPr>
                <w:rFonts w:ascii="Times New Roman" w:hAnsi="Times New Roman" w:cs="Times New Roman"/>
                <w:sz w:val="24"/>
                <w:szCs w:val="24"/>
              </w:rPr>
              <w:br/>
              <w:t>228</w:t>
            </w:r>
            <w:r w:rsidRPr="00B61A4E">
              <w:rPr>
                <w:rFonts w:ascii="Times New Roman" w:hAnsi="Times New Roman" w:cs="Times New Roman"/>
                <w:sz w:val="24"/>
                <w:szCs w:val="24"/>
              </w:rPr>
              <w:br/>
              <w:t>229</w:t>
            </w:r>
          </w:p>
        </w:tc>
      </w:tr>
      <w:tr w:rsidR="00BD72D9" w:rsidRPr="00B61A4E" w:rsidTr="00BD72D9">
        <w:trPr>
          <w:cantSplit/>
          <w:trHeight w:val="1108"/>
        </w:trPr>
        <w:tc>
          <w:tcPr>
            <w:tcW w:w="72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54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ПАВ-33</w:t>
            </w:r>
            <w:r w:rsidRPr="00B61A4E">
              <w:rPr>
                <w:rFonts w:ascii="Times New Roman" w:hAnsi="Times New Roman" w:cs="Times New Roman"/>
                <w:sz w:val="24"/>
                <w:szCs w:val="24"/>
              </w:rPr>
              <w:br/>
              <w:t>ПАВ-Т-33</w:t>
            </w:r>
          </w:p>
        </w:tc>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6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w:t>
            </w:r>
          </w:p>
        </w:tc>
        <w:tc>
          <w:tcPr>
            <w:tcW w:w="100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270</w:t>
            </w:r>
            <w:r w:rsidRPr="00B61A4E">
              <w:rPr>
                <w:rFonts w:ascii="Times New Roman" w:hAnsi="Times New Roman" w:cs="Times New Roman"/>
                <w:sz w:val="24"/>
                <w:szCs w:val="24"/>
              </w:rPr>
              <w:br/>
              <w:t>271</w:t>
            </w:r>
          </w:p>
        </w:tc>
      </w:tr>
      <w:tr w:rsidR="00BD72D9" w:rsidRPr="00B61A4E" w:rsidTr="00BD72D9">
        <w:trPr>
          <w:cantSplit/>
          <w:trHeight w:val="1581"/>
        </w:trPr>
        <w:tc>
          <w:tcPr>
            <w:tcW w:w="72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рулонную</w:t>
            </w:r>
          </w:p>
        </w:tc>
        <w:tc>
          <w:tcPr>
            <w:tcW w:w="144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ПАР-31</w:t>
            </w:r>
            <w:r w:rsidRPr="00B61A4E">
              <w:rPr>
                <w:rFonts w:ascii="Times New Roman" w:hAnsi="Times New Roman" w:cs="Times New Roman"/>
                <w:sz w:val="24"/>
                <w:szCs w:val="24"/>
              </w:rPr>
              <w:br/>
              <w:t>ПАР-32</w:t>
            </w:r>
            <w:r w:rsidRPr="00B61A4E">
              <w:rPr>
                <w:rFonts w:ascii="Times New Roman" w:hAnsi="Times New Roman" w:cs="Times New Roman"/>
                <w:sz w:val="24"/>
                <w:szCs w:val="24"/>
              </w:rPr>
              <w:br/>
              <w:t>ПАР-33</w:t>
            </w:r>
          </w:p>
        </w:tc>
        <w:tc>
          <w:tcPr>
            <w:tcW w:w="1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pacing w:val="-20"/>
                <w:sz w:val="24"/>
                <w:szCs w:val="24"/>
              </w:rPr>
              <w:t>203А-77,</w:t>
            </w:r>
            <w:r w:rsidRPr="00B61A4E">
              <w:rPr>
                <w:rFonts w:ascii="Times New Roman" w:hAnsi="Times New Roman" w:cs="Times New Roman"/>
                <w:sz w:val="24"/>
                <w:szCs w:val="24"/>
              </w:rPr>
              <w:t xml:space="preserve"> вып.1</w:t>
            </w:r>
          </w:p>
        </w:tc>
        <w:tc>
          <w:tcPr>
            <w:tcW w:w="3600" w:type="dxa"/>
            <w:vMerge w:val="restart"/>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52D283" wp14:editId="1462DAF0">
                  <wp:extent cx="2219325" cy="1504950"/>
                  <wp:effectExtent l="19050" t="0" r="9525" b="0"/>
                  <wp:docPr id="218" name="Рисунок 218" descr="Image-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55b"/>
                          <pic:cNvPicPr>
                            <a:picLocks noChangeAspect="1" noChangeArrowheads="1"/>
                          </pic:cNvPicPr>
                        </pic:nvPicPr>
                        <pic:blipFill>
                          <a:blip r:embed="rId222"/>
                          <a:srcRect/>
                          <a:stretch>
                            <a:fillRect/>
                          </a:stretch>
                        </pic:blipFill>
                        <pic:spPr bwMode="auto">
                          <a:xfrm>
                            <a:off x="0" y="0"/>
                            <a:ext cx="2219325" cy="1504950"/>
                          </a:xfrm>
                          <a:prstGeom prst="rect">
                            <a:avLst/>
                          </a:prstGeom>
                          <a:noFill/>
                          <a:ln w="9525">
                            <a:noFill/>
                            <a:miter lim="800000"/>
                            <a:headEnd/>
                            <a:tailEnd/>
                          </a:ln>
                        </pic:spPr>
                      </pic:pic>
                    </a:graphicData>
                  </a:graphic>
                </wp:inline>
              </w:drawing>
            </w: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r w:rsidRPr="00B61A4E">
              <w:rPr>
                <w:rFonts w:ascii="Times New Roman" w:hAnsi="Times New Roman" w:cs="Times New Roman"/>
                <w:sz w:val="24"/>
                <w:szCs w:val="24"/>
              </w:rPr>
              <w:br/>
              <w:t>160</w:t>
            </w:r>
            <w:r w:rsidRPr="00B61A4E">
              <w:rPr>
                <w:rFonts w:ascii="Times New Roman" w:hAnsi="Times New Roman" w:cs="Times New Roman"/>
                <w:sz w:val="24"/>
                <w:szCs w:val="24"/>
              </w:rPr>
              <w:br/>
              <w:t>190</w:t>
            </w:r>
          </w:p>
        </w:tc>
        <w:tc>
          <w:tcPr>
            <w:tcW w:w="100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247</w:t>
            </w:r>
            <w:r w:rsidRPr="00B61A4E">
              <w:rPr>
                <w:rFonts w:ascii="Times New Roman" w:hAnsi="Times New Roman" w:cs="Times New Roman"/>
                <w:sz w:val="24"/>
                <w:szCs w:val="24"/>
              </w:rPr>
              <w:br/>
              <w:t>269</w:t>
            </w:r>
            <w:r w:rsidRPr="00B61A4E">
              <w:rPr>
                <w:rFonts w:ascii="Times New Roman" w:hAnsi="Times New Roman" w:cs="Times New Roman"/>
                <w:sz w:val="24"/>
                <w:szCs w:val="24"/>
              </w:rPr>
              <w:br/>
              <w:t>302</w:t>
            </w:r>
          </w:p>
        </w:tc>
      </w:tr>
      <w:tr w:rsidR="00BD72D9" w:rsidRPr="00B61A4E" w:rsidTr="00BD72D9">
        <w:trPr>
          <w:cantSplit/>
          <w:trHeight w:val="1272"/>
        </w:trPr>
        <w:tc>
          <w:tcPr>
            <w:tcW w:w="72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54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44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ПАР-31 Д</w:t>
            </w:r>
            <w:r w:rsidRPr="00B61A4E">
              <w:rPr>
                <w:rFonts w:ascii="Times New Roman" w:hAnsi="Times New Roman" w:cs="Times New Roman"/>
                <w:sz w:val="24"/>
                <w:szCs w:val="24"/>
              </w:rPr>
              <w:br/>
              <w:t>ПАР-32 Д</w:t>
            </w:r>
            <w:r w:rsidRPr="00B61A4E">
              <w:rPr>
                <w:rFonts w:ascii="Times New Roman" w:hAnsi="Times New Roman" w:cs="Times New Roman"/>
                <w:sz w:val="24"/>
                <w:szCs w:val="24"/>
              </w:rPr>
              <w:br/>
              <w:t>ПАР-33 Д</w:t>
            </w:r>
          </w:p>
        </w:tc>
        <w:tc>
          <w:tcPr>
            <w:tcW w:w="108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6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790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r w:rsidRPr="00B61A4E">
              <w:rPr>
                <w:rFonts w:ascii="Times New Roman" w:hAnsi="Times New Roman" w:cs="Times New Roman"/>
                <w:sz w:val="24"/>
                <w:szCs w:val="24"/>
              </w:rPr>
              <w:br/>
              <w:t>160</w:t>
            </w:r>
            <w:r w:rsidRPr="00B61A4E">
              <w:rPr>
                <w:rFonts w:ascii="Times New Roman" w:hAnsi="Times New Roman" w:cs="Times New Roman"/>
                <w:sz w:val="24"/>
                <w:szCs w:val="24"/>
              </w:rPr>
              <w:br/>
              <w:t>190</w:t>
            </w:r>
          </w:p>
        </w:tc>
        <w:tc>
          <w:tcPr>
            <w:tcW w:w="1008"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141</w:t>
            </w:r>
            <w:r w:rsidRPr="00B61A4E">
              <w:rPr>
                <w:rFonts w:ascii="Times New Roman" w:hAnsi="Times New Roman" w:cs="Times New Roman"/>
                <w:sz w:val="24"/>
                <w:szCs w:val="24"/>
              </w:rPr>
              <w:br/>
              <w:t>155</w:t>
            </w:r>
            <w:r w:rsidRPr="00B61A4E">
              <w:rPr>
                <w:rFonts w:ascii="Times New Roman" w:hAnsi="Times New Roman" w:cs="Times New Roman"/>
                <w:sz w:val="24"/>
                <w:szCs w:val="24"/>
              </w:rPr>
              <w:br/>
              <w:t>176</w:t>
            </w:r>
          </w:p>
        </w:tc>
      </w:tr>
    </w:tbl>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br w:type="page"/>
      </w:r>
    </w:p>
    <w:tbl>
      <w:tblPr>
        <w:tblW w:w="1043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080"/>
        <w:gridCol w:w="900"/>
        <w:gridCol w:w="2880"/>
        <w:gridCol w:w="540"/>
        <w:gridCol w:w="540"/>
        <w:gridCol w:w="540"/>
        <w:gridCol w:w="540"/>
        <w:gridCol w:w="720"/>
        <w:gridCol w:w="792"/>
      </w:tblGrid>
      <w:tr w:rsidR="00BD72D9" w:rsidRPr="00B61A4E" w:rsidTr="00BD72D9">
        <w:trPr>
          <w:cantSplit/>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lastRenderedPageBreak/>
              <w:t>Наименование изделия</w:t>
            </w:r>
          </w:p>
        </w:tc>
        <w:tc>
          <w:tcPr>
            <w:tcW w:w="20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288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62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54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Марка бетона</w:t>
            </w:r>
          </w:p>
        </w:tc>
        <w:tc>
          <w:tcPr>
            <w:tcW w:w="72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Масса изделия, кг</w:t>
            </w:r>
          </w:p>
        </w:tc>
        <w:tc>
          <w:tcPr>
            <w:tcW w:w="792"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Объем бетона, м</w:t>
            </w:r>
            <w:r w:rsidRPr="00B61A4E">
              <w:rPr>
                <w:rFonts w:ascii="Times New Roman" w:hAnsi="Times New Roman" w:cs="Times New Roman"/>
                <w:sz w:val="24"/>
                <w:szCs w:val="24"/>
                <w:vertAlign w:val="superscript"/>
              </w:rPr>
              <w:t>3</w:t>
            </w:r>
          </w:p>
        </w:tc>
      </w:tr>
      <w:tr w:rsidR="00BD72D9" w:rsidRPr="00B61A4E" w:rsidTr="00BD72D9">
        <w:trPr>
          <w:cantSplit/>
          <w:trHeight w:val="653"/>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20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288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i/>
                <w:iCs/>
                <w:sz w:val="24"/>
                <w:szCs w:val="24"/>
                <w:lang w:val="en-US"/>
              </w:rPr>
            </w:pPr>
            <w:r w:rsidRPr="00B61A4E">
              <w:rPr>
                <w:rFonts w:ascii="Times New Roman" w:hAnsi="Times New Roman" w:cs="Times New Roman"/>
                <w:i/>
                <w:iCs/>
                <w:sz w:val="24"/>
                <w:szCs w:val="24"/>
                <w:lang w:val="en-US"/>
              </w:rPr>
              <w:t>h</w:t>
            </w:r>
          </w:p>
        </w:tc>
        <w:tc>
          <w:tcPr>
            <w:tcW w:w="54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2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c>
          <w:tcPr>
            <w:tcW w:w="792"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lang w:val="en-US"/>
              </w:rPr>
            </w:pPr>
          </w:p>
        </w:tc>
      </w:tr>
      <w:tr w:rsidR="00BD72D9" w:rsidRPr="00B61A4E" w:rsidTr="00BD72D9">
        <w:trPr>
          <w:cantSplit/>
          <w:trHeight w:val="1798"/>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ж/б предварительно-напряженные плиты покрытия</w:t>
            </w:r>
          </w:p>
        </w:tc>
        <w:tc>
          <w:tcPr>
            <w:tcW w:w="2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ПС 1-2А </w:t>
            </w:r>
            <w:r w:rsidRPr="00B61A4E">
              <w:rPr>
                <w:rFonts w:ascii="Times New Roman" w:hAnsi="Times New Roman" w:cs="Times New Roman"/>
                <w:sz w:val="24"/>
                <w:szCs w:val="24"/>
                <w:lang w:val="en-US"/>
              </w:rPr>
              <w:t>III</w:t>
            </w:r>
            <w:r w:rsidRPr="00B61A4E">
              <w:rPr>
                <w:rFonts w:ascii="Times New Roman" w:hAnsi="Times New Roman" w:cs="Times New Roman"/>
                <w:sz w:val="24"/>
                <w:szCs w:val="24"/>
              </w:rPr>
              <w:t>В</w:t>
            </w:r>
            <w:r w:rsidRPr="00B61A4E">
              <w:rPr>
                <w:rFonts w:ascii="Times New Roman" w:hAnsi="Times New Roman" w:cs="Times New Roman"/>
                <w:sz w:val="24"/>
                <w:szCs w:val="24"/>
              </w:rPr>
              <w:br/>
              <w:t xml:space="preserve">ПС 1-3А </w:t>
            </w:r>
            <w:r w:rsidRPr="00B61A4E">
              <w:rPr>
                <w:rFonts w:ascii="Times New Roman" w:hAnsi="Times New Roman" w:cs="Times New Roman"/>
                <w:sz w:val="24"/>
                <w:szCs w:val="24"/>
                <w:lang w:val="en-US"/>
              </w:rPr>
              <w:t>III</w:t>
            </w:r>
            <w:r w:rsidRPr="00B61A4E">
              <w:rPr>
                <w:rFonts w:ascii="Times New Roman" w:hAnsi="Times New Roman" w:cs="Times New Roman"/>
                <w:sz w:val="24"/>
                <w:szCs w:val="24"/>
              </w:rPr>
              <w:t>В</w:t>
            </w:r>
            <w:r w:rsidRPr="00B61A4E">
              <w:rPr>
                <w:rFonts w:ascii="Times New Roman" w:hAnsi="Times New Roman" w:cs="Times New Roman"/>
                <w:sz w:val="24"/>
                <w:szCs w:val="24"/>
              </w:rPr>
              <w:br/>
              <w:t xml:space="preserve">ПС 1-4А </w:t>
            </w:r>
            <w:r w:rsidRPr="00B61A4E">
              <w:rPr>
                <w:rFonts w:ascii="Times New Roman" w:hAnsi="Times New Roman" w:cs="Times New Roman"/>
                <w:sz w:val="24"/>
                <w:szCs w:val="24"/>
                <w:lang w:val="en-US"/>
              </w:rPr>
              <w:t>III</w:t>
            </w:r>
            <w:r w:rsidRPr="00B61A4E">
              <w:rPr>
                <w:rFonts w:ascii="Times New Roman" w:hAnsi="Times New Roman" w:cs="Times New Roman"/>
                <w:sz w:val="24"/>
                <w:szCs w:val="24"/>
              </w:rPr>
              <w:t>В</w:t>
            </w:r>
            <w:r w:rsidRPr="00B61A4E">
              <w:rPr>
                <w:rFonts w:ascii="Times New Roman" w:hAnsi="Times New Roman" w:cs="Times New Roman"/>
                <w:sz w:val="24"/>
                <w:szCs w:val="24"/>
              </w:rPr>
              <w:br/>
              <w:t>ПС 1-2А</w:t>
            </w:r>
            <w:r w:rsidRPr="00B61A4E">
              <w:rPr>
                <w:rFonts w:ascii="Times New Roman" w:hAnsi="Times New Roman" w:cs="Times New Roman"/>
                <w:sz w:val="24"/>
                <w:szCs w:val="24"/>
                <w:lang w:val="en-US"/>
              </w:rPr>
              <w:t>IV</w:t>
            </w:r>
            <w:r w:rsidRPr="00B61A4E">
              <w:rPr>
                <w:rFonts w:ascii="Times New Roman" w:hAnsi="Times New Roman" w:cs="Times New Roman"/>
                <w:sz w:val="24"/>
                <w:szCs w:val="24"/>
              </w:rPr>
              <w:br/>
              <w:t>ПС 1-3А</w:t>
            </w:r>
            <w:r w:rsidRPr="00B61A4E">
              <w:rPr>
                <w:rFonts w:ascii="Times New Roman" w:hAnsi="Times New Roman" w:cs="Times New Roman"/>
                <w:sz w:val="24"/>
                <w:szCs w:val="24"/>
                <w:lang w:val="en-US"/>
              </w:rPr>
              <w:t>IV</w:t>
            </w: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1.865-4</w:t>
            </w:r>
            <w:r w:rsidRPr="00B61A4E">
              <w:rPr>
                <w:rFonts w:ascii="Times New Roman" w:hAnsi="Times New Roman" w:cs="Times New Roman"/>
                <w:sz w:val="24"/>
                <w:szCs w:val="24"/>
              </w:rPr>
              <w:t xml:space="preserve">, </w:t>
            </w:r>
            <w:r w:rsidRPr="00B61A4E">
              <w:rPr>
                <w:rFonts w:ascii="Times New Roman" w:hAnsi="Times New Roman" w:cs="Times New Roman"/>
                <w:spacing w:val="-20"/>
                <w:sz w:val="24"/>
                <w:szCs w:val="24"/>
              </w:rPr>
              <w:t>вып.1,2</w:t>
            </w:r>
          </w:p>
        </w:tc>
        <w:tc>
          <w:tcPr>
            <w:tcW w:w="28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75D985" wp14:editId="57267CDC">
                  <wp:extent cx="1762125" cy="1028700"/>
                  <wp:effectExtent l="19050" t="0" r="9525" b="0"/>
                  <wp:docPr id="219" name="Рисунок 219" descr="Image-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44a"/>
                          <pic:cNvPicPr>
                            <a:picLocks noChangeAspect="1" noChangeArrowheads="1"/>
                          </pic:cNvPicPr>
                        </pic:nvPicPr>
                        <pic:blipFill>
                          <a:blip r:embed="rId223"/>
                          <a:srcRect/>
                          <a:stretch>
                            <a:fillRect/>
                          </a:stretch>
                        </pic:blipFill>
                        <pic:spPr bwMode="auto">
                          <a:xfrm>
                            <a:off x="0" y="0"/>
                            <a:ext cx="1762125" cy="1028700"/>
                          </a:xfrm>
                          <a:prstGeom prst="rect">
                            <a:avLst/>
                          </a:prstGeom>
                          <a:noFill/>
                          <a:ln w="9525">
                            <a:noFill/>
                            <a:miter lim="800000"/>
                            <a:headEnd/>
                            <a:tailEnd/>
                          </a:ln>
                        </pic:spPr>
                      </pic:pic>
                    </a:graphicData>
                  </a:graphic>
                </wp:inline>
              </w:drawing>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r w:rsidRPr="00B61A4E">
              <w:rPr>
                <w:rFonts w:ascii="Times New Roman" w:hAnsi="Times New Roman" w:cs="Times New Roman"/>
                <w:sz w:val="24"/>
                <w:szCs w:val="24"/>
              </w:rPr>
              <w:br/>
              <w:t>250</w:t>
            </w:r>
            <w:r w:rsidRPr="00B61A4E">
              <w:rPr>
                <w:rFonts w:ascii="Times New Roman" w:hAnsi="Times New Roman" w:cs="Times New Roman"/>
                <w:sz w:val="24"/>
                <w:szCs w:val="24"/>
              </w:rPr>
              <w:br/>
              <w:t>250</w:t>
            </w:r>
            <w:r w:rsidRPr="00B61A4E">
              <w:rPr>
                <w:rFonts w:ascii="Times New Roman" w:hAnsi="Times New Roman" w:cs="Times New Roman"/>
                <w:sz w:val="24"/>
                <w:szCs w:val="24"/>
              </w:rPr>
              <w:br/>
              <w:t>200</w:t>
            </w:r>
            <w:r w:rsidRPr="00B61A4E">
              <w:rPr>
                <w:rFonts w:ascii="Times New Roman" w:hAnsi="Times New Roman" w:cs="Times New Roman"/>
                <w:sz w:val="24"/>
                <w:szCs w:val="24"/>
              </w:rPr>
              <w:br/>
              <w:t>250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0,90</w:t>
            </w:r>
          </w:p>
        </w:tc>
      </w:tr>
      <w:tr w:rsidR="00BD72D9" w:rsidRPr="00B61A4E" w:rsidTr="00BD72D9">
        <w:trPr>
          <w:cantSplit/>
          <w:trHeight w:val="1547"/>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ПС 2-1А </w:t>
            </w:r>
            <w:r w:rsidRPr="00B61A4E">
              <w:rPr>
                <w:rFonts w:ascii="Times New Roman" w:hAnsi="Times New Roman" w:cs="Times New Roman"/>
                <w:sz w:val="24"/>
                <w:szCs w:val="24"/>
                <w:lang w:val="en-US"/>
              </w:rPr>
              <w:t>III</w:t>
            </w:r>
            <w:r w:rsidRPr="00B61A4E">
              <w:rPr>
                <w:rFonts w:ascii="Times New Roman" w:hAnsi="Times New Roman" w:cs="Times New Roman"/>
                <w:sz w:val="24"/>
                <w:szCs w:val="24"/>
              </w:rPr>
              <w:t>В</w:t>
            </w:r>
            <w:r w:rsidRPr="00B61A4E">
              <w:rPr>
                <w:rFonts w:ascii="Times New Roman" w:hAnsi="Times New Roman" w:cs="Times New Roman"/>
                <w:sz w:val="24"/>
                <w:szCs w:val="24"/>
              </w:rPr>
              <w:br/>
              <w:t xml:space="preserve">ПС 2-2А </w:t>
            </w:r>
            <w:r w:rsidRPr="00B61A4E">
              <w:rPr>
                <w:rFonts w:ascii="Times New Roman" w:hAnsi="Times New Roman" w:cs="Times New Roman"/>
                <w:sz w:val="24"/>
                <w:szCs w:val="24"/>
                <w:lang w:val="en-US"/>
              </w:rPr>
              <w:t>III</w:t>
            </w:r>
            <w:r w:rsidRPr="00B61A4E">
              <w:rPr>
                <w:rFonts w:ascii="Times New Roman" w:hAnsi="Times New Roman" w:cs="Times New Roman"/>
                <w:sz w:val="24"/>
                <w:szCs w:val="24"/>
              </w:rPr>
              <w:t xml:space="preserve">В </w:t>
            </w:r>
            <w:r w:rsidRPr="00B61A4E">
              <w:rPr>
                <w:rFonts w:ascii="Times New Roman" w:hAnsi="Times New Roman" w:cs="Times New Roman"/>
                <w:sz w:val="24"/>
                <w:szCs w:val="24"/>
              </w:rPr>
              <w:br/>
              <w:t xml:space="preserve">ПС 2-1А </w:t>
            </w:r>
            <w:r w:rsidRPr="00B61A4E">
              <w:rPr>
                <w:rFonts w:ascii="Times New Roman" w:hAnsi="Times New Roman" w:cs="Times New Roman"/>
                <w:sz w:val="24"/>
                <w:szCs w:val="24"/>
                <w:lang w:val="en-US"/>
              </w:rPr>
              <w:t>IV</w:t>
            </w:r>
            <w:r w:rsidRPr="00B61A4E">
              <w:rPr>
                <w:rFonts w:ascii="Times New Roman" w:hAnsi="Times New Roman" w:cs="Times New Roman"/>
                <w:sz w:val="24"/>
                <w:szCs w:val="24"/>
              </w:rPr>
              <w:br/>
              <w:t xml:space="preserve">ПС 2-2А </w:t>
            </w:r>
            <w:r w:rsidRPr="00B61A4E">
              <w:rPr>
                <w:rFonts w:ascii="Times New Roman" w:hAnsi="Times New Roman" w:cs="Times New Roman"/>
                <w:sz w:val="24"/>
                <w:szCs w:val="24"/>
                <w:lang w:val="en-US"/>
              </w:rPr>
              <w:t>IV</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 xml:space="preserve">ПСМ 2-1А </w:t>
            </w:r>
            <w:r w:rsidRPr="00B61A4E">
              <w:rPr>
                <w:rFonts w:ascii="Times New Roman" w:hAnsi="Times New Roman" w:cs="Times New Roman"/>
                <w:spacing w:val="-20"/>
                <w:sz w:val="24"/>
                <w:szCs w:val="24"/>
                <w:lang w:val="en-US"/>
              </w:rPr>
              <w:t>III</w:t>
            </w:r>
            <w:r w:rsidRPr="00B61A4E">
              <w:rPr>
                <w:rFonts w:ascii="Times New Roman" w:hAnsi="Times New Roman" w:cs="Times New Roman"/>
                <w:spacing w:val="-20"/>
                <w:sz w:val="24"/>
                <w:szCs w:val="24"/>
              </w:rPr>
              <w:t>В</w:t>
            </w:r>
          </w:p>
        </w:tc>
        <w:tc>
          <w:tcPr>
            <w:tcW w:w="90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z w:val="24"/>
                <w:szCs w:val="24"/>
              </w:rPr>
              <w:br/>
            </w:r>
            <w:r w:rsidRPr="00B61A4E">
              <w:rPr>
                <w:rFonts w:ascii="Times New Roman" w:hAnsi="Times New Roman" w:cs="Times New Roman"/>
                <w:spacing w:val="-20"/>
                <w:sz w:val="24"/>
                <w:szCs w:val="24"/>
              </w:rPr>
              <w:t>1.865-4</w:t>
            </w:r>
            <w:r w:rsidRPr="00B61A4E">
              <w:rPr>
                <w:rFonts w:ascii="Times New Roman" w:hAnsi="Times New Roman" w:cs="Times New Roman"/>
                <w:sz w:val="24"/>
                <w:szCs w:val="24"/>
              </w:rPr>
              <w:t xml:space="preserve">, </w:t>
            </w:r>
            <w:r w:rsidRPr="00B61A4E">
              <w:rPr>
                <w:rFonts w:ascii="Times New Roman" w:hAnsi="Times New Roman" w:cs="Times New Roman"/>
                <w:spacing w:val="-20"/>
                <w:sz w:val="24"/>
                <w:szCs w:val="24"/>
              </w:rPr>
              <w:t>вып.3,4</w:t>
            </w:r>
          </w:p>
        </w:tc>
        <w:tc>
          <w:tcPr>
            <w:tcW w:w="28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0F0F0" wp14:editId="25783268">
                  <wp:extent cx="1762125" cy="952500"/>
                  <wp:effectExtent l="19050" t="0" r="9525" b="0"/>
                  <wp:docPr id="220" name="Рисунок 220" descr="Image-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44b"/>
                          <pic:cNvPicPr>
                            <a:picLocks noChangeAspect="1" noChangeArrowheads="1"/>
                          </pic:cNvPicPr>
                        </pic:nvPicPr>
                        <pic:blipFill>
                          <a:blip r:embed="rId224"/>
                          <a:srcRect/>
                          <a:stretch>
                            <a:fillRect/>
                          </a:stretch>
                        </pic:blipFill>
                        <pic:spPr bwMode="auto">
                          <a:xfrm>
                            <a:off x="0" y="0"/>
                            <a:ext cx="1762125" cy="952500"/>
                          </a:xfrm>
                          <a:prstGeom prst="rect">
                            <a:avLst/>
                          </a:prstGeom>
                          <a:noFill/>
                          <a:ln w="9525">
                            <a:noFill/>
                            <a:miter lim="800000"/>
                            <a:headEnd/>
                            <a:tailEnd/>
                          </a:ln>
                        </pic:spPr>
                      </pic:pic>
                    </a:graphicData>
                  </a:graphic>
                </wp:inline>
              </w:drawing>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1490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1200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0,49</w:t>
            </w:r>
          </w:p>
        </w:tc>
      </w:tr>
      <w:tr w:rsidR="00BD72D9" w:rsidRPr="00B61A4E" w:rsidTr="00BD72D9">
        <w:trPr>
          <w:cantSplit/>
          <w:trHeight w:val="1720"/>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Железобетонные плиты покрытия</w:t>
            </w:r>
          </w:p>
        </w:tc>
        <w:tc>
          <w:tcPr>
            <w:tcW w:w="2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ПР 45</w:t>
            </w:r>
            <w:r w:rsidRPr="00B61A4E">
              <w:rPr>
                <w:rFonts w:ascii="Times New Roman" w:hAnsi="Times New Roman" w:cs="Times New Roman"/>
                <w:spacing w:val="-20"/>
                <w:sz w:val="24"/>
                <w:szCs w:val="24"/>
                <w:lang w:val="en-US"/>
              </w:rPr>
              <w:t>X</w:t>
            </w:r>
            <w:r w:rsidRPr="00B61A4E">
              <w:rPr>
                <w:rFonts w:ascii="Times New Roman" w:hAnsi="Times New Roman" w:cs="Times New Roman"/>
                <w:spacing w:val="-20"/>
                <w:sz w:val="24"/>
                <w:szCs w:val="24"/>
              </w:rPr>
              <w:t>30-150</w:t>
            </w:r>
            <w:r w:rsidRPr="00B61A4E">
              <w:rPr>
                <w:rFonts w:ascii="Times New Roman" w:hAnsi="Times New Roman" w:cs="Times New Roman"/>
                <w:spacing w:val="-20"/>
                <w:sz w:val="24"/>
                <w:szCs w:val="24"/>
              </w:rPr>
              <w:br/>
              <w:t>ПР 45</w:t>
            </w:r>
            <w:r w:rsidRPr="00B61A4E">
              <w:rPr>
                <w:rFonts w:ascii="Times New Roman" w:hAnsi="Times New Roman" w:cs="Times New Roman"/>
                <w:spacing w:val="-20"/>
                <w:sz w:val="24"/>
                <w:szCs w:val="24"/>
                <w:lang w:val="en-US"/>
              </w:rPr>
              <w:t>X</w:t>
            </w:r>
            <w:r w:rsidRPr="00B61A4E">
              <w:rPr>
                <w:rFonts w:ascii="Times New Roman" w:hAnsi="Times New Roman" w:cs="Times New Roman"/>
                <w:spacing w:val="-20"/>
                <w:sz w:val="24"/>
                <w:szCs w:val="24"/>
              </w:rPr>
              <w:t>30-200</w:t>
            </w:r>
            <w:r w:rsidRPr="00B61A4E">
              <w:rPr>
                <w:rFonts w:ascii="Times New Roman" w:hAnsi="Times New Roman" w:cs="Times New Roman"/>
                <w:spacing w:val="-20"/>
                <w:sz w:val="24"/>
                <w:szCs w:val="24"/>
              </w:rPr>
              <w:br/>
              <w:t>ПР 45</w:t>
            </w:r>
            <w:r w:rsidRPr="00B61A4E">
              <w:rPr>
                <w:rFonts w:ascii="Times New Roman" w:hAnsi="Times New Roman" w:cs="Times New Roman"/>
                <w:spacing w:val="-20"/>
                <w:sz w:val="24"/>
                <w:szCs w:val="24"/>
                <w:lang w:val="en-US"/>
              </w:rPr>
              <w:t>X</w:t>
            </w:r>
            <w:r w:rsidRPr="00B61A4E">
              <w:rPr>
                <w:rFonts w:ascii="Times New Roman" w:hAnsi="Times New Roman" w:cs="Times New Roman"/>
                <w:spacing w:val="-20"/>
                <w:sz w:val="24"/>
                <w:szCs w:val="24"/>
              </w:rPr>
              <w:t>30-300</w:t>
            </w:r>
          </w:p>
        </w:tc>
        <w:tc>
          <w:tcPr>
            <w:tcW w:w="900" w:type="dxa"/>
            <w:vMerge w:val="restart"/>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 xml:space="preserve">Шифр </w:t>
            </w:r>
            <w:r w:rsidRPr="00B61A4E">
              <w:rPr>
                <w:rFonts w:ascii="Times New Roman" w:hAnsi="Times New Roman" w:cs="Times New Roman"/>
                <w:spacing w:val="-30"/>
                <w:sz w:val="24"/>
                <w:szCs w:val="24"/>
              </w:rPr>
              <w:t>1.800-ПР</w:t>
            </w:r>
            <w:r w:rsidRPr="00B61A4E">
              <w:rPr>
                <w:rFonts w:ascii="Times New Roman" w:hAnsi="Times New Roman" w:cs="Times New Roman"/>
                <w:sz w:val="24"/>
                <w:szCs w:val="24"/>
              </w:rPr>
              <w:t xml:space="preserve"> вып.1</w:t>
            </w:r>
          </w:p>
        </w:tc>
        <w:tc>
          <w:tcPr>
            <w:tcW w:w="28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3285FE" wp14:editId="204B1C52">
                  <wp:extent cx="1752600" cy="981075"/>
                  <wp:effectExtent l="19050" t="0" r="0" b="0"/>
                  <wp:docPr id="221" name="Рисунок 221" descr="Image-44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44с"/>
                          <pic:cNvPicPr>
                            <a:picLocks noChangeAspect="1" noChangeArrowheads="1"/>
                          </pic:cNvPicPr>
                        </pic:nvPicPr>
                        <pic:blipFill>
                          <a:blip r:embed="rId225"/>
                          <a:srcRect/>
                          <a:stretch>
                            <a:fillRect/>
                          </a:stretch>
                        </pic:blipFill>
                        <pic:spPr bwMode="auto">
                          <a:xfrm>
                            <a:off x="0" y="0"/>
                            <a:ext cx="1752600" cy="981075"/>
                          </a:xfrm>
                          <a:prstGeom prst="rect">
                            <a:avLst/>
                          </a:prstGeom>
                          <a:noFill/>
                          <a:ln w="9525">
                            <a:noFill/>
                            <a:miter lim="800000"/>
                            <a:headEnd/>
                            <a:tailEnd/>
                          </a:ln>
                        </pic:spPr>
                      </pic:pic>
                    </a:graphicData>
                  </a:graphic>
                </wp:inline>
              </w:drawing>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r w:rsidRPr="00B61A4E">
              <w:rPr>
                <w:rFonts w:ascii="Times New Roman" w:hAnsi="Times New Roman" w:cs="Times New Roman"/>
                <w:sz w:val="24"/>
                <w:szCs w:val="24"/>
              </w:rPr>
              <w:br/>
              <w:t>200</w:t>
            </w:r>
            <w:r w:rsidRPr="00B61A4E">
              <w:rPr>
                <w:rFonts w:ascii="Times New Roman" w:hAnsi="Times New Roman" w:cs="Times New Roman"/>
                <w:sz w:val="24"/>
                <w:szCs w:val="24"/>
              </w:rPr>
              <w:b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0,608</w:t>
            </w:r>
          </w:p>
        </w:tc>
      </w:tr>
      <w:tr w:rsidR="00BD72D9" w:rsidRPr="00B61A4E" w:rsidTr="00BD72D9">
        <w:trPr>
          <w:cantSplit/>
          <w:trHeight w:val="1740"/>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pacing w:val="-20"/>
                <w:sz w:val="24"/>
                <w:szCs w:val="24"/>
              </w:rPr>
              <w:t>ПР 45</w:t>
            </w:r>
            <w:r w:rsidRPr="00B61A4E">
              <w:rPr>
                <w:rFonts w:ascii="Times New Roman" w:hAnsi="Times New Roman" w:cs="Times New Roman"/>
                <w:spacing w:val="-20"/>
                <w:sz w:val="24"/>
                <w:szCs w:val="24"/>
                <w:lang w:val="en-US"/>
              </w:rPr>
              <w:t>X</w:t>
            </w:r>
            <w:r w:rsidRPr="00B61A4E">
              <w:rPr>
                <w:rFonts w:ascii="Times New Roman" w:hAnsi="Times New Roman" w:cs="Times New Roman"/>
                <w:spacing w:val="-20"/>
                <w:sz w:val="24"/>
                <w:szCs w:val="24"/>
              </w:rPr>
              <w:t>15-150</w:t>
            </w:r>
            <w:r w:rsidRPr="00B61A4E">
              <w:rPr>
                <w:rFonts w:ascii="Times New Roman" w:hAnsi="Times New Roman" w:cs="Times New Roman"/>
                <w:spacing w:val="-20"/>
                <w:sz w:val="24"/>
                <w:szCs w:val="24"/>
              </w:rPr>
              <w:br/>
              <w:t>ПР 45</w:t>
            </w:r>
            <w:r w:rsidRPr="00B61A4E">
              <w:rPr>
                <w:rFonts w:ascii="Times New Roman" w:hAnsi="Times New Roman" w:cs="Times New Roman"/>
                <w:spacing w:val="-20"/>
                <w:sz w:val="24"/>
                <w:szCs w:val="24"/>
                <w:lang w:val="en-US"/>
              </w:rPr>
              <w:t>X</w:t>
            </w:r>
            <w:r w:rsidRPr="00B61A4E">
              <w:rPr>
                <w:rFonts w:ascii="Times New Roman" w:hAnsi="Times New Roman" w:cs="Times New Roman"/>
                <w:spacing w:val="-20"/>
                <w:sz w:val="24"/>
                <w:szCs w:val="24"/>
              </w:rPr>
              <w:t>15-200</w:t>
            </w:r>
            <w:r w:rsidRPr="00B61A4E">
              <w:rPr>
                <w:rFonts w:ascii="Times New Roman" w:hAnsi="Times New Roman" w:cs="Times New Roman"/>
                <w:spacing w:val="-20"/>
                <w:sz w:val="24"/>
                <w:szCs w:val="24"/>
              </w:rPr>
              <w:br/>
              <w:t>ПР 45</w:t>
            </w:r>
            <w:r w:rsidRPr="00B61A4E">
              <w:rPr>
                <w:rFonts w:ascii="Times New Roman" w:hAnsi="Times New Roman" w:cs="Times New Roman"/>
                <w:spacing w:val="-20"/>
                <w:sz w:val="24"/>
                <w:szCs w:val="24"/>
                <w:lang w:val="en-US"/>
              </w:rPr>
              <w:t>X</w:t>
            </w:r>
            <w:r w:rsidRPr="00B61A4E">
              <w:rPr>
                <w:rFonts w:ascii="Times New Roman" w:hAnsi="Times New Roman" w:cs="Times New Roman"/>
                <w:spacing w:val="-20"/>
                <w:sz w:val="24"/>
                <w:szCs w:val="24"/>
              </w:rPr>
              <w:t>15-300</w: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8A2E5B" wp14:editId="5C215E94">
                  <wp:extent cx="1762125" cy="1066800"/>
                  <wp:effectExtent l="19050" t="0" r="9525" b="0"/>
                  <wp:docPr id="222" name="Рисунок 222" descr="Image-44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44в"/>
                          <pic:cNvPicPr>
                            <a:picLocks noChangeAspect="1" noChangeArrowheads="1"/>
                          </pic:cNvPicPr>
                        </pic:nvPicPr>
                        <pic:blipFill>
                          <a:blip r:embed="rId226"/>
                          <a:srcRect/>
                          <a:stretch>
                            <a:fillRect/>
                          </a:stretch>
                        </pic:blipFill>
                        <pic:spPr bwMode="auto">
                          <a:xfrm>
                            <a:off x="0" y="0"/>
                            <a:ext cx="1762125" cy="1066800"/>
                          </a:xfrm>
                          <a:prstGeom prst="rect">
                            <a:avLst/>
                          </a:prstGeom>
                          <a:noFill/>
                          <a:ln w="9525">
                            <a:noFill/>
                            <a:miter lim="800000"/>
                            <a:headEnd/>
                            <a:tailEnd/>
                          </a:ln>
                        </pic:spPr>
                      </pic:pic>
                    </a:graphicData>
                  </a:graphic>
                </wp:inline>
              </w:drawing>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1490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r w:rsidRPr="00B61A4E">
              <w:rPr>
                <w:rFonts w:ascii="Times New Roman" w:hAnsi="Times New Roman" w:cs="Times New Roman"/>
                <w:sz w:val="24"/>
                <w:szCs w:val="24"/>
              </w:rPr>
              <w:br/>
              <w:t>200</w:t>
            </w:r>
            <w:r w:rsidRPr="00B61A4E">
              <w:rPr>
                <w:rFonts w:ascii="Times New Roman" w:hAnsi="Times New Roman" w:cs="Times New Roman"/>
                <w:sz w:val="24"/>
                <w:szCs w:val="24"/>
              </w:rPr>
              <w:b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820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0,328</w:t>
            </w:r>
          </w:p>
        </w:tc>
      </w:tr>
      <w:tr w:rsidR="00BD72D9" w:rsidRPr="00B61A4E" w:rsidTr="00BD72D9">
        <w:trPr>
          <w:cantSplit/>
          <w:trHeight w:val="1845"/>
        </w:trPr>
        <w:tc>
          <w:tcPr>
            <w:tcW w:w="900" w:type="dxa"/>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Железобетонные плиты покрытий</w:t>
            </w:r>
          </w:p>
        </w:tc>
        <w:tc>
          <w:tcPr>
            <w:tcW w:w="2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20"/>
                <w:sz w:val="24"/>
                <w:szCs w:val="24"/>
              </w:rPr>
            </w:pPr>
            <w:r w:rsidRPr="00B61A4E">
              <w:rPr>
                <w:rFonts w:ascii="Times New Roman" w:hAnsi="Times New Roman" w:cs="Times New Roman"/>
                <w:spacing w:val="-20"/>
                <w:sz w:val="24"/>
                <w:szCs w:val="24"/>
              </w:rPr>
              <w:t>ПР 45</w:t>
            </w:r>
            <w:r w:rsidRPr="00B61A4E">
              <w:rPr>
                <w:rFonts w:ascii="Times New Roman" w:hAnsi="Times New Roman" w:cs="Times New Roman"/>
                <w:spacing w:val="-20"/>
                <w:sz w:val="24"/>
                <w:szCs w:val="24"/>
                <w:lang w:val="en-US"/>
              </w:rPr>
              <w:t>X</w:t>
            </w:r>
            <w:r w:rsidRPr="00B61A4E">
              <w:rPr>
                <w:rFonts w:ascii="Times New Roman" w:hAnsi="Times New Roman" w:cs="Times New Roman"/>
                <w:spacing w:val="-20"/>
                <w:sz w:val="24"/>
                <w:szCs w:val="24"/>
              </w:rPr>
              <w:t>15-300</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Шифр 1.800-ПР </w:t>
            </w:r>
            <w:proofErr w:type="spellStart"/>
            <w:r w:rsidRPr="00B61A4E">
              <w:rPr>
                <w:rFonts w:ascii="Times New Roman" w:hAnsi="Times New Roman" w:cs="Times New Roman"/>
                <w:sz w:val="24"/>
                <w:szCs w:val="24"/>
              </w:rPr>
              <w:t>вып</w:t>
            </w:r>
            <w:proofErr w:type="spellEnd"/>
            <w:r w:rsidRPr="00B61A4E">
              <w:rPr>
                <w:rFonts w:ascii="Times New Roman" w:hAnsi="Times New Roman" w:cs="Times New Roman"/>
                <w:sz w:val="24"/>
                <w:szCs w:val="24"/>
              </w:rPr>
              <w:t>.</w:t>
            </w:r>
            <w:r w:rsidRPr="00B61A4E">
              <w:rPr>
                <w:rFonts w:ascii="Times New Roman" w:hAnsi="Times New Roman" w:cs="Times New Roman"/>
                <w:sz w:val="24"/>
                <w:szCs w:val="24"/>
                <w:lang w:val="en-US"/>
              </w:rPr>
              <w:t>II</w:t>
            </w:r>
          </w:p>
        </w:tc>
        <w:tc>
          <w:tcPr>
            <w:tcW w:w="28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3647D5" wp14:editId="486E77B7">
                  <wp:extent cx="1752600" cy="1114425"/>
                  <wp:effectExtent l="19050" t="0" r="0" b="0"/>
                  <wp:docPr id="223" name="Рисунок 223" descr="Image-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45a"/>
                          <pic:cNvPicPr>
                            <a:picLocks noChangeAspect="1" noChangeArrowheads="1"/>
                          </pic:cNvPicPr>
                        </pic:nvPicPr>
                        <pic:blipFill>
                          <a:blip r:embed="rId227"/>
                          <a:srcRect/>
                          <a:stretch>
                            <a:fillRect/>
                          </a:stretch>
                        </pic:blipFill>
                        <pic:spPr bwMode="auto">
                          <a:xfrm>
                            <a:off x="0" y="0"/>
                            <a:ext cx="1752600" cy="1114425"/>
                          </a:xfrm>
                          <a:prstGeom prst="rect">
                            <a:avLst/>
                          </a:prstGeom>
                          <a:noFill/>
                          <a:ln w="9525">
                            <a:noFill/>
                            <a:miter lim="800000"/>
                            <a:headEnd/>
                            <a:tailEnd/>
                          </a:ln>
                        </pic:spPr>
                      </pic:pic>
                    </a:graphicData>
                  </a:graphic>
                </wp:inline>
              </w:drawing>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1490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750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0,298</w:t>
            </w:r>
          </w:p>
        </w:tc>
      </w:tr>
      <w:tr w:rsidR="00BD72D9" w:rsidRPr="00B61A4E" w:rsidTr="00BD72D9">
        <w:trPr>
          <w:cantSplit/>
          <w:trHeight w:val="2926"/>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t>Железобетонные плиты покрытий (предварительно напряженные)</w:t>
            </w:r>
          </w:p>
        </w:tc>
        <w:tc>
          <w:tcPr>
            <w:tcW w:w="2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pacing w:val="-44"/>
                <w:sz w:val="24"/>
                <w:szCs w:val="24"/>
              </w:rPr>
            </w:pPr>
            <w:r w:rsidRPr="00B61A4E">
              <w:rPr>
                <w:rFonts w:ascii="Times New Roman" w:hAnsi="Times New Roman" w:cs="Times New Roman"/>
                <w:spacing w:val="-44"/>
                <w:position w:val="-154"/>
                <w:sz w:val="24"/>
                <w:szCs w:val="24"/>
              </w:rPr>
              <w:object w:dxaOrig="1939" w:dyaOrig="3220">
                <v:shape id="_x0000_i1101" type="#_x0000_t75" style="width:96.75pt;height:161.25pt" o:ole="">
                  <v:imagedata r:id="rId228" o:title=""/>
                </v:shape>
                <o:OLEObject Type="Embed" ProgID="Equation.3" ShapeID="_x0000_i1101" DrawAspect="Content" ObjectID="_1552398416" r:id="rId229"/>
              </w:objec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F3904E" wp14:editId="2AF3DE99">
                  <wp:extent cx="1752600" cy="1085850"/>
                  <wp:effectExtent l="19050" t="0" r="0" b="0"/>
                  <wp:docPr id="225" name="Рисунок 225" descr="Image-45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45и"/>
                          <pic:cNvPicPr>
                            <a:picLocks noChangeAspect="1" noChangeArrowheads="1"/>
                          </pic:cNvPicPr>
                        </pic:nvPicPr>
                        <pic:blipFill>
                          <a:blip r:embed="rId230"/>
                          <a:srcRect/>
                          <a:stretch>
                            <a:fillRect/>
                          </a:stretch>
                        </pic:blipFill>
                        <pic:spPr bwMode="auto">
                          <a:xfrm>
                            <a:off x="0" y="0"/>
                            <a:ext cx="1752600" cy="1085850"/>
                          </a:xfrm>
                          <a:prstGeom prst="rect">
                            <a:avLst/>
                          </a:prstGeom>
                          <a:noFill/>
                          <a:ln w="9525">
                            <a:noFill/>
                            <a:miter lim="800000"/>
                            <a:headEnd/>
                            <a:tailEnd/>
                          </a:ln>
                        </pic:spPr>
                      </pic:pic>
                    </a:graphicData>
                  </a:graphic>
                </wp:inline>
              </w:drawing>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4470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200</w:t>
            </w: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1520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0,608</w:t>
            </w:r>
          </w:p>
        </w:tc>
      </w:tr>
      <w:tr w:rsidR="00BD72D9" w:rsidRPr="00B61A4E" w:rsidTr="00BD72D9">
        <w:trPr>
          <w:cantSplit/>
          <w:trHeight w:val="2158"/>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080" w:type="dxa"/>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position w:val="-90"/>
                <w:sz w:val="24"/>
                <w:szCs w:val="24"/>
              </w:rPr>
              <w:object w:dxaOrig="1820" w:dyaOrig="1939">
                <v:shape id="_x0000_i1102" type="#_x0000_t75" style="width:90.75pt;height:96.75pt" o:ole="">
                  <v:imagedata r:id="rId231" o:title=""/>
                </v:shape>
                <o:OLEObject Type="Embed" ProgID="Equation.3" ShapeID="_x0000_i1102" DrawAspect="Content" ObjectID="_1552398417" r:id="rId232"/>
              </w:object>
            </w:r>
          </w:p>
        </w:tc>
        <w:tc>
          <w:tcPr>
            <w:tcW w:w="900" w:type="dxa"/>
            <w:vMerge/>
            <w:tcMar>
              <w:left w:w="28" w:type="dxa"/>
              <w:right w:w="28" w:type="dxa"/>
            </w:tcMar>
            <w:vAlign w:val="center"/>
          </w:tcPr>
          <w:p w:rsidR="00BD72D9" w:rsidRPr="00B61A4E" w:rsidRDefault="00BD72D9" w:rsidP="00BD72D9">
            <w:pPr>
              <w:spacing w:after="0" w:line="240" w:lineRule="auto"/>
              <w:rPr>
                <w:rFonts w:ascii="Times New Roman" w:hAnsi="Times New Roman" w:cs="Times New Roman"/>
                <w:sz w:val="24"/>
                <w:szCs w:val="24"/>
              </w:rPr>
            </w:pPr>
          </w:p>
        </w:tc>
        <w:tc>
          <w:tcPr>
            <w:tcW w:w="2880" w:type="dxa"/>
            <w:tcMar>
              <w:left w:w="28" w:type="dxa"/>
              <w:right w:w="28" w:type="dxa"/>
            </w:tcMar>
            <w:vAlign w:val="center"/>
          </w:tcPr>
          <w:p w:rsidR="00BD72D9" w:rsidRPr="00B61A4E" w:rsidRDefault="00BD72D9" w:rsidP="00BD72D9">
            <w:pPr>
              <w:spacing w:after="0" w:line="240" w:lineRule="auto"/>
              <w:ind w:left="-108"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AF5A63" wp14:editId="2A2B7AC2">
                  <wp:extent cx="1762125" cy="1190625"/>
                  <wp:effectExtent l="19050" t="0" r="9525" b="0"/>
                  <wp:docPr id="227" name="Рисунок 227" descr="Image-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45c"/>
                          <pic:cNvPicPr>
                            <a:picLocks noChangeAspect="1" noChangeArrowheads="1"/>
                          </pic:cNvPicPr>
                        </pic:nvPicPr>
                        <pic:blipFill>
                          <a:blip r:embed="rId233"/>
                          <a:srcRect/>
                          <a:stretch>
                            <a:fillRect/>
                          </a:stretch>
                        </pic:blipFill>
                        <pic:spPr bwMode="auto">
                          <a:xfrm>
                            <a:off x="0" y="0"/>
                            <a:ext cx="1762125" cy="1190625"/>
                          </a:xfrm>
                          <a:prstGeom prst="rect">
                            <a:avLst/>
                          </a:prstGeom>
                          <a:noFill/>
                          <a:ln w="9525">
                            <a:noFill/>
                            <a:miter lim="800000"/>
                            <a:headEnd/>
                            <a:tailEnd/>
                          </a:ln>
                        </pic:spPr>
                      </pic:pic>
                    </a:graphicData>
                  </a:graphic>
                </wp:inline>
              </w:drawing>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1490</w:t>
            </w: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72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820</w:t>
            </w:r>
          </w:p>
        </w:tc>
        <w:tc>
          <w:tcPr>
            <w:tcW w:w="792"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0,328</w:t>
            </w:r>
          </w:p>
        </w:tc>
      </w:tr>
    </w:tbl>
    <w:p w:rsidR="00BD72D9" w:rsidRPr="00B61A4E" w:rsidRDefault="00BD72D9" w:rsidP="00BD72D9">
      <w:pPr>
        <w:spacing w:after="0" w:line="240" w:lineRule="auto"/>
        <w:ind w:left="360"/>
        <w:jc w:val="center"/>
        <w:rPr>
          <w:rFonts w:ascii="Times New Roman" w:hAnsi="Times New Roman" w:cs="Times New Roman"/>
          <w:sz w:val="24"/>
          <w:szCs w:val="24"/>
        </w:rPr>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527"/>
        <w:gridCol w:w="900"/>
        <w:gridCol w:w="3513"/>
        <w:gridCol w:w="640"/>
        <w:gridCol w:w="540"/>
        <w:gridCol w:w="540"/>
        <w:gridCol w:w="936"/>
        <w:gridCol w:w="864"/>
      </w:tblGrid>
      <w:tr w:rsidR="00BD72D9" w:rsidRPr="00B61A4E" w:rsidTr="00BD72D9">
        <w:trPr>
          <w:cantSplit/>
          <w:trHeight w:val="537"/>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r w:rsidRPr="00B61A4E">
              <w:rPr>
                <w:rFonts w:ascii="Times New Roman" w:hAnsi="Times New Roman" w:cs="Times New Roman"/>
                <w:sz w:val="24"/>
                <w:szCs w:val="24"/>
              </w:rPr>
              <w:lastRenderedPageBreak/>
              <w:t>Наименование изделия</w:t>
            </w:r>
          </w:p>
        </w:tc>
        <w:tc>
          <w:tcPr>
            <w:tcW w:w="1527"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Марка </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или шифр</w:t>
            </w:r>
          </w:p>
        </w:tc>
        <w:tc>
          <w:tcPr>
            <w:tcW w:w="3513"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Эскиз </w:t>
            </w:r>
          </w:p>
        </w:tc>
        <w:tc>
          <w:tcPr>
            <w:tcW w:w="1720" w:type="dxa"/>
            <w:gridSpan w:val="3"/>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936"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Масса изделия</w:t>
            </w:r>
          </w:p>
        </w:tc>
        <w:tc>
          <w:tcPr>
            <w:tcW w:w="864"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Толщина утеплителя</w:t>
            </w:r>
          </w:p>
        </w:tc>
      </w:tr>
      <w:tr w:rsidR="00BD72D9" w:rsidRPr="00B61A4E" w:rsidTr="00BD72D9">
        <w:trPr>
          <w:cantSplit/>
          <w:trHeight w:val="922"/>
        </w:trPr>
        <w:tc>
          <w:tcPr>
            <w:tcW w:w="900" w:type="dxa"/>
            <w:vMerge/>
            <w:tcMar>
              <w:left w:w="28" w:type="dxa"/>
              <w:right w:w="28" w:type="dxa"/>
            </w:tcMar>
          </w:tcPr>
          <w:p w:rsidR="00BD72D9" w:rsidRPr="00B61A4E" w:rsidRDefault="00BD72D9" w:rsidP="00BD72D9">
            <w:pPr>
              <w:spacing w:after="0" w:line="240" w:lineRule="auto"/>
              <w:rPr>
                <w:rFonts w:ascii="Times New Roman" w:hAnsi="Times New Roman" w:cs="Times New Roman"/>
                <w:sz w:val="24"/>
                <w:szCs w:val="24"/>
              </w:rPr>
            </w:pPr>
          </w:p>
        </w:tc>
        <w:tc>
          <w:tcPr>
            <w:tcW w:w="1527"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513"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6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l</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b</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h</w:t>
            </w:r>
          </w:p>
        </w:tc>
        <w:tc>
          <w:tcPr>
            <w:tcW w:w="936"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864"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r>
      <w:tr w:rsidR="00BD72D9" w:rsidRPr="00B61A4E" w:rsidTr="00BD72D9">
        <w:trPr>
          <w:cantSplit/>
          <w:trHeight w:val="2186"/>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vertAlign w:val="superscript"/>
              </w:rPr>
            </w:pPr>
            <w:r w:rsidRPr="00B61A4E">
              <w:rPr>
                <w:rFonts w:ascii="Times New Roman" w:hAnsi="Times New Roman" w:cs="Times New Roman"/>
                <w:sz w:val="24"/>
                <w:szCs w:val="24"/>
              </w:rPr>
              <w:t xml:space="preserve">Плиты покрытий на деревянном каркасе с асбестоцементной обшивкой </w:t>
            </w:r>
            <w:r w:rsidRPr="00B61A4E">
              <w:rPr>
                <w:rFonts w:ascii="Times New Roman" w:hAnsi="Times New Roman" w:cs="Times New Roman"/>
                <w:sz w:val="24"/>
                <w:szCs w:val="24"/>
                <w:vertAlign w:val="superscript"/>
              </w:rPr>
              <w:t>*</w:t>
            </w:r>
          </w:p>
        </w:tc>
        <w:tc>
          <w:tcPr>
            <w:tcW w:w="1527"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ПАД-11</w:t>
            </w:r>
            <w:r w:rsidRPr="00B61A4E">
              <w:rPr>
                <w:rFonts w:ascii="Times New Roman" w:hAnsi="Times New Roman" w:cs="Times New Roman"/>
                <w:sz w:val="24"/>
                <w:szCs w:val="24"/>
              </w:rPr>
              <w:br/>
              <w:t>ПАД-12</w:t>
            </w:r>
            <w:r w:rsidRPr="00B61A4E">
              <w:rPr>
                <w:rFonts w:ascii="Times New Roman" w:hAnsi="Times New Roman" w:cs="Times New Roman"/>
                <w:sz w:val="24"/>
                <w:szCs w:val="24"/>
              </w:rPr>
              <w:br/>
              <w:t>ППАД-11</w:t>
            </w:r>
            <w:r w:rsidRPr="00B61A4E">
              <w:rPr>
                <w:rFonts w:ascii="Times New Roman" w:hAnsi="Times New Roman" w:cs="Times New Roman"/>
                <w:sz w:val="24"/>
                <w:szCs w:val="24"/>
              </w:rPr>
              <w:br/>
              <w:t>ППАД-12</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pacing w:val="-20"/>
                <w:sz w:val="24"/>
                <w:szCs w:val="24"/>
              </w:rPr>
              <w:t>1.865-6,</w:t>
            </w:r>
            <w:r w:rsidRPr="00B61A4E">
              <w:rPr>
                <w:rFonts w:ascii="Times New Roman" w:hAnsi="Times New Roman" w:cs="Times New Roman"/>
                <w:sz w:val="24"/>
                <w:szCs w:val="24"/>
              </w:rPr>
              <w:t xml:space="preserve"> вып.1</w:t>
            </w:r>
          </w:p>
        </w:tc>
        <w:tc>
          <w:tcPr>
            <w:tcW w:w="3513" w:type="dxa"/>
            <w:tcMar>
              <w:left w:w="28" w:type="dxa"/>
              <w:right w:w="28" w:type="dxa"/>
            </w:tcMar>
            <w:vAlign w:val="center"/>
          </w:tcPr>
          <w:p w:rsidR="00BD72D9" w:rsidRPr="00B61A4E" w:rsidRDefault="00BD72D9" w:rsidP="00BD72D9">
            <w:pPr>
              <w:spacing w:after="0" w:line="240" w:lineRule="auto"/>
              <w:ind w:left="-195"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112271" wp14:editId="69632B34">
                  <wp:extent cx="2190750" cy="1266825"/>
                  <wp:effectExtent l="19050" t="0" r="0" b="0"/>
                  <wp:docPr id="228" name="Рисунок 228" descr="Image-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53a"/>
                          <pic:cNvPicPr>
                            <a:picLocks noChangeAspect="1" noChangeArrowheads="1"/>
                          </pic:cNvPicPr>
                        </pic:nvPicPr>
                        <pic:blipFill>
                          <a:blip r:embed="rId234"/>
                          <a:srcRect/>
                          <a:stretch>
                            <a:fillRect/>
                          </a:stretch>
                        </pic:blipFill>
                        <pic:spPr bwMode="auto">
                          <a:xfrm>
                            <a:off x="0" y="0"/>
                            <a:ext cx="2190750" cy="1266825"/>
                          </a:xfrm>
                          <a:prstGeom prst="rect">
                            <a:avLst/>
                          </a:prstGeom>
                          <a:noFill/>
                          <a:ln w="9525">
                            <a:noFill/>
                            <a:miter lim="800000"/>
                            <a:headEnd/>
                            <a:tailEnd/>
                          </a:ln>
                        </pic:spPr>
                      </pic:pic>
                    </a:graphicData>
                  </a:graphic>
                </wp:inline>
              </w:drawing>
            </w:r>
          </w:p>
        </w:tc>
        <w:tc>
          <w:tcPr>
            <w:tcW w:w="6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2980</w:t>
            </w:r>
          </w:p>
        </w:tc>
        <w:tc>
          <w:tcPr>
            <w:tcW w:w="54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1490</w:t>
            </w: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r w:rsidRPr="00B61A4E">
              <w:rPr>
                <w:rFonts w:ascii="Times New Roman" w:hAnsi="Times New Roman" w:cs="Times New Roman"/>
                <w:sz w:val="24"/>
                <w:szCs w:val="24"/>
              </w:rPr>
              <w:br/>
              <w:t>160</w:t>
            </w:r>
            <w:r w:rsidRPr="00B61A4E">
              <w:rPr>
                <w:rFonts w:ascii="Times New Roman" w:hAnsi="Times New Roman" w:cs="Times New Roman"/>
                <w:sz w:val="24"/>
                <w:szCs w:val="24"/>
              </w:rPr>
              <w:br/>
              <w:t>140</w:t>
            </w:r>
            <w:r w:rsidRPr="00B61A4E">
              <w:rPr>
                <w:rFonts w:ascii="Times New Roman" w:hAnsi="Times New Roman" w:cs="Times New Roman"/>
                <w:sz w:val="24"/>
                <w:szCs w:val="24"/>
              </w:rPr>
              <w:br/>
              <w:t>160</w:t>
            </w:r>
          </w:p>
        </w:tc>
        <w:tc>
          <w:tcPr>
            <w:tcW w:w="936"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180</w:t>
            </w:r>
            <w:r w:rsidRPr="00B61A4E">
              <w:rPr>
                <w:rFonts w:ascii="Times New Roman" w:hAnsi="Times New Roman" w:cs="Times New Roman"/>
                <w:sz w:val="24"/>
                <w:szCs w:val="24"/>
              </w:rPr>
              <w:br/>
              <w:t>190</w:t>
            </w:r>
            <w:r w:rsidRPr="00B61A4E">
              <w:rPr>
                <w:rFonts w:ascii="Times New Roman" w:hAnsi="Times New Roman" w:cs="Times New Roman"/>
                <w:sz w:val="24"/>
                <w:szCs w:val="24"/>
              </w:rPr>
              <w:br/>
              <w:t>180</w:t>
            </w:r>
            <w:r w:rsidRPr="00B61A4E">
              <w:rPr>
                <w:rFonts w:ascii="Times New Roman" w:hAnsi="Times New Roman" w:cs="Times New Roman"/>
                <w:sz w:val="24"/>
                <w:szCs w:val="24"/>
              </w:rPr>
              <w:br/>
              <w:t>200</w:t>
            </w:r>
          </w:p>
        </w:tc>
        <w:tc>
          <w:tcPr>
            <w:tcW w:w="864"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130</w:t>
            </w:r>
            <w:r w:rsidRPr="00B61A4E">
              <w:rPr>
                <w:rFonts w:ascii="Times New Roman" w:hAnsi="Times New Roman" w:cs="Times New Roman"/>
                <w:sz w:val="24"/>
                <w:szCs w:val="24"/>
              </w:rPr>
              <w:br/>
              <w:t>150</w:t>
            </w:r>
            <w:r w:rsidRPr="00B61A4E">
              <w:rPr>
                <w:rFonts w:ascii="Times New Roman" w:hAnsi="Times New Roman" w:cs="Times New Roman"/>
                <w:sz w:val="24"/>
                <w:szCs w:val="24"/>
              </w:rPr>
              <w:br/>
              <w:t>130</w:t>
            </w:r>
            <w:r w:rsidRPr="00B61A4E">
              <w:rPr>
                <w:rFonts w:ascii="Times New Roman" w:hAnsi="Times New Roman" w:cs="Times New Roman"/>
                <w:sz w:val="24"/>
                <w:szCs w:val="24"/>
              </w:rPr>
              <w:br/>
              <w:t>150</w:t>
            </w:r>
          </w:p>
        </w:tc>
      </w:tr>
      <w:tr w:rsidR="00BD72D9" w:rsidRPr="00B61A4E" w:rsidTr="00BD72D9">
        <w:trPr>
          <w:cantSplit/>
          <w:trHeight w:val="2298"/>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527"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ПАД-11-В1</w:t>
            </w:r>
            <w:r w:rsidRPr="00B61A4E">
              <w:rPr>
                <w:rFonts w:ascii="Times New Roman" w:hAnsi="Times New Roman" w:cs="Times New Roman"/>
                <w:sz w:val="24"/>
                <w:szCs w:val="24"/>
              </w:rPr>
              <w:br/>
              <w:t>ПАД-12-В1</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513" w:type="dxa"/>
            <w:tcMar>
              <w:left w:w="28" w:type="dxa"/>
              <w:right w:w="28" w:type="dxa"/>
            </w:tcMar>
            <w:vAlign w:val="center"/>
          </w:tcPr>
          <w:p w:rsidR="00BD72D9" w:rsidRPr="00B61A4E" w:rsidRDefault="00BD72D9" w:rsidP="00BD72D9">
            <w:pPr>
              <w:spacing w:after="0" w:line="240" w:lineRule="auto"/>
              <w:ind w:left="-195"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7D6826" wp14:editId="12112FC2">
                  <wp:extent cx="2190750" cy="1352550"/>
                  <wp:effectExtent l="19050" t="0" r="0" b="0"/>
                  <wp:docPr id="229" name="Рисунок 229" descr="Image-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53b"/>
                          <pic:cNvPicPr>
                            <a:picLocks noChangeAspect="1" noChangeArrowheads="1"/>
                          </pic:cNvPicPr>
                        </pic:nvPicPr>
                        <pic:blipFill>
                          <a:blip r:embed="rId235"/>
                          <a:srcRect/>
                          <a:stretch>
                            <a:fillRect/>
                          </a:stretch>
                        </pic:blipFill>
                        <pic:spPr bwMode="auto">
                          <a:xfrm>
                            <a:off x="0" y="0"/>
                            <a:ext cx="2190750" cy="1352550"/>
                          </a:xfrm>
                          <a:prstGeom prst="rect">
                            <a:avLst/>
                          </a:prstGeom>
                          <a:noFill/>
                          <a:ln w="9525">
                            <a:noFill/>
                            <a:miter lim="800000"/>
                            <a:headEnd/>
                            <a:tailEnd/>
                          </a:ln>
                        </pic:spPr>
                      </pic:pic>
                    </a:graphicData>
                  </a:graphic>
                </wp:inline>
              </w:drawing>
            </w: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160</w:t>
            </w:r>
          </w:p>
        </w:tc>
        <w:tc>
          <w:tcPr>
            <w:tcW w:w="936"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190</w:t>
            </w:r>
            <w:r w:rsidRPr="00B61A4E">
              <w:rPr>
                <w:rFonts w:ascii="Times New Roman" w:hAnsi="Times New Roman" w:cs="Times New Roman"/>
                <w:sz w:val="24"/>
                <w:szCs w:val="24"/>
              </w:rPr>
              <w:br/>
              <w:t>200</w:t>
            </w:r>
          </w:p>
        </w:tc>
        <w:tc>
          <w:tcPr>
            <w:tcW w:w="864"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130</w:t>
            </w:r>
            <w:r w:rsidRPr="00B61A4E">
              <w:rPr>
                <w:rFonts w:ascii="Times New Roman" w:hAnsi="Times New Roman" w:cs="Times New Roman"/>
                <w:sz w:val="24"/>
                <w:szCs w:val="24"/>
              </w:rPr>
              <w:br/>
              <w:t>150</w:t>
            </w:r>
          </w:p>
        </w:tc>
      </w:tr>
      <w:tr w:rsidR="00BD72D9" w:rsidRPr="00B61A4E" w:rsidTr="00BD72D9">
        <w:trPr>
          <w:cantSplit/>
          <w:trHeight w:val="2344"/>
        </w:trPr>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527"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ППАД-11В1</w:t>
            </w:r>
            <w:r w:rsidRPr="00B61A4E">
              <w:rPr>
                <w:rFonts w:ascii="Times New Roman" w:hAnsi="Times New Roman" w:cs="Times New Roman"/>
                <w:sz w:val="24"/>
                <w:szCs w:val="24"/>
              </w:rPr>
              <w:br/>
              <w:t>ППАД-12В1</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513" w:type="dxa"/>
            <w:tcMar>
              <w:left w:w="28" w:type="dxa"/>
              <w:right w:w="28" w:type="dxa"/>
            </w:tcMar>
            <w:vAlign w:val="center"/>
          </w:tcPr>
          <w:p w:rsidR="00BD72D9" w:rsidRPr="00B61A4E" w:rsidRDefault="00BD72D9" w:rsidP="00BD72D9">
            <w:pPr>
              <w:spacing w:after="0" w:line="240" w:lineRule="auto"/>
              <w:ind w:left="-195"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61D090" wp14:editId="1B8AE8CD">
                  <wp:extent cx="2181225" cy="1295400"/>
                  <wp:effectExtent l="19050" t="0" r="9525" b="0"/>
                  <wp:docPr id="230" name="Рисунок 230" descr="Image-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53c"/>
                          <pic:cNvPicPr>
                            <a:picLocks noChangeAspect="1" noChangeArrowheads="1"/>
                          </pic:cNvPicPr>
                        </pic:nvPicPr>
                        <pic:blipFill>
                          <a:blip r:embed="rId236"/>
                          <a:srcRect/>
                          <a:stretch>
                            <a:fillRect/>
                          </a:stretch>
                        </pic:blipFill>
                        <pic:spPr bwMode="auto">
                          <a:xfrm>
                            <a:off x="0" y="0"/>
                            <a:ext cx="2181225" cy="1295400"/>
                          </a:xfrm>
                          <a:prstGeom prst="rect">
                            <a:avLst/>
                          </a:prstGeom>
                          <a:noFill/>
                          <a:ln w="9525">
                            <a:noFill/>
                            <a:miter lim="800000"/>
                            <a:headEnd/>
                            <a:tailEnd/>
                          </a:ln>
                        </pic:spPr>
                      </pic:pic>
                    </a:graphicData>
                  </a:graphic>
                </wp:inline>
              </w:drawing>
            </w: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r w:rsidRPr="00B61A4E">
              <w:rPr>
                <w:rFonts w:ascii="Times New Roman" w:hAnsi="Times New Roman" w:cs="Times New Roman"/>
                <w:sz w:val="24"/>
                <w:szCs w:val="24"/>
              </w:rPr>
              <w:br/>
              <w:t>160</w:t>
            </w:r>
          </w:p>
        </w:tc>
        <w:tc>
          <w:tcPr>
            <w:tcW w:w="936"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160</w:t>
            </w:r>
            <w:r w:rsidRPr="00B61A4E">
              <w:rPr>
                <w:rFonts w:ascii="Times New Roman" w:hAnsi="Times New Roman" w:cs="Times New Roman"/>
                <w:sz w:val="24"/>
                <w:szCs w:val="24"/>
              </w:rPr>
              <w:br/>
              <w:t>170</w:t>
            </w:r>
          </w:p>
        </w:tc>
        <w:tc>
          <w:tcPr>
            <w:tcW w:w="864"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130</w:t>
            </w:r>
            <w:r w:rsidRPr="00B61A4E">
              <w:rPr>
                <w:rFonts w:ascii="Times New Roman" w:hAnsi="Times New Roman" w:cs="Times New Roman"/>
                <w:sz w:val="24"/>
                <w:szCs w:val="24"/>
              </w:rPr>
              <w:br/>
              <w:t>180</w:t>
            </w:r>
          </w:p>
        </w:tc>
      </w:tr>
      <w:tr w:rsidR="00BD72D9" w:rsidRPr="00B61A4E" w:rsidTr="00BD72D9">
        <w:trPr>
          <w:cantSplit/>
          <w:trHeight w:val="2526"/>
        </w:trPr>
        <w:tc>
          <w:tcPr>
            <w:tcW w:w="900" w:type="dxa"/>
            <w:vMerge w:val="restart"/>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vertAlign w:val="superscript"/>
              </w:rPr>
            </w:pPr>
            <w:r w:rsidRPr="00B61A4E">
              <w:rPr>
                <w:rFonts w:ascii="Times New Roman" w:hAnsi="Times New Roman" w:cs="Times New Roman"/>
                <w:sz w:val="24"/>
                <w:szCs w:val="24"/>
              </w:rPr>
              <w:t xml:space="preserve">Плиты покрытий на деревянном каркасе с асбестоцементной обшивкой </w:t>
            </w:r>
            <w:r w:rsidRPr="00B61A4E">
              <w:rPr>
                <w:rFonts w:ascii="Times New Roman" w:hAnsi="Times New Roman" w:cs="Times New Roman"/>
                <w:sz w:val="24"/>
                <w:szCs w:val="24"/>
                <w:vertAlign w:val="superscript"/>
              </w:rPr>
              <w:t>*</w:t>
            </w:r>
          </w:p>
        </w:tc>
        <w:tc>
          <w:tcPr>
            <w:tcW w:w="1527"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ПАД-11В2</w:t>
            </w:r>
            <w:r w:rsidRPr="00B61A4E">
              <w:rPr>
                <w:rFonts w:ascii="Times New Roman" w:hAnsi="Times New Roman" w:cs="Times New Roman"/>
                <w:sz w:val="24"/>
                <w:szCs w:val="24"/>
              </w:rPr>
              <w:br/>
              <w:t>ПАД-12В2</w:t>
            </w:r>
          </w:p>
        </w:tc>
        <w:tc>
          <w:tcPr>
            <w:tcW w:w="900" w:type="dxa"/>
            <w:vMerge w:val="restart"/>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Серия </w:t>
            </w:r>
            <w:r w:rsidRPr="00B61A4E">
              <w:rPr>
                <w:rFonts w:ascii="Times New Roman" w:hAnsi="Times New Roman" w:cs="Times New Roman"/>
                <w:spacing w:val="-20"/>
                <w:sz w:val="24"/>
                <w:szCs w:val="24"/>
              </w:rPr>
              <w:t>1.865-6,</w:t>
            </w:r>
            <w:r w:rsidRPr="00B61A4E">
              <w:rPr>
                <w:rFonts w:ascii="Times New Roman" w:hAnsi="Times New Roman" w:cs="Times New Roman"/>
                <w:sz w:val="24"/>
                <w:szCs w:val="24"/>
              </w:rPr>
              <w:t xml:space="preserve"> вып.1</w:t>
            </w:r>
          </w:p>
        </w:tc>
        <w:tc>
          <w:tcPr>
            <w:tcW w:w="3513" w:type="dxa"/>
            <w:tcMar>
              <w:left w:w="28" w:type="dxa"/>
              <w:right w:w="28" w:type="dxa"/>
            </w:tcMar>
            <w:vAlign w:val="center"/>
          </w:tcPr>
          <w:p w:rsidR="00BD72D9" w:rsidRPr="00B61A4E" w:rsidRDefault="00BD72D9" w:rsidP="00BD72D9">
            <w:pPr>
              <w:spacing w:after="0" w:line="240" w:lineRule="auto"/>
              <w:ind w:left="-195"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11B4B3" wp14:editId="314E01A8">
                  <wp:extent cx="2181225" cy="1323975"/>
                  <wp:effectExtent l="19050" t="0" r="9525" b="0"/>
                  <wp:docPr id="231" name="Рисунок 231" descr="Image-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54a"/>
                          <pic:cNvPicPr>
                            <a:picLocks noChangeAspect="1" noChangeArrowheads="1"/>
                          </pic:cNvPicPr>
                        </pic:nvPicPr>
                        <pic:blipFill>
                          <a:blip r:embed="rId237"/>
                          <a:srcRect/>
                          <a:stretch>
                            <a:fillRect/>
                          </a:stretch>
                        </pic:blipFill>
                        <pic:spPr bwMode="auto">
                          <a:xfrm>
                            <a:off x="0" y="0"/>
                            <a:ext cx="2181225" cy="1323975"/>
                          </a:xfrm>
                          <a:prstGeom prst="rect">
                            <a:avLst/>
                          </a:prstGeom>
                          <a:noFill/>
                          <a:ln w="9525">
                            <a:noFill/>
                            <a:miter lim="800000"/>
                            <a:headEnd/>
                            <a:tailEnd/>
                          </a:ln>
                        </pic:spPr>
                      </pic:pic>
                    </a:graphicData>
                  </a:graphic>
                </wp:inline>
              </w:drawing>
            </w: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r w:rsidRPr="00B61A4E">
              <w:rPr>
                <w:rFonts w:ascii="Times New Roman" w:hAnsi="Times New Roman" w:cs="Times New Roman"/>
                <w:sz w:val="24"/>
                <w:szCs w:val="24"/>
              </w:rPr>
              <w:br/>
              <w:t>160</w:t>
            </w:r>
          </w:p>
        </w:tc>
        <w:tc>
          <w:tcPr>
            <w:tcW w:w="936"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190</w:t>
            </w:r>
            <w:r w:rsidRPr="00B61A4E">
              <w:rPr>
                <w:rFonts w:ascii="Times New Roman" w:hAnsi="Times New Roman" w:cs="Times New Roman"/>
                <w:sz w:val="24"/>
                <w:szCs w:val="24"/>
              </w:rPr>
              <w:br/>
              <w:t>200</w:t>
            </w:r>
          </w:p>
        </w:tc>
        <w:tc>
          <w:tcPr>
            <w:tcW w:w="864"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130</w:t>
            </w:r>
            <w:r w:rsidRPr="00B61A4E">
              <w:rPr>
                <w:rFonts w:ascii="Times New Roman" w:hAnsi="Times New Roman" w:cs="Times New Roman"/>
                <w:sz w:val="24"/>
                <w:szCs w:val="24"/>
              </w:rPr>
              <w:br/>
              <w:t>150</w:t>
            </w:r>
          </w:p>
        </w:tc>
      </w:tr>
      <w:tr w:rsidR="00BD72D9" w:rsidRPr="00B61A4E" w:rsidTr="00BD72D9">
        <w:trPr>
          <w:cantSplit/>
          <w:trHeight w:val="3028"/>
        </w:trPr>
        <w:tc>
          <w:tcPr>
            <w:tcW w:w="900" w:type="dxa"/>
            <w:vMerge/>
            <w:tcMar>
              <w:left w:w="28" w:type="dxa"/>
              <w:right w:w="28" w:type="dxa"/>
            </w:tcMar>
            <w:textDirection w:val="btLr"/>
            <w:vAlign w:val="center"/>
          </w:tcPr>
          <w:p w:rsidR="00BD72D9" w:rsidRPr="00B61A4E" w:rsidRDefault="00BD72D9" w:rsidP="00BD72D9">
            <w:pPr>
              <w:spacing w:after="0" w:line="240" w:lineRule="auto"/>
              <w:ind w:left="113" w:right="113"/>
              <w:jc w:val="center"/>
              <w:rPr>
                <w:rFonts w:ascii="Times New Roman" w:hAnsi="Times New Roman" w:cs="Times New Roman"/>
                <w:sz w:val="24"/>
                <w:szCs w:val="24"/>
              </w:rPr>
            </w:pPr>
          </w:p>
        </w:tc>
        <w:tc>
          <w:tcPr>
            <w:tcW w:w="1527"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ППАД-11-К</w:t>
            </w:r>
            <w:r w:rsidRPr="00B61A4E">
              <w:rPr>
                <w:rFonts w:ascii="Times New Roman" w:hAnsi="Times New Roman" w:cs="Times New Roman"/>
                <w:sz w:val="24"/>
                <w:szCs w:val="24"/>
              </w:rPr>
              <w:br/>
              <w:t>ППАД-12-К</w:t>
            </w:r>
          </w:p>
        </w:tc>
        <w:tc>
          <w:tcPr>
            <w:tcW w:w="90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3513" w:type="dxa"/>
            <w:tcMar>
              <w:left w:w="28" w:type="dxa"/>
              <w:right w:w="28" w:type="dxa"/>
            </w:tcMar>
            <w:vAlign w:val="center"/>
          </w:tcPr>
          <w:p w:rsidR="00BD72D9" w:rsidRPr="00B61A4E" w:rsidRDefault="00BD72D9" w:rsidP="00BD72D9">
            <w:pPr>
              <w:spacing w:after="0" w:line="240" w:lineRule="auto"/>
              <w:ind w:left="-195" w:righ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A26093" wp14:editId="285FB960">
                  <wp:extent cx="2190750" cy="1295400"/>
                  <wp:effectExtent l="19050" t="0" r="0" b="0"/>
                  <wp:docPr id="232" name="Рисунок 232" descr="Image-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54b"/>
                          <pic:cNvPicPr>
                            <a:picLocks noChangeAspect="1" noChangeArrowheads="1"/>
                          </pic:cNvPicPr>
                        </pic:nvPicPr>
                        <pic:blipFill>
                          <a:blip r:embed="rId238"/>
                          <a:srcRect/>
                          <a:stretch>
                            <a:fillRect/>
                          </a:stretch>
                        </pic:blipFill>
                        <pic:spPr bwMode="auto">
                          <a:xfrm>
                            <a:off x="0" y="0"/>
                            <a:ext cx="2190750" cy="1295400"/>
                          </a:xfrm>
                          <a:prstGeom prst="rect">
                            <a:avLst/>
                          </a:prstGeom>
                          <a:noFill/>
                          <a:ln w="9525">
                            <a:noFill/>
                            <a:miter lim="800000"/>
                            <a:headEnd/>
                            <a:tailEnd/>
                          </a:ln>
                        </pic:spPr>
                      </pic:pic>
                    </a:graphicData>
                  </a:graphic>
                </wp:inline>
              </w:drawing>
            </w:r>
          </w:p>
        </w:tc>
        <w:tc>
          <w:tcPr>
            <w:tcW w:w="6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vMerge/>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540"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140</w:t>
            </w:r>
            <w:r w:rsidRPr="00B61A4E">
              <w:rPr>
                <w:rFonts w:ascii="Times New Roman" w:hAnsi="Times New Roman" w:cs="Times New Roman"/>
                <w:sz w:val="24"/>
                <w:szCs w:val="24"/>
              </w:rPr>
              <w:br/>
              <w:t>160</w:t>
            </w:r>
          </w:p>
        </w:tc>
        <w:tc>
          <w:tcPr>
            <w:tcW w:w="936"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190</w:t>
            </w:r>
            <w:r w:rsidRPr="00B61A4E">
              <w:rPr>
                <w:rFonts w:ascii="Times New Roman" w:hAnsi="Times New Roman" w:cs="Times New Roman"/>
                <w:sz w:val="24"/>
                <w:szCs w:val="24"/>
              </w:rPr>
              <w:br/>
              <w:t>200</w:t>
            </w:r>
          </w:p>
        </w:tc>
        <w:tc>
          <w:tcPr>
            <w:tcW w:w="864" w:type="dxa"/>
            <w:tcMar>
              <w:left w:w="28" w:type="dxa"/>
              <w:right w:w="28"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130</w:t>
            </w:r>
            <w:r w:rsidRPr="00B61A4E">
              <w:rPr>
                <w:rFonts w:ascii="Times New Roman" w:hAnsi="Times New Roman" w:cs="Times New Roman"/>
                <w:sz w:val="24"/>
                <w:szCs w:val="24"/>
              </w:rPr>
              <w:br/>
              <w:t>150</w:t>
            </w:r>
          </w:p>
        </w:tc>
      </w:tr>
    </w:tbl>
    <w:p w:rsidR="00BD72D9" w:rsidRPr="00B61A4E" w:rsidRDefault="00BD72D9" w:rsidP="00BD72D9">
      <w:pPr>
        <w:pStyle w:val="af2"/>
        <w:spacing w:line="240" w:lineRule="auto"/>
        <w:jc w:val="center"/>
        <w:rPr>
          <w:sz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br w:type="page"/>
      </w:r>
      <w:r w:rsidRPr="00B61A4E">
        <w:rPr>
          <w:rFonts w:ascii="Times New Roman" w:hAnsi="Times New Roman" w:cs="Times New Roman"/>
          <w:sz w:val="24"/>
          <w:szCs w:val="24"/>
        </w:rPr>
        <w:lastRenderedPageBreak/>
        <w:t xml:space="preserve">Панели цокольные железобетонные для стен сельскохозяйственных </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производственных зданий</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Серия 1.817.1-2</w:t>
      </w:r>
    </w:p>
    <w:p w:rsidR="00BD72D9" w:rsidRPr="00B61A4E" w:rsidRDefault="00BD72D9" w:rsidP="00BD72D9">
      <w:pPr>
        <w:spacing w:after="0" w:line="240" w:lineRule="auto"/>
        <w:ind w:firstLine="284"/>
        <w:jc w:val="center"/>
        <w:rPr>
          <w:rFonts w:ascii="Times New Roman" w:hAnsi="Times New Roman" w:cs="Times New Roman"/>
          <w:sz w:val="24"/>
          <w:szCs w:val="24"/>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851"/>
        <w:gridCol w:w="797"/>
        <w:gridCol w:w="2271"/>
        <w:gridCol w:w="1568"/>
        <w:gridCol w:w="1003"/>
        <w:gridCol w:w="1004"/>
        <w:gridCol w:w="934"/>
      </w:tblGrid>
      <w:tr w:rsidR="00BD72D9" w:rsidRPr="00B61A4E" w:rsidTr="00BD72D9">
        <w:trPr>
          <w:cantSplit/>
          <w:trHeight w:val="454"/>
        </w:trPr>
        <w:tc>
          <w:tcPr>
            <w:tcW w:w="1589" w:type="dxa"/>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Марка</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панели</w:t>
            </w:r>
          </w:p>
        </w:tc>
        <w:tc>
          <w:tcPr>
            <w:tcW w:w="1648" w:type="dxa"/>
            <w:gridSpan w:val="2"/>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Размеры, мм.</w:t>
            </w:r>
          </w:p>
        </w:tc>
        <w:tc>
          <w:tcPr>
            <w:tcW w:w="2271" w:type="dxa"/>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Вид утеплителя</w:t>
            </w:r>
          </w:p>
        </w:tc>
        <w:tc>
          <w:tcPr>
            <w:tcW w:w="3575" w:type="dxa"/>
            <w:gridSpan w:val="3"/>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Расход материалов</w:t>
            </w:r>
          </w:p>
        </w:tc>
        <w:tc>
          <w:tcPr>
            <w:tcW w:w="934" w:type="dxa"/>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Масса, т.</w:t>
            </w:r>
          </w:p>
        </w:tc>
      </w:tr>
      <w:tr w:rsidR="00BD72D9" w:rsidRPr="00B61A4E" w:rsidTr="00BD72D9">
        <w:trPr>
          <w:cantSplit/>
          <w:trHeight w:val="839"/>
        </w:trPr>
        <w:tc>
          <w:tcPr>
            <w:tcW w:w="1589" w:type="dxa"/>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lang w:val="en-US"/>
              </w:rPr>
              <w:t>L</w:t>
            </w:r>
          </w:p>
        </w:tc>
        <w:tc>
          <w:tcPr>
            <w:tcW w:w="797"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lang w:val="en-US"/>
              </w:rPr>
              <w:t>B</w:t>
            </w: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Утеплитель, м</w:t>
            </w:r>
            <w:r w:rsidRPr="00B61A4E">
              <w:rPr>
                <w:rFonts w:ascii="Times New Roman" w:hAnsi="Times New Roman" w:cs="Times New Roman"/>
                <w:sz w:val="24"/>
                <w:szCs w:val="24"/>
                <w:vertAlign w:val="superscript"/>
              </w:rPr>
              <w:t>3</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Бетон, м</w:t>
            </w:r>
            <w:r w:rsidRPr="00B61A4E">
              <w:rPr>
                <w:rFonts w:ascii="Times New Roman" w:hAnsi="Times New Roman" w:cs="Times New Roman"/>
                <w:sz w:val="24"/>
                <w:szCs w:val="24"/>
                <w:vertAlign w:val="superscript"/>
              </w:rPr>
              <w:t>3</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Сталь, м</w:t>
            </w:r>
            <w:r w:rsidRPr="00B61A4E">
              <w:rPr>
                <w:rFonts w:ascii="Times New Roman" w:hAnsi="Times New Roman" w:cs="Times New Roman"/>
                <w:sz w:val="24"/>
                <w:szCs w:val="24"/>
                <w:vertAlign w:val="superscript"/>
              </w:rPr>
              <w:t>3</w:t>
            </w:r>
          </w:p>
        </w:tc>
        <w:tc>
          <w:tcPr>
            <w:tcW w:w="934" w:type="dxa"/>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 xml:space="preserve">ПЦ </w:t>
            </w:r>
            <w:r w:rsidRPr="00B61A4E">
              <w:rPr>
                <w:rFonts w:ascii="Times New Roman" w:hAnsi="Times New Roman" w:cs="Times New Roman"/>
                <w:sz w:val="24"/>
                <w:szCs w:val="24"/>
                <w:lang w:val="en-US"/>
              </w:rPr>
              <w:t>I</w:t>
            </w:r>
            <w:r w:rsidRPr="00B61A4E">
              <w:rPr>
                <w:rFonts w:ascii="Times New Roman" w:hAnsi="Times New Roman" w:cs="Times New Roman"/>
                <w:sz w:val="24"/>
                <w:szCs w:val="24"/>
              </w:rPr>
              <w:t>,2.60.25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1160</w:t>
            </w:r>
          </w:p>
        </w:tc>
        <w:tc>
          <w:tcPr>
            <w:tcW w:w="797" w:type="dxa"/>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250</w:t>
            </w:r>
          </w:p>
        </w:tc>
        <w:tc>
          <w:tcPr>
            <w:tcW w:w="2271" w:type="dxa"/>
            <w:vMerge w:val="restart"/>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 xml:space="preserve">Плиты теплоизоляционные из минеральной ваты на синтетическом связующем </w:t>
            </w:r>
            <w:r w:rsidRPr="00B61A4E">
              <w:rPr>
                <w:rFonts w:ascii="Times New Roman" w:hAnsi="Times New Roman" w:cs="Times New Roman"/>
                <w:sz w:val="24"/>
                <w:szCs w:val="24"/>
              </w:rPr>
              <w:sym w:font="Symbol" w:char="F067"/>
            </w:r>
            <w:r w:rsidRPr="00B61A4E">
              <w:rPr>
                <w:rFonts w:ascii="Times New Roman" w:hAnsi="Times New Roman" w:cs="Times New Roman"/>
                <w:sz w:val="24"/>
                <w:szCs w:val="24"/>
              </w:rPr>
              <w:t>=125 кг/м</w:t>
            </w:r>
            <w:r w:rsidRPr="00B61A4E">
              <w:rPr>
                <w:rFonts w:ascii="Times New Roman" w:hAnsi="Times New Roman" w:cs="Times New Roman"/>
                <w:sz w:val="24"/>
                <w:szCs w:val="24"/>
                <w:vertAlign w:val="superscript"/>
              </w:rPr>
              <w:t>3</w:t>
            </w:r>
            <w:r w:rsidRPr="00B61A4E">
              <w:rPr>
                <w:rFonts w:ascii="Times New Roman" w:hAnsi="Times New Roman" w:cs="Times New Roman"/>
                <w:sz w:val="24"/>
                <w:szCs w:val="24"/>
              </w:rPr>
              <w:t>,</w:t>
            </w:r>
          </w:p>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rPr>
              <w:t>ГОСТ</w:t>
            </w:r>
            <w:r w:rsidRPr="00B61A4E">
              <w:rPr>
                <w:rFonts w:ascii="Times New Roman" w:hAnsi="Times New Roman" w:cs="Times New Roman"/>
                <w:sz w:val="24"/>
                <w:szCs w:val="24"/>
                <w:lang w:val="en-US"/>
              </w:rPr>
              <w:t>9573-82</w:t>
            </w: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0,05</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0,12</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7,1</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0,31</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 xml:space="preserve"> I,5.60.25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1460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0,06</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0,15</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8,4</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0,39</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 xml:space="preserve"> I,8.60.25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1760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0,07</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0,18</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9,5</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0,47</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3.60.25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2960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0,13</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0,31</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14,5</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0,79</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6.60.25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5960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0,27</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0,62</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42,0</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1,58</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I,2.60.35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1160</w:t>
            </w:r>
          </w:p>
        </w:tc>
        <w:tc>
          <w:tcPr>
            <w:tcW w:w="797" w:type="dxa"/>
            <w:vMerge w:val="restart"/>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350</w:t>
            </w: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0,08</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0,16</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7,5</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0,40</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I,5.60.35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1460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0,10</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0,19</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9,0</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0,50</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I,8.60.35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1760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0,13</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0,24</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10,1</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0,60</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3.60.35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2960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0,22</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0,39</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17,0</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1,01</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6.60.35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5960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0,46</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0,78</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49,9</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2,00</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I,2.60.45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1160</w:t>
            </w:r>
          </w:p>
        </w:tc>
        <w:tc>
          <w:tcPr>
            <w:tcW w:w="797" w:type="dxa"/>
            <w:vMerge w:val="restart"/>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450</w:t>
            </w: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0,12</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0,17</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8,7</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0,45</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I,5.60.45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1460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0,16</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0,22</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10,5</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0,57</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I,8.60.45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1760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0,20</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0,87</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60,1</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2,25</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3.60.45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2960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0,35</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0,43</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17,9</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1,13</w:t>
            </w:r>
          </w:p>
        </w:tc>
      </w:tr>
      <w:tr w:rsidR="00BD72D9" w:rsidRPr="00B61A4E" w:rsidTr="00BD72D9">
        <w:trPr>
          <w:cantSplit/>
          <w:trHeight w:val="454"/>
        </w:trPr>
        <w:tc>
          <w:tcPr>
            <w:tcW w:w="1589" w:type="dxa"/>
            <w:vAlign w:val="center"/>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w:t>
            </w:r>
            <w:r w:rsidRPr="00B61A4E">
              <w:rPr>
                <w:rFonts w:ascii="Times New Roman" w:hAnsi="Times New Roman" w:cs="Times New Roman"/>
                <w:sz w:val="24"/>
                <w:szCs w:val="24"/>
              </w:rPr>
              <w:t>ПЦ</w:t>
            </w:r>
            <w:r w:rsidRPr="00B61A4E">
              <w:rPr>
                <w:rFonts w:ascii="Times New Roman" w:hAnsi="Times New Roman" w:cs="Times New Roman"/>
                <w:sz w:val="24"/>
                <w:szCs w:val="24"/>
                <w:lang w:val="en-US"/>
              </w:rPr>
              <w:t>6.60.45</w:t>
            </w:r>
          </w:p>
        </w:tc>
        <w:tc>
          <w:tcPr>
            <w:tcW w:w="851"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5960</w:t>
            </w:r>
          </w:p>
        </w:tc>
        <w:tc>
          <w:tcPr>
            <w:tcW w:w="797" w:type="dxa"/>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2271" w:type="dxa"/>
            <w:vMerge/>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568"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0,73</w:t>
            </w:r>
          </w:p>
        </w:tc>
        <w:tc>
          <w:tcPr>
            <w:tcW w:w="1003"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0,87</w:t>
            </w:r>
          </w:p>
        </w:tc>
        <w:tc>
          <w:tcPr>
            <w:tcW w:w="1004"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60,1</w:t>
            </w:r>
          </w:p>
        </w:tc>
        <w:tc>
          <w:tcPr>
            <w:tcW w:w="934"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2,25</w:t>
            </w:r>
          </w:p>
        </w:tc>
      </w:tr>
    </w:tbl>
    <w:p w:rsidR="00BD72D9" w:rsidRPr="00B61A4E" w:rsidRDefault="00BD72D9" w:rsidP="00BD72D9">
      <w:pPr>
        <w:pStyle w:val="af2"/>
        <w:spacing w:line="240" w:lineRule="auto"/>
        <w:rPr>
          <w:sz w:val="24"/>
        </w:rPr>
      </w:pPr>
      <w:r>
        <w:rPr>
          <w:noProof/>
          <w:sz w:val="24"/>
        </w:rPr>
        <w:drawing>
          <wp:anchor distT="0" distB="0" distL="114300" distR="114300" simplePos="0" relativeHeight="251709440" behindDoc="0" locked="0" layoutInCell="1" allowOverlap="1" wp14:anchorId="7B5766C5" wp14:editId="630E9E08">
            <wp:simplePos x="0" y="0"/>
            <wp:positionH relativeFrom="column">
              <wp:posOffset>-17145</wp:posOffset>
            </wp:positionH>
            <wp:positionV relativeFrom="paragraph">
              <wp:posOffset>262255</wp:posOffset>
            </wp:positionV>
            <wp:extent cx="6294120" cy="2078355"/>
            <wp:effectExtent l="0" t="0" r="0" b="0"/>
            <wp:wrapNone/>
            <wp:docPr id="27"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9"/>
                    <a:srcRect/>
                    <a:stretch>
                      <a:fillRect/>
                    </a:stretch>
                  </pic:blipFill>
                  <pic:spPr bwMode="auto">
                    <a:xfrm>
                      <a:off x="0" y="0"/>
                      <a:ext cx="6294120" cy="2078355"/>
                    </a:xfrm>
                    <a:prstGeom prst="rect">
                      <a:avLst/>
                    </a:prstGeom>
                    <a:noFill/>
                    <a:ln w="9525">
                      <a:noFill/>
                      <a:miter lim="800000"/>
                      <a:headEnd/>
                      <a:tailEnd/>
                    </a:ln>
                  </pic:spPr>
                </pic:pic>
              </a:graphicData>
            </a:graphic>
          </wp:anchor>
        </w:drawing>
      </w:r>
    </w:p>
    <w:p w:rsidR="00BD72D9" w:rsidRPr="00B61A4E" w:rsidRDefault="00BD72D9" w:rsidP="00BD72D9">
      <w:pPr>
        <w:pStyle w:val="24"/>
        <w:rPr>
          <w:sz w:val="24"/>
        </w:rPr>
        <w:sectPr w:rsidR="00BD72D9" w:rsidRPr="00B61A4E">
          <w:headerReference w:type="even" r:id="rId240"/>
          <w:headerReference w:type="default" r:id="rId241"/>
          <w:footerReference w:type="even" r:id="rId242"/>
          <w:footerReference w:type="default" r:id="rId243"/>
          <w:pgSz w:w="11906" w:h="16838" w:code="9"/>
          <w:pgMar w:top="539" w:right="386" w:bottom="720" w:left="1259" w:header="0" w:footer="340" w:gutter="0"/>
          <w:cols w:space="708"/>
          <w:titlePg/>
          <w:docGrid w:linePitch="360"/>
        </w:sectPr>
      </w:pPr>
    </w:p>
    <w:p w:rsidR="00BD72D9" w:rsidRPr="00B61A4E" w:rsidRDefault="00DE709E" w:rsidP="00BD72D9">
      <w:pPr>
        <w:pStyle w:val="24"/>
        <w:jc w:val="right"/>
        <w:rPr>
          <w:sz w:val="24"/>
        </w:rPr>
      </w:pPr>
      <w:r>
        <w:rPr>
          <w:b/>
          <w:bCs/>
          <w:noProof/>
          <w:sz w:val="24"/>
        </w:rPr>
        <w:lastRenderedPageBreak/>
        <w:pict>
          <v:rect id="_x0000_s1251" style="position:absolute;left:0;text-align:left;margin-left:255.55pt;margin-top:-36pt;width:45pt;height:27pt;z-index:251707392" stroked="f"/>
        </w:pict>
      </w:r>
      <w:r w:rsidR="00BD72D9" w:rsidRPr="00B61A4E">
        <w:rPr>
          <w:b/>
          <w:bCs/>
          <w:sz w:val="24"/>
        </w:rPr>
        <w:t>ПРИЛОЖЕНИЕ 5</w:t>
      </w:r>
    </w:p>
    <w:p w:rsidR="00BD72D9" w:rsidRPr="00B61A4E" w:rsidRDefault="00BD72D9" w:rsidP="00BD72D9">
      <w:pPr>
        <w:pStyle w:val="af"/>
        <w:rPr>
          <w:sz w:val="24"/>
        </w:rPr>
      </w:pPr>
      <w:r w:rsidRPr="00B61A4E">
        <w:rPr>
          <w:sz w:val="24"/>
        </w:rPr>
        <w:t>Категории производства</w:t>
      </w:r>
    </w:p>
    <w:tbl>
      <w:tblPr>
        <w:tblW w:w="154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20"/>
        <w:gridCol w:w="1260"/>
        <w:gridCol w:w="12600"/>
      </w:tblGrid>
      <w:tr w:rsidR="00BD72D9" w:rsidRPr="00B61A4E" w:rsidTr="00BD72D9">
        <w:trPr>
          <w:trHeight w:val="397"/>
        </w:trPr>
        <w:tc>
          <w:tcPr>
            <w:tcW w:w="162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Характери</w:t>
            </w:r>
            <w:r w:rsidRPr="00B61A4E">
              <w:rPr>
                <w:rFonts w:ascii="Times New Roman" w:hAnsi="Times New Roman" w:cs="Times New Roman"/>
                <w:sz w:val="24"/>
                <w:szCs w:val="24"/>
              </w:rPr>
              <w:softHyphen/>
              <w:t>стика производства</w:t>
            </w:r>
          </w:p>
        </w:tc>
        <w:tc>
          <w:tcPr>
            <w:tcW w:w="126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Категория произво</w:t>
            </w:r>
            <w:r w:rsidRPr="00B61A4E">
              <w:rPr>
                <w:rFonts w:ascii="Times New Roman" w:hAnsi="Times New Roman" w:cs="Times New Roman"/>
                <w:sz w:val="24"/>
                <w:szCs w:val="24"/>
              </w:rPr>
              <w:softHyphen/>
              <w:t>дства</w:t>
            </w:r>
          </w:p>
        </w:tc>
        <w:tc>
          <w:tcPr>
            <w:tcW w:w="1260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Характеристика обращающихся в производствах веществ</w:t>
            </w:r>
          </w:p>
        </w:tc>
      </w:tr>
      <w:tr w:rsidR="00BD72D9" w:rsidRPr="00B61A4E" w:rsidTr="00BD72D9">
        <w:trPr>
          <w:trHeight w:val="301"/>
        </w:trPr>
        <w:tc>
          <w:tcPr>
            <w:tcW w:w="162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126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260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r>
      <w:tr w:rsidR="00BD72D9" w:rsidRPr="00B61A4E" w:rsidTr="00BD72D9">
        <w:trPr>
          <w:trHeight w:val="397"/>
        </w:trPr>
        <w:tc>
          <w:tcPr>
            <w:tcW w:w="1620" w:type="dxa"/>
            <w:vAlign w:val="center"/>
          </w:tcPr>
          <w:p w:rsidR="00BD72D9" w:rsidRPr="00B61A4E" w:rsidRDefault="00BD72D9" w:rsidP="00BD72D9">
            <w:pPr>
              <w:spacing w:after="0" w:line="240" w:lineRule="auto"/>
              <w:jc w:val="center"/>
              <w:rPr>
                <w:rFonts w:ascii="Times New Roman" w:hAnsi="Times New Roman" w:cs="Times New Roman"/>
                <w:sz w:val="24"/>
                <w:szCs w:val="24"/>
              </w:rPr>
            </w:pPr>
            <w:proofErr w:type="spellStart"/>
            <w:r w:rsidRPr="00B61A4E">
              <w:rPr>
                <w:rFonts w:ascii="Times New Roman" w:hAnsi="Times New Roman" w:cs="Times New Roman"/>
                <w:sz w:val="24"/>
                <w:szCs w:val="24"/>
              </w:rPr>
              <w:t>Взрыво-пожаро</w:t>
            </w:r>
            <w:proofErr w:type="spellEnd"/>
            <w:r w:rsidRPr="00B61A4E">
              <w:rPr>
                <w:rFonts w:ascii="Times New Roman" w:hAnsi="Times New Roman" w:cs="Times New Roman"/>
                <w:sz w:val="24"/>
                <w:szCs w:val="24"/>
              </w:rPr>
              <w:t>- опасные</w:t>
            </w:r>
          </w:p>
        </w:tc>
        <w:tc>
          <w:tcPr>
            <w:tcW w:w="126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А</w:t>
            </w:r>
          </w:p>
        </w:tc>
        <w:tc>
          <w:tcPr>
            <w:tcW w:w="12600" w:type="dxa"/>
            <w:vAlign w:val="center"/>
          </w:tcPr>
          <w:p w:rsidR="00BD72D9" w:rsidRPr="00B61A4E" w:rsidRDefault="00BD72D9" w:rsidP="00BD72D9">
            <w:pPr>
              <w:spacing w:after="0" w:line="240" w:lineRule="auto"/>
              <w:ind w:firstLine="312"/>
              <w:jc w:val="both"/>
              <w:rPr>
                <w:rFonts w:ascii="Times New Roman" w:hAnsi="Times New Roman" w:cs="Times New Roman"/>
                <w:sz w:val="24"/>
                <w:szCs w:val="24"/>
              </w:rPr>
            </w:pPr>
            <w:r w:rsidRPr="00B61A4E">
              <w:rPr>
                <w:rFonts w:ascii="Times New Roman" w:hAnsi="Times New Roman" w:cs="Times New Roman"/>
                <w:sz w:val="24"/>
                <w:szCs w:val="24"/>
              </w:rPr>
              <w:t xml:space="preserve">Горючие газы, нижний предел </w:t>
            </w:r>
            <w:proofErr w:type="spellStart"/>
            <w:r w:rsidRPr="00B61A4E">
              <w:rPr>
                <w:rFonts w:ascii="Times New Roman" w:hAnsi="Times New Roman" w:cs="Times New Roman"/>
                <w:sz w:val="24"/>
                <w:szCs w:val="24"/>
              </w:rPr>
              <w:t>взрываемости</w:t>
            </w:r>
            <w:proofErr w:type="spellEnd"/>
            <w:r w:rsidRPr="00B61A4E">
              <w:rPr>
                <w:rFonts w:ascii="Times New Roman" w:hAnsi="Times New Roman" w:cs="Times New Roman"/>
                <w:sz w:val="24"/>
                <w:szCs w:val="24"/>
              </w:rPr>
              <w:t xml:space="preserve"> которых 10% и менее к объёму воздуха; жидкости с температурой вспышки паров до 28°С включительно при условии, что указанные газы в жидкости могут образовать взрывоопасные смеси в объеме, превышающем 5% объема помещения; вещества, способные взрываться и гореть при взаимодействии с водой, кислородом воздуха или друг с другом.</w:t>
            </w:r>
          </w:p>
        </w:tc>
      </w:tr>
      <w:tr w:rsidR="00BD72D9" w:rsidRPr="00B61A4E" w:rsidTr="00BD72D9">
        <w:trPr>
          <w:trHeight w:val="397"/>
        </w:trPr>
        <w:tc>
          <w:tcPr>
            <w:tcW w:w="1620" w:type="dxa"/>
            <w:vAlign w:val="center"/>
          </w:tcPr>
          <w:p w:rsidR="00BD72D9" w:rsidRPr="00B61A4E" w:rsidRDefault="00BD72D9" w:rsidP="00BD72D9">
            <w:pPr>
              <w:spacing w:after="0" w:line="240" w:lineRule="auto"/>
              <w:jc w:val="center"/>
              <w:rPr>
                <w:rFonts w:ascii="Times New Roman" w:hAnsi="Times New Roman" w:cs="Times New Roman"/>
                <w:sz w:val="24"/>
                <w:szCs w:val="24"/>
              </w:rPr>
            </w:pPr>
            <w:proofErr w:type="spellStart"/>
            <w:r w:rsidRPr="00B61A4E">
              <w:rPr>
                <w:rFonts w:ascii="Times New Roman" w:hAnsi="Times New Roman" w:cs="Times New Roman"/>
                <w:sz w:val="24"/>
                <w:szCs w:val="24"/>
              </w:rPr>
              <w:t>Взрыво-пожаро</w:t>
            </w:r>
            <w:proofErr w:type="spellEnd"/>
            <w:r w:rsidRPr="00B61A4E">
              <w:rPr>
                <w:rFonts w:ascii="Times New Roman" w:hAnsi="Times New Roman" w:cs="Times New Roman"/>
                <w:sz w:val="24"/>
                <w:szCs w:val="24"/>
              </w:rPr>
              <w:t>- опасные</w:t>
            </w:r>
          </w:p>
        </w:tc>
        <w:tc>
          <w:tcPr>
            <w:tcW w:w="126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Б</w:t>
            </w:r>
          </w:p>
        </w:tc>
        <w:tc>
          <w:tcPr>
            <w:tcW w:w="12600" w:type="dxa"/>
            <w:vAlign w:val="center"/>
          </w:tcPr>
          <w:p w:rsidR="00BD72D9" w:rsidRPr="00B61A4E" w:rsidRDefault="00DE709E" w:rsidP="00BD72D9">
            <w:pPr>
              <w:spacing w:after="0" w:line="240" w:lineRule="auto"/>
              <w:ind w:firstLine="312"/>
              <w:jc w:val="both"/>
              <w:rPr>
                <w:rFonts w:ascii="Times New Roman" w:hAnsi="Times New Roman" w:cs="Times New Roman"/>
                <w:sz w:val="24"/>
                <w:szCs w:val="24"/>
              </w:rPr>
            </w:pPr>
            <w:r>
              <w:rPr>
                <w:rFonts w:ascii="Times New Roman" w:hAnsi="Times New Roman" w:cs="Times New Roman"/>
                <w:noProof/>
                <w:sz w:val="24"/>
                <w:szCs w:val="24"/>
              </w:rPr>
              <w:pict>
                <v:shape id="_x0000_s1254" type="#_x0000_t202" style="position:absolute;left:0;text-align:left;margin-left:637pt;margin-top:65.5pt;width:27pt;height:36pt;z-index:251710464;mso-position-horizontal-relative:text;mso-position-vertical-relative:text" filled="f" stroked="f">
                  <v:textbox style="layout-flow:vertical;mso-next-textbox:#_x0000_s1254">
                    <w:txbxContent>
                      <w:p w:rsidR="00DE709E" w:rsidRDefault="00DE709E" w:rsidP="00BD72D9">
                        <w:r>
                          <w:t>- 56 -</w:t>
                        </w:r>
                      </w:p>
                    </w:txbxContent>
                  </v:textbox>
                </v:shape>
              </w:pict>
            </w:r>
            <w:r w:rsidR="00BD72D9" w:rsidRPr="00B61A4E">
              <w:rPr>
                <w:rFonts w:ascii="Times New Roman" w:hAnsi="Times New Roman" w:cs="Times New Roman"/>
                <w:sz w:val="24"/>
                <w:szCs w:val="24"/>
              </w:rPr>
              <w:t xml:space="preserve">Горючие газы, нижний предел </w:t>
            </w:r>
            <w:proofErr w:type="spellStart"/>
            <w:r w:rsidR="00BD72D9" w:rsidRPr="00B61A4E">
              <w:rPr>
                <w:rFonts w:ascii="Times New Roman" w:hAnsi="Times New Roman" w:cs="Times New Roman"/>
                <w:sz w:val="24"/>
                <w:szCs w:val="24"/>
              </w:rPr>
              <w:t>взрываемости</w:t>
            </w:r>
            <w:proofErr w:type="spellEnd"/>
            <w:r w:rsidR="00BD72D9" w:rsidRPr="00B61A4E">
              <w:rPr>
                <w:rFonts w:ascii="Times New Roman" w:hAnsi="Times New Roman" w:cs="Times New Roman"/>
                <w:sz w:val="24"/>
                <w:szCs w:val="24"/>
              </w:rPr>
              <w:t xml:space="preserve"> которых более 10% к объему воздуха; жидкости с температурой вспышки паров выше 28 до 61°С включительно; жидкости, нагретые в условиях производства до температуры вспышки и выше; горючие пыли или волокна, нижний предел </w:t>
            </w:r>
            <w:proofErr w:type="spellStart"/>
            <w:r w:rsidR="00BD72D9" w:rsidRPr="00B61A4E">
              <w:rPr>
                <w:rFonts w:ascii="Times New Roman" w:hAnsi="Times New Roman" w:cs="Times New Roman"/>
                <w:sz w:val="24"/>
                <w:szCs w:val="24"/>
              </w:rPr>
              <w:t>взрываемости</w:t>
            </w:r>
            <w:proofErr w:type="spellEnd"/>
            <w:r w:rsidR="00BD72D9" w:rsidRPr="00B61A4E">
              <w:rPr>
                <w:rFonts w:ascii="Times New Roman" w:hAnsi="Times New Roman" w:cs="Times New Roman"/>
                <w:sz w:val="24"/>
                <w:szCs w:val="24"/>
              </w:rPr>
              <w:t xml:space="preserve"> которых 65 г/м³ и менее к объему воздуха, при условии, что указанные газы, жидкости и пыли могут образовать взрывоопасные смеси в объеме, превышающем 5% объема помещения</w:t>
            </w:r>
          </w:p>
        </w:tc>
      </w:tr>
      <w:tr w:rsidR="00BD72D9" w:rsidRPr="00B61A4E" w:rsidTr="00BD72D9">
        <w:trPr>
          <w:trHeight w:val="397"/>
        </w:trPr>
        <w:tc>
          <w:tcPr>
            <w:tcW w:w="162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Пожаро</w:t>
            </w:r>
            <w:r w:rsidRPr="00B61A4E">
              <w:rPr>
                <w:rFonts w:ascii="Times New Roman" w:hAnsi="Times New Roman" w:cs="Times New Roman"/>
                <w:sz w:val="24"/>
                <w:szCs w:val="24"/>
              </w:rPr>
              <w:softHyphen/>
              <w:t>опасные</w:t>
            </w:r>
          </w:p>
        </w:tc>
        <w:tc>
          <w:tcPr>
            <w:tcW w:w="126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В</w:t>
            </w:r>
          </w:p>
        </w:tc>
        <w:tc>
          <w:tcPr>
            <w:tcW w:w="12600" w:type="dxa"/>
            <w:vAlign w:val="center"/>
          </w:tcPr>
          <w:p w:rsidR="00BD72D9" w:rsidRPr="00B61A4E" w:rsidRDefault="00BD72D9" w:rsidP="00BD72D9">
            <w:pPr>
              <w:spacing w:after="0" w:line="240" w:lineRule="auto"/>
              <w:ind w:firstLine="312"/>
              <w:jc w:val="both"/>
              <w:rPr>
                <w:rFonts w:ascii="Times New Roman" w:hAnsi="Times New Roman" w:cs="Times New Roman"/>
                <w:sz w:val="24"/>
                <w:szCs w:val="24"/>
              </w:rPr>
            </w:pPr>
            <w:r w:rsidRPr="00B61A4E">
              <w:rPr>
                <w:rFonts w:ascii="Times New Roman" w:hAnsi="Times New Roman" w:cs="Times New Roman"/>
                <w:sz w:val="24"/>
                <w:szCs w:val="24"/>
              </w:rPr>
              <w:t xml:space="preserve">Жидкости с температурой вспышки паров выше 61°С ; горючие пыли или волокна, нижний предел </w:t>
            </w:r>
            <w:proofErr w:type="spellStart"/>
            <w:r w:rsidRPr="00B61A4E">
              <w:rPr>
                <w:rFonts w:ascii="Times New Roman" w:hAnsi="Times New Roman" w:cs="Times New Roman"/>
                <w:sz w:val="24"/>
                <w:szCs w:val="24"/>
              </w:rPr>
              <w:t>взрываемости</w:t>
            </w:r>
            <w:proofErr w:type="spellEnd"/>
            <w:r w:rsidRPr="00B61A4E">
              <w:rPr>
                <w:rFonts w:ascii="Times New Roman" w:hAnsi="Times New Roman" w:cs="Times New Roman"/>
                <w:sz w:val="24"/>
                <w:szCs w:val="24"/>
              </w:rPr>
              <w:t xml:space="preserve"> которых более 65 г/м к общему воздуха вещества, способные только гореть при взаимодействии с водой, кислородом воздуха или друг с другом; твердые сгораемые вещества и материалы</w:t>
            </w:r>
          </w:p>
        </w:tc>
      </w:tr>
      <w:tr w:rsidR="00BD72D9" w:rsidRPr="00B61A4E" w:rsidTr="00BD72D9">
        <w:trPr>
          <w:trHeight w:val="397"/>
        </w:trPr>
        <w:tc>
          <w:tcPr>
            <w:tcW w:w="1620" w:type="dxa"/>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26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Г</w:t>
            </w:r>
          </w:p>
        </w:tc>
        <w:tc>
          <w:tcPr>
            <w:tcW w:w="12600" w:type="dxa"/>
            <w:vAlign w:val="center"/>
          </w:tcPr>
          <w:p w:rsidR="00BD72D9" w:rsidRPr="00B61A4E" w:rsidRDefault="00BD72D9" w:rsidP="00BD72D9">
            <w:pPr>
              <w:spacing w:after="0" w:line="240" w:lineRule="auto"/>
              <w:ind w:firstLine="312"/>
              <w:jc w:val="both"/>
              <w:rPr>
                <w:rFonts w:ascii="Times New Roman" w:hAnsi="Times New Roman" w:cs="Times New Roman"/>
                <w:sz w:val="24"/>
                <w:szCs w:val="24"/>
              </w:rPr>
            </w:pPr>
            <w:r w:rsidRPr="00B61A4E">
              <w:rPr>
                <w:rFonts w:ascii="Times New Roman" w:hAnsi="Times New Roman" w:cs="Times New Roman"/>
                <w:sz w:val="24"/>
                <w:szCs w:val="24"/>
              </w:rPr>
              <w:t>Несгораемые вещества и материалы в горячем, раскаленном состоянии, процесс обработки которых сопровождается выделением лучистого тепла, искр и пламени; твердые, жидкие и газообразные вещества, которые сжигаются или утилизируются в качестве топлива</w:t>
            </w:r>
          </w:p>
        </w:tc>
      </w:tr>
      <w:tr w:rsidR="00BD72D9" w:rsidRPr="00B61A4E" w:rsidTr="00BD72D9">
        <w:trPr>
          <w:trHeight w:val="480"/>
        </w:trPr>
        <w:tc>
          <w:tcPr>
            <w:tcW w:w="1620" w:type="dxa"/>
            <w:vAlign w:val="center"/>
          </w:tcPr>
          <w:p w:rsidR="00BD72D9" w:rsidRPr="00B61A4E" w:rsidRDefault="00BD72D9" w:rsidP="00BD72D9">
            <w:pPr>
              <w:spacing w:after="0" w:line="240" w:lineRule="auto"/>
              <w:jc w:val="center"/>
              <w:rPr>
                <w:rFonts w:ascii="Times New Roman" w:hAnsi="Times New Roman" w:cs="Times New Roman"/>
                <w:sz w:val="24"/>
                <w:szCs w:val="24"/>
              </w:rPr>
            </w:pPr>
          </w:p>
        </w:tc>
        <w:tc>
          <w:tcPr>
            <w:tcW w:w="1260" w:type="dxa"/>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Д</w:t>
            </w:r>
          </w:p>
        </w:tc>
        <w:tc>
          <w:tcPr>
            <w:tcW w:w="12600" w:type="dxa"/>
            <w:vAlign w:val="center"/>
          </w:tcPr>
          <w:p w:rsidR="00BD72D9" w:rsidRPr="00B61A4E" w:rsidRDefault="00BD72D9" w:rsidP="00BD72D9">
            <w:pPr>
              <w:spacing w:after="0" w:line="240" w:lineRule="auto"/>
              <w:ind w:firstLine="312"/>
              <w:jc w:val="both"/>
              <w:rPr>
                <w:rFonts w:ascii="Times New Roman" w:hAnsi="Times New Roman" w:cs="Times New Roman"/>
                <w:sz w:val="24"/>
                <w:szCs w:val="24"/>
              </w:rPr>
            </w:pPr>
            <w:r w:rsidRPr="00B61A4E">
              <w:rPr>
                <w:rFonts w:ascii="Times New Roman" w:hAnsi="Times New Roman" w:cs="Times New Roman"/>
                <w:sz w:val="24"/>
                <w:szCs w:val="24"/>
              </w:rPr>
              <w:t>Несгораемые вещества и материалы в холодном состоянии</w:t>
            </w:r>
          </w:p>
        </w:tc>
      </w:tr>
      <w:tr w:rsidR="00BD72D9" w:rsidRPr="00B61A4E" w:rsidTr="00BD72D9">
        <w:trPr>
          <w:trHeight w:val="397"/>
        </w:trPr>
        <w:tc>
          <w:tcPr>
            <w:tcW w:w="1620" w:type="dxa"/>
            <w:tcMar>
              <w:left w:w="85" w:type="dxa"/>
              <w:right w:w="85" w:type="dxa"/>
            </w:tcMar>
            <w:vAlign w:val="center"/>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Взрыво</w:t>
            </w:r>
            <w:r w:rsidRPr="00B61A4E">
              <w:rPr>
                <w:rFonts w:ascii="Times New Roman" w:hAnsi="Times New Roman" w:cs="Times New Roman"/>
                <w:sz w:val="24"/>
                <w:szCs w:val="24"/>
              </w:rPr>
              <w:softHyphen/>
              <w:t>опасные</w:t>
            </w:r>
          </w:p>
        </w:tc>
        <w:tc>
          <w:tcPr>
            <w:tcW w:w="1260" w:type="dxa"/>
            <w:tcMar>
              <w:left w:w="85" w:type="dxa"/>
              <w:right w:w="85" w:type="dxa"/>
            </w:tcMar>
            <w:vAlign w:val="center"/>
          </w:tcPr>
          <w:p w:rsidR="00BD72D9" w:rsidRPr="00B61A4E" w:rsidRDefault="00BD72D9" w:rsidP="00BD72D9">
            <w:pPr>
              <w:pStyle w:val="1"/>
              <w:ind w:hanging="85"/>
            </w:pPr>
            <w:r w:rsidRPr="00B61A4E">
              <w:t>Е</w:t>
            </w:r>
          </w:p>
        </w:tc>
        <w:tc>
          <w:tcPr>
            <w:tcW w:w="12600" w:type="dxa"/>
            <w:tcMar>
              <w:left w:w="85" w:type="dxa"/>
              <w:right w:w="85" w:type="dxa"/>
            </w:tcMar>
            <w:vAlign w:val="center"/>
          </w:tcPr>
          <w:p w:rsidR="00BD72D9" w:rsidRPr="00B61A4E" w:rsidRDefault="00BD72D9" w:rsidP="00BD72D9">
            <w:pPr>
              <w:spacing w:after="0" w:line="240" w:lineRule="auto"/>
              <w:ind w:firstLine="340"/>
              <w:jc w:val="both"/>
              <w:rPr>
                <w:rFonts w:ascii="Times New Roman" w:hAnsi="Times New Roman" w:cs="Times New Roman"/>
                <w:sz w:val="24"/>
                <w:szCs w:val="24"/>
              </w:rPr>
            </w:pPr>
            <w:r w:rsidRPr="00B61A4E">
              <w:rPr>
                <w:rFonts w:ascii="Times New Roman" w:hAnsi="Times New Roman" w:cs="Times New Roman"/>
                <w:sz w:val="24"/>
                <w:szCs w:val="24"/>
              </w:rPr>
              <w:t>Горючие газы без жидкой фазы и взрывоопасной пыли в таком количестве, что они могут образовать взрывоопасные смеси в объеме, превышающем 5% объема помещения и в котором по условиям технологического процесса возможен только взрыв /без последующего горения/; вещества, способные взрываться /без последующего горения/ при взаимодействии с водой, кислородом воздуха или друг с другом.</w:t>
            </w:r>
          </w:p>
        </w:tc>
      </w:tr>
      <w:tr w:rsidR="00BD72D9" w:rsidRPr="00B61A4E" w:rsidTr="00BD72D9">
        <w:trPr>
          <w:trHeight w:val="397"/>
        </w:trPr>
        <w:tc>
          <w:tcPr>
            <w:tcW w:w="15480" w:type="dxa"/>
            <w:gridSpan w:val="3"/>
            <w:tcMar>
              <w:left w:w="85" w:type="dxa"/>
              <w:right w:w="85" w:type="dxa"/>
            </w:tcMar>
            <w:vAlign w:val="center"/>
          </w:tcPr>
          <w:p w:rsidR="00BD72D9" w:rsidRPr="00B61A4E" w:rsidRDefault="00BD72D9" w:rsidP="00BD72D9">
            <w:pPr>
              <w:spacing w:after="0" w:line="240" w:lineRule="auto"/>
              <w:jc w:val="both"/>
              <w:rPr>
                <w:rFonts w:ascii="Times New Roman" w:hAnsi="Times New Roman" w:cs="Times New Roman"/>
                <w:sz w:val="24"/>
                <w:szCs w:val="24"/>
              </w:rPr>
            </w:pPr>
            <w:r w:rsidRPr="00B61A4E">
              <w:rPr>
                <w:rFonts w:ascii="Times New Roman" w:hAnsi="Times New Roman" w:cs="Times New Roman"/>
                <w:sz w:val="24"/>
                <w:szCs w:val="24"/>
              </w:rPr>
              <w:t xml:space="preserve">П р и м е ч а н и я: </w:t>
            </w:r>
          </w:p>
          <w:p w:rsidR="00BD72D9" w:rsidRPr="00B61A4E" w:rsidRDefault="00BD72D9" w:rsidP="00BD72D9">
            <w:pPr>
              <w:numPr>
                <w:ilvl w:val="0"/>
                <w:numId w:val="20"/>
              </w:numPr>
              <w:spacing w:after="0" w:line="240" w:lineRule="auto"/>
              <w:jc w:val="both"/>
              <w:rPr>
                <w:rFonts w:ascii="Times New Roman" w:hAnsi="Times New Roman" w:cs="Times New Roman"/>
                <w:sz w:val="24"/>
                <w:szCs w:val="24"/>
              </w:rPr>
            </w:pPr>
            <w:r w:rsidRPr="00B61A4E">
              <w:rPr>
                <w:rFonts w:ascii="Times New Roman" w:hAnsi="Times New Roman" w:cs="Times New Roman"/>
                <w:sz w:val="24"/>
                <w:szCs w:val="24"/>
              </w:rPr>
              <w:t>Склады и наружные установки в зависимости от обращающихся в них ве</w:t>
            </w:r>
            <w:r w:rsidRPr="00B61A4E">
              <w:rPr>
                <w:rFonts w:ascii="Times New Roman" w:hAnsi="Times New Roman" w:cs="Times New Roman"/>
                <w:sz w:val="24"/>
                <w:szCs w:val="24"/>
              </w:rPr>
              <w:softHyphen/>
              <w:t>ществ и материалов подразделяются на соответствующие категории производств применительно к указания настоящей таблицы.</w:t>
            </w:r>
          </w:p>
          <w:p w:rsidR="00BD72D9" w:rsidRPr="00B61A4E" w:rsidRDefault="00BD72D9" w:rsidP="00BD72D9">
            <w:pPr>
              <w:numPr>
                <w:ilvl w:val="0"/>
                <w:numId w:val="20"/>
              </w:numPr>
              <w:spacing w:after="0" w:line="240" w:lineRule="auto"/>
              <w:jc w:val="both"/>
              <w:rPr>
                <w:rFonts w:ascii="Times New Roman" w:hAnsi="Times New Roman" w:cs="Times New Roman"/>
                <w:sz w:val="24"/>
                <w:szCs w:val="24"/>
              </w:rPr>
            </w:pPr>
            <w:r w:rsidRPr="00B61A4E">
              <w:rPr>
                <w:rFonts w:ascii="Times New Roman" w:hAnsi="Times New Roman" w:cs="Times New Roman"/>
                <w:sz w:val="24"/>
                <w:szCs w:val="24"/>
              </w:rPr>
              <w:t>К категориям А, Б, и В не относятся производства в которых твердые, жидкие к газообразные горючие вещества сжигаются в качестве топлива или утилизируются путем сжигания, а также произ</w:t>
            </w:r>
            <w:r w:rsidRPr="00B61A4E">
              <w:rPr>
                <w:rFonts w:ascii="Times New Roman" w:hAnsi="Times New Roman" w:cs="Times New Roman"/>
                <w:sz w:val="24"/>
                <w:szCs w:val="24"/>
              </w:rPr>
              <w:softHyphen/>
              <w:t>водства, в которых технологический процесс протекает с применением открытого огня.</w:t>
            </w:r>
          </w:p>
          <w:p w:rsidR="00BD72D9" w:rsidRPr="00B61A4E" w:rsidRDefault="00BD72D9" w:rsidP="00BD72D9">
            <w:pPr>
              <w:spacing w:after="0" w:line="240" w:lineRule="auto"/>
              <w:jc w:val="both"/>
              <w:rPr>
                <w:rFonts w:ascii="Times New Roman" w:hAnsi="Times New Roman" w:cs="Times New Roman"/>
                <w:sz w:val="24"/>
                <w:szCs w:val="24"/>
              </w:rPr>
            </w:pPr>
          </w:p>
        </w:tc>
      </w:tr>
    </w:tbl>
    <w:p w:rsidR="00BD72D9" w:rsidRPr="00B61A4E" w:rsidRDefault="00BD72D9" w:rsidP="00BD72D9">
      <w:pPr>
        <w:pStyle w:val="3"/>
        <w:spacing w:before="0" w:line="240" w:lineRule="auto"/>
        <w:rPr>
          <w:rFonts w:ascii="Times New Roman" w:hAnsi="Times New Roman" w:cs="Times New Roman"/>
          <w:sz w:val="24"/>
          <w:szCs w:val="24"/>
        </w:rPr>
        <w:sectPr w:rsidR="00BD72D9" w:rsidRPr="00B61A4E">
          <w:headerReference w:type="even" r:id="rId244"/>
          <w:headerReference w:type="default" r:id="rId245"/>
          <w:footerReference w:type="even" r:id="rId246"/>
          <w:footerReference w:type="default" r:id="rId247"/>
          <w:pgSz w:w="16838" w:h="11906" w:orient="landscape" w:code="9"/>
          <w:pgMar w:top="899" w:right="720" w:bottom="539" w:left="539" w:header="709" w:footer="709" w:gutter="0"/>
          <w:cols w:space="708"/>
          <w:docGrid w:linePitch="360"/>
        </w:sectPr>
      </w:pPr>
    </w:p>
    <w:p w:rsidR="00BD72D9" w:rsidRPr="00B61A4E" w:rsidRDefault="00BD72D9" w:rsidP="00BD72D9">
      <w:pPr>
        <w:pStyle w:val="24"/>
        <w:jc w:val="right"/>
        <w:rPr>
          <w:b/>
          <w:bCs/>
          <w:sz w:val="24"/>
        </w:rPr>
      </w:pPr>
      <w:r w:rsidRPr="00B61A4E">
        <w:rPr>
          <w:b/>
          <w:bCs/>
          <w:sz w:val="24"/>
        </w:rPr>
        <w:lastRenderedPageBreak/>
        <w:t>Приложение 6</w:t>
      </w:r>
    </w:p>
    <w:p w:rsidR="00BD72D9" w:rsidRPr="00B61A4E" w:rsidRDefault="00BD72D9" w:rsidP="00BD72D9">
      <w:pPr>
        <w:pStyle w:val="af"/>
        <w:rPr>
          <w:sz w:val="24"/>
        </w:rPr>
      </w:pPr>
      <w:r w:rsidRPr="00B61A4E">
        <w:rPr>
          <w:sz w:val="24"/>
        </w:rPr>
        <w:t xml:space="preserve">Сведения для проектирования генпланов производственных </w:t>
      </w:r>
    </w:p>
    <w:p w:rsidR="00BD72D9" w:rsidRPr="00B61A4E" w:rsidRDefault="00BD72D9" w:rsidP="00BD72D9">
      <w:pPr>
        <w:pStyle w:val="af"/>
        <w:rPr>
          <w:sz w:val="24"/>
        </w:rPr>
      </w:pPr>
      <w:r w:rsidRPr="00B61A4E">
        <w:rPr>
          <w:sz w:val="24"/>
        </w:rPr>
        <w:t>сельскохозяйственных комплексов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3756"/>
        <w:gridCol w:w="1440"/>
        <w:gridCol w:w="1440"/>
        <w:gridCol w:w="1800"/>
      </w:tblGrid>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п/п</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Вид производственного здания </w:t>
            </w:r>
          </w:p>
        </w:tc>
        <w:tc>
          <w:tcPr>
            <w:tcW w:w="1440"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Размеры в плане, м</w:t>
            </w:r>
          </w:p>
        </w:tc>
        <w:tc>
          <w:tcPr>
            <w:tcW w:w="1440"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Сте</w:t>
            </w:r>
            <w:r w:rsidRPr="00B61A4E">
              <w:rPr>
                <w:rFonts w:ascii="Times New Roman" w:hAnsi="Times New Roman" w:cs="Times New Roman"/>
                <w:sz w:val="24"/>
                <w:szCs w:val="24"/>
              </w:rPr>
              <w:softHyphen/>
              <w:t>пень огне</w:t>
            </w:r>
            <w:r w:rsidRPr="00B61A4E">
              <w:rPr>
                <w:rFonts w:ascii="Times New Roman" w:hAnsi="Times New Roman" w:cs="Times New Roman"/>
                <w:sz w:val="24"/>
                <w:szCs w:val="24"/>
              </w:rPr>
              <w:softHyphen/>
              <w:t>стой</w:t>
            </w:r>
            <w:r w:rsidRPr="00B61A4E">
              <w:rPr>
                <w:rFonts w:ascii="Times New Roman" w:hAnsi="Times New Roman" w:cs="Times New Roman"/>
                <w:sz w:val="24"/>
                <w:szCs w:val="24"/>
              </w:rPr>
              <w:softHyphen/>
              <w:t>кости</w:t>
            </w:r>
          </w:p>
        </w:tc>
        <w:tc>
          <w:tcPr>
            <w:tcW w:w="1800"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Номер типового проекта</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rHeight w:val="395"/>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3756" w:type="dxa"/>
            <w:vAlign w:val="center"/>
          </w:tcPr>
          <w:p w:rsidR="00BD72D9" w:rsidRPr="00B61A4E" w:rsidRDefault="00BD72D9" w:rsidP="00BD72D9">
            <w:pPr>
              <w:pStyle w:val="1"/>
              <w:ind w:left="-57" w:right="-57"/>
              <w:rPr>
                <w:b/>
                <w:bCs/>
              </w:rPr>
            </w:pPr>
            <w:r w:rsidRPr="00B61A4E">
              <w:rPr>
                <w:b/>
                <w:bCs/>
              </w:rPr>
              <w:t>Фермы КРС</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Коровник на 400 коров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27*114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801-315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Коровник на 240 коров мясного направления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801-2-122.13.90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Коровник на 200 коров привязного содержания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801-2-12</w:t>
            </w:r>
            <w:r w:rsidRPr="00B61A4E">
              <w:rPr>
                <w:rFonts w:ascii="Times New Roman" w:hAnsi="Times New Roman" w:cs="Times New Roman"/>
                <w:sz w:val="24"/>
                <w:szCs w:val="24"/>
                <w:lang w:val="en-US"/>
              </w:rPr>
              <w:t>c</w:t>
            </w:r>
            <w:r w:rsidRPr="00B61A4E">
              <w:rPr>
                <w:rFonts w:ascii="Times New Roman" w:hAnsi="Times New Roman" w:cs="Times New Roman"/>
                <w:sz w:val="24"/>
                <w:szCs w:val="24"/>
              </w:rPr>
              <w:t>.13.90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Коровник на 200 коров привя</w:t>
            </w:r>
            <w:r w:rsidRPr="00B61A4E">
              <w:rPr>
                <w:rFonts w:ascii="Times New Roman" w:hAnsi="Times New Roman" w:cs="Times New Roman"/>
                <w:sz w:val="24"/>
                <w:szCs w:val="24"/>
              </w:rPr>
              <w:softHyphen/>
              <w:t>зного содержания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801-2-74</w:t>
            </w:r>
            <w:r w:rsidRPr="00B61A4E">
              <w:rPr>
                <w:rFonts w:ascii="Times New Roman" w:hAnsi="Times New Roman" w:cs="Times New Roman"/>
                <w:sz w:val="24"/>
                <w:szCs w:val="24"/>
                <w:lang w:val="en-US"/>
              </w:rPr>
              <w:t>c</w:t>
            </w:r>
            <w:r w:rsidRPr="00B61A4E">
              <w:rPr>
                <w:rFonts w:ascii="Times New Roman" w:hAnsi="Times New Roman" w:cs="Times New Roman"/>
                <w:sz w:val="24"/>
                <w:szCs w:val="24"/>
              </w:rPr>
              <w:t>.13.86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Коровник на 200 коров привя</w:t>
            </w:r>
            <w:r w:rsidRPr="00B61A4E">
              <w:rPr>
                <w:rFonts w:ascii="Times New Roman" w:hAnsi="Times New Roman" w:cs="Times New Roman"/>
                <w:sz w:val="24"/>
                <w:szCs w:val="24"/>
              </w:rPr>
              <w:softHyphen/>
              <w:t>зного содержания с разворотом мобильного кормораздатчика в здании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801-2-109.13.89</w:t>
            </w:r>
          </w:p>
        </w:tc>
      </w:tr>
      <w:tr w:rsidR="00BD72D9" w:rsidRPr="00B61A4E" w:rsidTr="00BD72D9">
        <w:trPr>
          <w:trHeight w:val="853"/>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Коровник на 200 коров привя</w:t>
            </w:r>
            <w:r w:rsidRPr="00B61A4E">
              <w:rPr>
                <w:rFonts w:ascii="Times New Roman" w:hAnsi="Times New Roman" w:cs="Times New Roman"/>
                <w:sz w:val="24"/>
                <w:szCs w:val="24"/>
              </w:rPr>
              <w:softHyphen/>
              <w:t>зного содержания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801-2-65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Коровник на 200 коров привя</w:t>
            </w:r>
            <w:r w:rsidRPr="00B61A4E">
              <w:rPr>
                <w:rFonts w:ascii="Times New Roman" w:hAnsi="Times New Roman" w:cs="Times New Roman"/>
                <w:sz w:val="24"/>
                <w:szCs w:val="24"/>
              </w:rPr>
              <w:softHyphen/>
              <w:t>зного содержания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18*108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801-482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Коровник на 100 коров привя</w:t>
            </w:r>
            <w:r w:rsidRPr="00B61A4E">
              <w:rPr>
                <w:rFonts w:ascii="Times New Roman" w:hAnsi="Times New Roman" w:cs="Times New Roman"/>
                <w:sz w:val="24"/>
                <w:szCs w:val="24"/>
              </w:rPr>
              <w:softHyphen/>
              <w:t>зного содержания с молочным блоком</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25,1*72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801-2-129</w:t>
            </w:r>
            <w:r w:rsidRPr="00B61A4E">
              <w:rPr>
                <w:rFonts w:ascii="Times New Roman" w:hAnsi="Times New Roman" w:cs="Times New Roman"/>
                <w:sz w:val="24"/>
                <w:szCs w:val="24"/>
                <w:lang w:val="en-US"/>
              </w:rPr>
              <w:t>c</w:t>
            </w:r>
            <w:r w:rsidRPr="00B61A4E">
              <w:rPr>
                <w:rFonts w:ascii="Times New Roman" w:hAnsi="Times New Roman" w:cs="Times New Roman"/>
                <w:sz w:val="24"/>
                <w:szCs w:val="24"/>
              </w:rPr>
              <w:t>.91</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Здание на 500 голов молодняка КРС беспривязного содержания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48*108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801-468</w:t>
            </w:r>
            <w:r w:rsidRPr="00B61A4E">
              <w:rPr>
                <w:rFonts w:ascii="Times New Roman" w:hAnsi="Times New Roman" w:cs="Times New Roman"/>
                <w:sz w:val="24"/>
                <w:szCs w:val="24"/>
                <w:lang w:val="en-US"/>
              </w:rPr>
              <w:t>c</w:t>
            </w:r>
          </w:p>
        </w:tc>
      </w:tr>
      <w:tr w:rsidR="00BD72D9" w:rsidRPr="00B61A4E" w:rsidTr="00BD72D9">
        <w:trPr>
          <w:trHeight w:val="635"/>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Здание для откорма 500 голов КРС</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18*138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801-462</w:t>
            </w:r>
          </w:p>
        </w:tc>
      </w:tr>
      <w:tr w:rsidR="00BD72D9" w:rsidRPr="00B61A4E" w:rsidTr="00BD72D9">
        <w:trPr>
          <w:trHeight w:val="694"/>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Здание на 334-356 голов моло</w:t>
            </w:r>
            <w:r w:rsidRPr="00B61A4E">
              <w:rPr>
                <w:rFonts w:ascii="Times New Roman" w:hAnsi="Times New Roman" w:cs="Times New Roman"/>
                <w:sz w:val="24"/>
                <w:szCs w:val="24"/>
              </w:rPr>
              <w:softHyphen/>
              <w:t>дняка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801-120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Здание на 334 голов молодняка беспривязного содержания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48*72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801-466</w:t>
            </w:r>
            <w:r w:rsidRPr="00B61A4E">
              <w:rPr>
                <w:rFonts w:ascii="Times New Roman" w:hAnsi="Times New Roman" w:cs="Times New Roman"/>
                <w:sz w:val="24"/>
                <w:szCs w:val="24"/>
                <w:lang w:val="en-US"/>
              </w:rPr>
              <w:t>c</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Здание на 330 голов молодняка с беспривязного содержания на глу</w:t>
            </w:r>
            <w:r w:rsidRPr="00B61A4E">
              <w:rPr>
                <w:rFonts w:ascii="Times New Roman" w:hAnsi="Times New Roman" w:cs="Times New Roman"/>
                <w:sz w:val="24"/>
                <w:szCs w:val="24"/>
              </w:rPr>
              <w:softHyphen/>
              <w:t>бокой подстилке и кормлении в здании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801-4-135</w:t>
            </w:r>
            <w:r w:rsidRPr="00B61A4E">
              <w:rPr>
                <w:rFonts w:ascii="Times New Roman" w:hAnsi="Times New Roman" w:cs="Times New Roman"/>
                <w:sz w:val="24"/>
                <w:szCs w:val="24"/>
                <w:lang w:val="en-US"/>
              </w:rPr>
              <w:t>c</w:t>
            </w:r>
            <w:r w:rsidRPr="00B61A4E">
              <w:rPr>
                <w:rFonts w:ascii="Times New Roman" w:hAnsi="Times New Roman" w:cs="Times New Roman"/>
                <w:sz w:val="24"/>
                <w:szCs w:val="24"/>
              </w:rPr>
              <w:t>.13.86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молодняка на 320 голов (кормление животных вне здания)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21*42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801-357</w:t>
            </w:r>
            <w:r w:rsidRPr="00B61A4E">
              <w:rPr>
                <w:rFonts w:ascii="Times New Roman" w:hAnsi="Times New Roman" w:cs="Times New Roman"/>
                <w:sz w:val="24"/>
                <w:szCs w:val="24"/>
                <w:lang w:val="en-US"/>
              </w:rPr>
              <w:t>c</w:t>
            </w:r>
          </w:p>
        </w:tc>
      </w:tr>
      <w:tr w:rsidR="00BD72D9" w:rsidRPr="00B61A4E" w:rsidTr="00BD72D9">
        <w:trPr>
          <w:trHeight w:val="909"/>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на 250-267 голов молодняка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18*66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801-119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выращивания и отко</w:t>
            </w:r>
            <w:r w:rsidRPr="00B61A4E">
              <w:rPr>
                <w:rFonts w:ascii="Times New Roman" w:hAnsi="Times New Roman" w:cs="Times New Roman"/>
                <w:sz w:val="24"/>
                <w:szCs w:val="24"/>
              </w:rPr>
              <w:softHyphen/>
              <w:t>рма 200 голов молодняка в год</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12*84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801-4-113.96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выращивания и отко</w:t>
            </w:r>
            <w:r w:rsidRPr="00B61A4E">
              <w:rPr>
                <w:rFonts w:ascii="Times New Roman" w:hAnsi="Times New Roman" w:cs="Times New Roman"/>
                <w:sz w:val="24"/>
                <w:szCs w:val="24"/>
              </w:rPr>
              <w:softHyphen/>
              <w:t>рма 200 голов молодняка в год</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12*84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801-4-114.86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выращивания и отко</w:t>
            </w:r>
            <w:r w:rsidRPr="00B61A4E">
              <w:rPr>
                <w:rFonts w:ascii="Times New Roman" w:hAnsi="Times New Roman" w:cs="Times New Roman"/>
                <w:sz w:val="24"/>
                <w:szCs w:val="24"/>
              </w:rPr>
              <w:softHyphen/>
              <w:t xml:space="preserve">рма 100 голов молодняка в год (для подсобных хозяйств предприятия) в местных строит. материалах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12*84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801-4-112.86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lastRenderedPageBreak/>
              <w:t>19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ремонтного молодняка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21*132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801-385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w:t>
            </w:r>
            <w:proofErr w:type="spellStart"/>
            <w:r w:rsidRPr="00B61A4E">
              <w:rPr>
                <w:rFonts w:ascii="Times New Roman" w:hAnsi="Times New Roman" w:cs="Times New Roman"/>
                <w:sz w:val="24"/>
                <w:szCs w:val="24"/>
              </w:rPr>
              <w:t>трехстенный</w:t>
            </w:r>
            <w:proofErr w:type="spellEnd"/>
            <w:r w:rsidRPr="00B61A4E">
              <w:rPr>
                <w:rFonts w:ascii="Times New Roman" w:hAnsi="Times New Roman" w:cs="Times New Roman"/>
                <w:sz w:val="24"/>
                <w:szCs w:val="24"/>
              </w:rPr>
              <w:t xml:space="preserve"> навес на 240 коров с телятами старше        50-дневного возраста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801-417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коровник для отела 240 коров с выращиванием телят до 20 дне</w:t>
            </w:r>
            <w:r w:rsidRPr="00B61A4E">
              <w:rPr>
                <w:rFonts w:ascii="Times New Roman" w:hAnsi="Times New Roman" w:cs="Times New Roman"/>
                <w:sz w:val="24"/>
                <w:szCs w:val="24"/>
              </w:rPr>
              <w:softHyphen/>
              <w:t xml:space="preserve">вного возраста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801-414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коровник на 240 коров с телятами от 20 до 50-дневного возраста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801-415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телятник на 515 телят отдель</w:t>
            </w:r>
            <w:r w:rsidRPr="00B61A4E">
              <w:rPr>
                <w:rFonts w:ascii="Times New Roman" w:hAnsi="Times New Roman" w:cs="Times New Roman"/>
                <w:sz w:val="24"/>
                <w:szCs w:val="24"/>
              </w:rPr>
              <w:softHyphen/>
              <w:t>ного выращивания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47,9*260,4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801-470</w:t>
            </w:r>
            <w:r w:rsidRPr="00B61A4E">
              <w:rPr>
                <w:rFonts w:ascii="Times New Roman" w:hAnsi="Times New Roman" w:cs="Times New Roman"/>
                <w:sz w:val="24"/>
                <w:szCs w:val="24"/>
                <w:lang w:val="en-US"/>
              </w:rPr>
              <w:t>c</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телятник на 500 голов с родиль</w:t>
            </w:r>
            <w:r w:rsidRPr="00B61A4E">
              <w:rPr>
                <w:rFonts w:ascii="Times New Roman" w:hAnsi="Times New Roman" w:cs="Times New Roman"/>
                <w:sz w:val="24"/>
                <w:szCs w:val="24"/>
              </w:rPr>
              <w:softHyphen/>
              <w:t>ным отделением на 100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66,6*78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801-473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телятник на 500 голов с кара</w:t>
            </w:r>
            <w:r w:rsidRPr="00B61A4E">
              <w:rPr>
                <w:rFonts w:ascii="Times New Roman" w:hAnsi="Times New Roman" w:cs="Times New Roman"/>
                <w:sz w:val="24"/>
                <w:szCs w:val="24"/>
              </w:rPr>
              <w:softHyphen/>
              <w:t>нтинным помещением и пунктом приема телят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801-345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телятник на 500 голов с родиль</w:t>
            </w:r>
            <w:r w:rsidRPr="00B61A4E">
              <w:rPr>
                <w:rFonts w:ascii="Times New Roman" w:hAnsi="Times New Roman" w:cs="Times New Roman"/>
                <w:sz w:val="24"/>
                <w:szCs w:val="24"/>
              </w:rPr>
              <w:softHyphen/>
              <w:t>ным отделением на 100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66*78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801-473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телятник на 460 голов с родиль</w:t>
            </w:r>
            <w:r w:rsidRPr="00B61A4E">
              <w:rPr>
                <w:rFonts w:ascii="Times New Roman" w:hAnsi="Times New Roman" w:cs="Times New Roman"/>
                <w:sz w:val="24"/>
                <w:szCs w:val="24"/>
              </w:rPr>
              <w:softHyphen/>
              <w:t>ным отделением на 100 мест и профилакторием на 51 место</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18*138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801-370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телятник на 400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27,51*72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801-474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телятник на 345 телят отделен</w:t>
            </w:r>
            <w:r w:rsidRPr="00B61A4E">
              <w:rPr>
                <w:rFonts w:ascii="Times New Roman" w:hAnsi="Times New Roman" w:cs="Times New Roman"/>
                <w:sz w:val="24"/>
                <w:szCs w:val="24"/>
              </w:rPr>
              <w:softHyphen/>
              <w:t>ного выращивания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53,4*72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801-469</w:t>
            </w:r>
            <w:r w:rsidRPr="00B61A4E">
              <w:rPr>
                <w:rFonts w:ascii="Times New Roman" w:hAnsi="Times New Roman" w:cs="Times New Roman"/>
                <w:sz w:val="24"/>
                <w:szCs w:val="24"/>
                <w:lang w:val="en-US"/>
              </w:rPr>
              <w:t>c</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телятник 300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18*48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телятник на 230 голов (для второго варианта)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18*42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родильная на 160 коров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21*66+</w:t>
            </w:r>
          </w:p>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801-315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родильная на 144 коров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48*12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801-483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родильная на 100 коров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21*60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801-3-61.68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родильная на 86 коров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801-456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родильная на 50 коров с теля</w:t>
            </w:r>
            <w:r w:rsidRPr="00B61A4E">
              <w:rPr>
                <w:rFonts w:ascii="Times New Roman" w:hAnsi="Times New Roman" w:cs="Times New Roman"/>
                <w:sz w:val="24"/>
                <w:szCs w:val="24"/>
              </w:rPr>
              <w:softHyphen/>
              <w:t>тником на 230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21*66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801-3-51.85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родильная на 48 коров с теля</w:t>
            </w:r>
            <w:r w:rsidRPr="00B61A4E">
              <w:rPr>
                <w:rFonts w:ascii="Times New Roman" w:hAnsi="Times New Roman" w:cs="Times New Roman"/>
                <w:sz w:val="24"/>
                <w:szCs w:val="24"/>
              </w:rPr>
              <w:softHyphen/>
              <w:t>тником на 224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27*66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801-3-80.87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родильная на 48 коров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18*42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801-480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родильная на 48 коров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21*42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801-436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блок из двух коровников с доильно-молочным блоком</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21*138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801-368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блок коровника на 200 коров, родильного, доильно-молочн</w:t>
            </w:r>
            <w:r w:rsidRPr="00B61A4E">
              <w:rPr>
                <w:rFonts w:ascii="Times New Roman" w:hAnsi="Times New Roman" w:cs="Times New Roman"/>
                <w:sz w:val="24"/>
                <w:szCs w:val="24"/>
              </w:rPr>
              <w:softHyphen/>
              <w:t xml:space="preserve">ого отделения и </w:t>
            </w:r>
            <w:proofErr w:type="spellStart"/>
            <w:r w:rsidRPr="00B61A4E">
              <w:rPr>
                <w:rFonts w:ascii="Times New Roman" w:hAnsi="Times New Roman" w:cs="Times New Roman"/>
                <w:sz w:val="24"/>
                <w:szCs w:val="24"/>
              </w:rPr>
              <w:t>электрокоте</w:t>
            </w:r>
            <w:r w:rsidRPr="00B61A4E">
              <w:rPr>
                <w:rFonts w:ascii="Times New Roman" w:hAnsi="Times New Roman" w:cs="Times New Roman"/>
                <w:sz w:val="24"/>
                <w:szCs w:val="24"/>
              </w:rPr>
              <w:softHyphen/>
              <w:t>льной</w:t>
            </w:r>
            <w:proofErr w:type="spellEnd"/>
            <w:r w:rsidRPr="00B61A4E">
              <w:rPr>
                <w:rFonts w:ascii="Times New Roman" w:hAnsi="Times New Roman" w:cs="Times New Roman"/>
                <w:sz w:val="24"/>
                <w:szCs w:val="24"/>
              </w:rPr>
              <w:t xml:space="preserve"> коровник на 200 коров привязного содержания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801-2-124.91</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доильно-молочный блок на две установки типа «Елочка»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18*36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801-477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доильно-молочный блок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30*30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801-314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доильно-молочный блок на 4 установки «Тандем» УДТ – 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21*54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801-472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доильно-молочный блок на 2 установки «Тандем» УДТ – 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21*30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801-477</w:t>
            </w:r>
            <w:r w:rsidRPr="00B61A4E">
              <w:rPr>
                <w:rFonts w:ascii="Times New Roman" w:hAnsi="Times New Roman" w:cs="Times New Roman"/>
                <w:sz w:val="24"/>
                <w:szCs w:val="24"/>
                <w:lang w:val="en-US"/>
              </w:rPr>
              <w:t>c</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lastRenderedPageBreak/>
              <w:t>46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молочный блок производи</w:t>
            </w:r>
            <w:r w:rsidRPr="00B61A4E">
              <w:rPr>
                <w:rFonts w:ascii="Times New Roman" w:hAnsi="Times New Roman" w:cs="Times New Roman"/>
                <w:sz w:val="24"/>
                <w:szCs w:val="24"/>
              </w:rPr>
              <w:softHyphen/>
              <w:t>тельностью 6 тонн молока в сутки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801-5-70.88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молочный блок производите</w:t>
            </w:r>
            <w:r w:rsidRPr="00B61A4E">
              <w:rPr>
                <w:rFonts w:ascii="Times New Roman" w:hAnsi="Times New Roman" w:cs="Times New Roman"/>
                <w:sz w:val="24"/>
                <w:szCs w:val="24"/>
              </w:rPr>
              <w:softHyphen/>
              <w:t>льностью 3 тонны молока в сутки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801-5-69.88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молочный блок производите</w:t>
            </w:r>
            <w:r w:rsidRPr="00B61A4E">
              <w:rPr>
                <w:rFonts w:ascii="Times New Roman" w:hAnsi="Times New Roman" w:cs="Times New Roman"/>
                <w:sz w:val="24"/>
                <w:szCs w:val="24"/>
              </w:rPr>
              <w:softHyphen/>
              <w:t>льностью 3 тонны молока в сутки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801-5-38</w:t>
            </w:r>
            <w:r w:rsidRPr="00B61A4E">
              <w:rPr>
                <w:rFonts w:ascii="Times New Roman" w:hAnsi="Times New Roman" w:cs="Times New Roman"/>
                <w:sz w:val="24"/>
                <w:szCs w:val="24"/>
                <w:lang w:val="en-US"/>
              </w:rPr>
              <w:t>c</w:t>
            </w:r>
            <w:r w:rsidRPr="00B61A4E">
              <w:rPr>
                <w:rFonts w:ascii="Times New Roman" w:hAnsi="Times New Roman" w:cs="Times New Roman"/>
                <w:sz w:val="24"/>
                <w:szCs w:val="24"/>
              </w:rPr>
              <w:t>.85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кормоприготовительный цех</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15*24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801-256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сарай для сена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18*54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817-150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сарай для сена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18*54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817-140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силосная траншея на 1800т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811-29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силосная траншея на 3000т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811-29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силосная траншея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12*31,5</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811-29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траншея для силоса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36*120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811-29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траншея для силоса на 3000т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811-29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траншея для хранения силоса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12*66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811-29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корнеплодохранилище на 1000т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813-76/75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корнеплодохранилище</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813-76/75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корнеплодохранилище на 1000т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813-76/75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корнеплодохранилище</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813-102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кормоприготовительный цех</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15*24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801-256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кормоцех</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12*21</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801-255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рассыпных и гранулиро</w:t>
            </w:r>
            <w:r w:rsidRPr="00B61A4E">
              <w:rPr>
                <w:rFonts w:ascii="Times New Roman" w:hAnsi="Times New Roman" w:cs="Times New Roman"/>
                <w:sz w:val="24"/>
                <w:szCs w:val="24"/>
              </w:rPr>
              <w:softHyphen/>
              <w:t xml:space="preserve">ванных кормов 240т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813-31/72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скирды грубого корма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65*230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автомобильные весы</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416-7-124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убойная площадка для животно</w:t>
            </w:r>
            <w:r w:rsidRPr="00B61A4E">
              <w:rPr>
                <w:rFonts w:ascii="Times New Roman" w:hAnsi="Times New Roman" w:cs="Times New Roman"/>
                <w:sz w:val="24"/>
                <w:szCs w:val="24"/>
              </w:rPr>
              <w:softHyphen/>
            </w:r>
            <w:r w:rsidRPr="00B61A4E">
              <w:rPr>
                <w:rFonts w:ascii="Times New Roman" w:hAnsi="Times New Roman" w:cs="Times New Roman"/>
                <w:sz w:val="24"/>
                <w:szCs w:val="24"/>
              </w:rPr>
              <w:softHyphen/>
              <w:t>водческих и птицеводческих ферм</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807-13-10</w:t>
            </w:r>
            <w:r w:rsidRPr="00B61A4E">
              <w:rPr>
                <w:rFonts w:ascii="Times New Roman" w:hAnsi="Times New Roman" w:cs="Times New Roman"/>
                <w:sz w:val="24"/>
                <w:szCs w:val="24"/>
                <w:lang w:val="en-US"/>
              </w:rPr>
              <w:t>c</w:t>
            </w:r>
            <w:r w:rsidRPr="00B61A4E">
              <w:rPr>
                <w:rFonts w:ascii="Times New Roman" w:hAnsi="Times New Roman" w:cs="Times New Roman"/>
                <w:sz w:val="24"/>
                <w:szCs w:val="24"/>
              </w:rPr>
              <w:t>.13.89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площадка для обработки кожного покрова животных</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807-40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раскоп для ветеринарной отработки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12*20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амбулатория ветпунктов ферм</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807-10-75.85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ветеринарная амбулатория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9*9</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807-26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w:t>
            </w:r>
            <w:proofErr w:type="spellStart"/>
            <w:r w:rsidRPr="00B61A4E">
              <w:rPr>
                <w:rFonts w:ascii="Times New Roman" w:hAnsi="Times New Roman" w:cs="Times New Roman"/>
                <w:sz w:val="24"/>
                <w:szCs w:val="24"/>
              </w:rPr>
              <w:t>ветсанпропускник</w:t>
            </w:r>
            <w:proofErr w:type="spellEnd"/>
            <w:r w:rsidRPr="00B61A4E">
              <w:rPr>
                <w:rFonts w:ascii="Times New Roman" w:hAnsi="Times New Roman" w:cs="Times New Roman"/>
                <w:sz w:val="24"/>
                <w:szCs w:val="24"/>
              </w:rPr>
              <w:t xml:space="preserve"> на 50 чел. с </w:t>
            </w:r>
            <w:proofErr w:type="spellStart"/>
            <w:r w:rsidRPr="00B61A4E">
              <w:rPr>
                <w:rFonts w:ascii="Times New Roman" w:hAnsi="Times New Roman" w:cs="Times New Roman"/>
                <w:sz w:val="24"/>
                <w:szCs w:val="24"/>
              </w:rPr>
              <w:t>дезблоком</w:t>
            </w:r>
            <w:proofErr w:type="spellEnd"/>
            <w:r w:rsidRPr="00B61A4E">
              <w:rPr>
                <w:rFonts w:ascii="Times New Roman" w:hAnsi="Times New Roman" w:cs="Times New Roman"/>
                <w:sz w:val="24"/>
                <w:szCs w:val="24"/>
              </w:rPr>
              <w:t xml:space="preserve"> для транспортных ср-в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12*39</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807-32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ветеринарно-санитарный пропускник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807-32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ветеринарно-санитарный пропускник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12*42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807-32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ветеринарно-санитарный пропускник на 30 человек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12*15</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807-32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ветеринарно-санитарный пропускник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807-32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ветеринарный пункт с изолятором</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9*32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807-26</w:t>
            </w:r>
          </w:p>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изолятор на 14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изолятор на 10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изолятор на 10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807-26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изолятор</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производственное здание</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84*151</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801-387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стационар на 10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807-26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стационар</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807-26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lastRenderedPageBreak/>
              <w:t>85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котельная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9*42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903-1-17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котельная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9*30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903-1-69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гараж на три трактора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6*48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817-37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въездной </w:t>
            </w:r>
            <w:proofErr w:type="spellStart"/>
            <w:r w:rsidRPr="00B61A4E">
              <w:rPr>
                <w:rFonts w:ascii="Times New Roman" w:hAnsi="Times New Roman" w:cs="Times New Roman"/>
                <w:sz w:val="24"/>
                <w:szCs w:val="24"/>
              </w:rPr>
              <w:t>дезбарьер</w:t>
            </w:r>
            <w:proofErr w:type="spellEnd"/>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3*10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807-40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насосная станция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d</w:t>
            </w:r>
            <w:r w:rsidRPr="00B61A4E">
              <w:rPr>
                <w:rFonts w:ascii="Times New Roman" w:hAnsi="Times New Roman" w:cs="Times New Roman"/>
                <w:sz w:val="24"/>
                <w:szCs w:val="24"/>
              </w:rPr>
              <w:t>=9.5</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902-1-37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навозохранилище на 8000т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54*90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802-183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навозохранилище на 4,5т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8.5*2.5</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801-315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навозохранилище на 2000т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25*42.5</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801-315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навозохранилище на 2000т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25*80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801-315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навозохранилище</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30*43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815-9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w:t>
            </w:r>
            <w:proofErr w:type="spellStart"/>
            <w:r w:rsidRPr="00B61A4E">
              <w:rPr>
                <w:rFonts w:ascii="Times New Roman" w:hAnsi="Times New Roman" w:cs="Times New Roman"/>
                <w:sz w:val="24"/>
                <w:szCs w:val="24"/>
              </w:rPr>
              <w:t>навозоприемник</w:t>
            </w:r>
            <w:proofErr w:type="spellEnd"/>
            <w:r w:rsidRPr="00B61A4E">
              <w:rPr>
                <w:rFonts w:ascii="Times New Roman" w:hAnsi="Times New Roman" w:cs="Times New Roman"/>
                <w:sz w:val="24"/>
                <w:szCs w:val="24"/>
              </w:rPr>
              <w:t xml:space="preserve"> емкостью</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6.8*15.1</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801-315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w:t>
            </w:r>
            <w:proofErr w:type="spellStart"/>
            <w:r w:rsidRPr="00B61A4E">
              <w:rPr>
                <w:rFonts w:ascii="Times New Roman" w:hAnsi="Times New Roman" w:cs="Times New Roman"/>
                <w:sz w:val="24"/>
                <w:szCs w:val="24"/>
              </w:rPr>
              <w:t>навозосборник</w:t>
            </w:r>
            <w:proofErr w:type="spellEnd"/>
            <w:r w:rsidRPr="00B61A4E">
              <w:rPr>
                <w:rFonts w:ascii="Times New Roman" w:hAnsi="Times New Roman" w:cs="Times New Roman"/>
                <w:sz w:val="24"/>
                <w:szCs w:val="24"/>
              </w:rPr>
              <w:t xml:space="preserve"> емкостью 100 м</w:t>
            </w:r>
            <w:r w:rsidRPr="00B61A4E">
              <w:rPr>
                <w:rFonts w:ascii="Times New Roman" w:hAnsi="Times New Roman" w:cs="Times New Roman"/>
                <w:sz w:val="24"/>
                <w:szCs w:val="24"/>
                <w:vertAlign w:val="superscript"/>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801-177</w:t>
            </w:r>
          </w:p>
        </w:tc>
      </w:tr>
      <w:tr w:rsidR="00BD72D9" w:rsidRPr="00B61A4E" w:rsidTr="00BD72D9">
        <w:trPr>
          <w:trHeight w:val="395"/>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3756" w:type="dxa"/>
            <w:vAlign w:val="center"/>
          </w:tcPr>
          <w:p w:rsidR="00BD72D9" w:rsidRPr="00B61A4E" w:rsidRDefault="00BD72D9" w:rsidP="00BD72D9">
            <w:pPr>
              <w:pStyle w:val="1"/>
              <w:ind w:left="-57" w:right="-57"/>
              <w:rPr>
                <w:b/>
                <w:bCs/>
              </w:rPr>
            </w:pPr>
            <w:r w:rsidRPr="00B61A4E">
              <w:rPr>
                <w:b/>
                <w:bCs/>
              </w:rPr>
              <w:t>Свиноводческие фермы</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r w:rsidRPr="00B61A4E">
              <w:rPr>
                <w:rFonts w:ascii="Times New Roman" w:hAnsi="Times New Roman" w:cs="Times New Roman"/>
                <w:b/>
                <w:bCs/>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маточник на 480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18*282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802-244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для проведения опоросов на 120 маток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18*108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802-3-1</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для опоросов на 120 маток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802-147/72(ПП)</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для супоросных маток на 1600 мест с групповыми станками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18*228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802-236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для холостых супоросных маток на 1200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18*222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802-235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для супоросных маток на 570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45*108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802-193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на 400 супоросных маток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18*84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802-147/72(ПП)</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свинарник для холостых супоросных маток на 330 мест и ремонтного молодняка на 240 мест с пунктом искусственного осеменения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18*111</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802-205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свинарник для холостых и супоросных маток на 290 мест и на 14 хряков с пунктом искусственного осеменения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802-207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свинарник на 264 холостых матки с </w:t>
            </w:r>
            <w:proofErr w:type="spellStart"/>
            <w:r w:rsidRPr="00B61A4E">
              <w:rPr>
                <w:rFonts w:ascii="Times New Roman" w:hAnsi="Times New Roman" w:cs="Times New Roman"/>
                <w:sz w:val="24"/>
                <w:szCs w:val="24"/>
              </w:rPr>
              <w:t>хрячником</w:t>
            </w:r>
            <w:proofErr w:type="spellEnd"/>
            <w:r w:rsidRPr="00B61A4E">
              <w:rPr>
                <w:rFonts w:ascii="Times New Roman" w:hAnsi="Times New Roman" w:cs="Times New Roman"/>
                <w:sz w:val="24"/>
                <w:szCs w:val="24"/>
              </w:rPr>
              <w:t xml:space="preserve"> и пунктом искусственного осеменения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802-148/72(ПП)</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на 158 холостых и супоросных свиноматок, 24 хряка, 20 мест для ремонтного молодняка, 48 мест для опросов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802-2-37.88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для поросят-отъе</w:t>
            </w:r>
            <w:r w:rsidRPr="00B61A4E">
              <w:rPr>
                <w:rFonts w:ascii="Times New Roman" w:hAnsi="Times New Roman" w:cs="Times New Roman"/>
                <w:sz w:val="24"/>
                <w:szCs w:val="24"/>
              </w:rPr>
              <w:softHyphen/>
              <w:t>мы</w:t>
            </w:r>
            <w:r w:rsidRPr="00B61A4E">
              <w:rPr>
                <w:rFonts w:ascii="Times New Roman" w:hAnsi="Times New Roman" w:cs="Times New Roman"/>
                <w:sz w:val="24"/>
                <w:szCs w:val="24"/>
              </w:rPr>
              <w:softHyphen/>
            </w:r>
            <w:r w:rsidRPr="00B61A4E">
              <w:rPr>
                <w:rFonts w:ascii="Times New Roman" w:hAnsi="Times New Roman" w:cs="Times New Roman"/>
                <w:sz w:val="24"/>
                <w:szCs w:val="24"/>
              </w:rPr>
              <w:softHyphen/>
              <w:t>шей на 6600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18*222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802-233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для поросят-отъе</w:t>
            </w:r>
            <w:r w:rsidRPr="00B61A4E">
              <w:rPr>
                <w:rFonts w:ascii="Times New Roman" w:hAnsi="Times New Roman" w:cs="Times New Roman"/>
                <w:sz w:val="24"/>
                <w:szCs w:val="24"/>
              </w:rPr>
              <w:softHyphen/>
              <w:t>мы</w:t>
            </w:r>
            <w:r w:rsidRPr="00B61A4E">
              <w:rPr>
                <w:rFonts w:ascii="Times New Roman" w:hAnsi="Times New Roman" w:cs="Times New Roman"/>
                <w:sz w:val="24"/>
                <w:szCs w:val="24"/>
              </w:rPr>
              <w:softHyphen/>
              <w:t>шей на 2440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18*108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802-4-1</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репродукторная ферма выра</w:t>
            </w:r>
            <w:r w:rsidRPr="00B61A4E">
              <w:rPr>
                <w:rFonts w:ascii="Times New Roman" w:hAnsi="Times New Roman" w:cs="Times New Roman"/>
                <w:sz w:val="24"/>
                <w:szCs w:val="24"/>
              </w:rPr>
              <w:softHyphen/>
              <w:t>щи</w:t>
            </w:r>
            <w:r w:rsidRPr="00B61A4E">
              <w:rPr>
                <w:rFonts w:ascii="Times New Roman" w:hAnsi="Times New Roman" w:cs="Times New Roman"/>
                <w:sz w:val="24"/>
                <w:szCs w:val="24"/>
              </w:rPr>
              <w:softHyphen/>
              <w:t>вания 24 тыс.  поросят в год</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20.9*29.8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802-01-5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w:t>
            </w:r>
            <w:proofErr w:type="spellStart"/>
            <w:r w:rsidRPr="00B61A4E">
              <w:rPr>
                <w:rFonts w:ascii="Times New Roman" w:hAnsi="Times New Roman" w:cs="Times New Roman"/>
                <w:sz w:val="24"/>
                <w:szCs w:val="24"/>
              </w:rPr>
              <w:t>откормочник</w:t>
            </w:r>
            <w:proofErr w:type="spellEnd"/>
            <w:r w:rsidRPr="00B61A4E">
              <w:rPr>
                <w:rFonts w:ascii="Times New Roman" w:hAnsi="Times New Roman" w:cs="Times New Roman"/>
                <w:sz w:val="24"/>
                <w:szCs w:val="24"/>
              </w:rPr>
              <w:t xml:space="preserve">  на 3600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18*234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802-245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lastRenderedPageBreak/>
              <w:t>16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w:t>
            </w:r>
            <w:proofErr w:type="spellStart"/>
            <w:r w:rsidRPr="00B61A4E">
              <w:rPr>
                <w:rFonts w:ascii="Times New Roman" w:hAnsi="Times New Roman" w:cs="Times New Roman"/>
                <w:sz w:val="24"/>
                <w:szCs w:val="24"/>
              </w:rPr>
              <w:t>откормочник</w:t>
            </w:r>
            <w:proofErr w:type="spellEnd"/>
            <w:r w:rsidRPr="00B61A4E">
              <w:rPr>
                <w:rFonts w:ascii="Times New Roman" w:hAnsi="Times New Roman" w:cs="Times New Roman"/>
                <w:sz w:val="24"/>
                <w:szCs w:val="24"/>
              </w:rPr>
              <w:t xml:space="preserve">  на 2400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2(18*90)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802-147/72(ПП)</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свинарник для выращивания и откорма 300 свиней</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30*96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802-5-5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кормоцех для свиноводческих ферм производительностью 60 т/сутки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18.4*18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802-247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w:t>
            </w:r>
            <w:proofErr w:type="spellStart"/>
            <w:r w:rsidRPr="00B61A4E">
              <w:rPr>
                <w:rFonts w:ascii="Times New Roman" w:hAnsi="Times New Roman" w:cs="Times New Roman"/>
                <w:sz w:val="24"/>
                <w:szCs w:val="24"/>
              </w:rPr>
              <w:t>кормосмесительная</w:t>
            </w:r>
            <w:proofErr w:type="spellEnd"/>
            <w:r w:rsidRPr="00B61A4E">
              <w:rPr>
                <w:rFonts w:ascii="Times New Roman" w:hAnsi="Times New Roman" w:cs="Times New Roman"/>
                <w:sz w:val="24"/>
                <w:szCs w:val="24"/>
              </w:rPr>
              <w:t xml:space="preserve"> №1</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8.7*20.5</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802-142/73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w:t>
            </w:r>
            <w:proofErr w:type="spellStart"/>
            <w:r w:rsidRPr="00B61A4E">
              <w:rPr>
                <w:rFonts w:ascii="Times New Roman" w:hAnsi="Times New Roman" w:cs="Times New Roman"/>
                <w:sz w:val="24"/>
                <w:szCs w:val="24"/>
              </w:rPr>
              <w:t>кормосмесительная</w:t>
            </w:r>
            <w:proofErr w:type="spellEnd"/>
            <w:r w:rsidRPr="00B61A4E">
              <w:rPr>
                <w:rFonts w:ascii="Times New Roman" w:hAnsi="Times New Roman" w:cs="Times New Roman"/>
                <w:sz w:val="24"/>
                <w:szCs w:val="24"/>
              </w:rPr>
              <w:t xml:space="preserve"> №2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8.7*11.8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802-142/73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рассыпных и гранулированных кормов на 240 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16*16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813-31</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рампа для погрузки животных</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802-78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рампа приема и отгрузки свиней для свиноводческой фермы на 24 тыс.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16*12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802-133/72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блок помещений ветпункта, са</w:t>
            </w:r>
            <w:r w:rsidRPr="00B61A4E">
              <w:rPr>
                <w:rFonts w:ascii="Times New Roman" w:hAnsi="Times New Roman" w:cs="Times New Roman"/>
                <w:sz w:val="24"/>
                <w:szCs w:val="24"/>
              </w:rPr>
              <w:softHyphen/>
              <w:t>ни</w:t>
            </w:r>
            <w:r w:rsidRPr="00B61A4E">
              <w:rPr>
                <w:rFonts w:ascii="Times New Roman" w:hAnsi="Times New Roman" w:cs="Times New Roman"/>
                <w:sz w:val="24"/>
                <w:szCs w:val="24"/>
              </w:rPr>
              <w:softHyphen/>
              <w:t>тарной бойни и стационара на 18 станков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802-147/72(ПП)</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ветеринарный пункт с </w:t>
            </w:r>
            <w:proofErr w:type="spellStart"/>
            <w:r w:rsidRPr="00B61A4E">
              <w:rPr>
                <w:rFonts w:ascii="Times New Roman" w:hAnsi="Times New Roman" w:cs="Times New Roman"/>
                <w:sz w:val="24"/>
                <w:szCs w:val="24"/>
              </w:rPr>
              <w:t>санбойней</w:t>
            </w:r>
            <w:proofErr w:type="spellEnd"/>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802-142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w:t>
            </w:r>
            <w:proofErr w:type="spellStart"/>
            <w:r w:rsidRPr="00B61A4E">
              <w:rPr>
                <w:rFonts w:ascii="Times New Roman" w:hAnsi="Times New Roman" w:cs="Times New Roman"/>
                <w:sz w:val="24"/>
                <w:szCs w:val="24"/>
              </w:rPr>
              <w:t>ветсанпропускник</w:t>
            </w:r>
            <w:proofErr w:type="spellEnd"/>
            <w:r w:rsidRPr="00B61A4E">
              <w:rPr>
                <w:rFonts w:ascii="Times New Roman" w:hAnsi="Times New Roman" w:cs="Times New Roman"/>
                <w:sz w:val="24"/>
                <w:szCs w:val="24"/>
              </w:rPr>
              <w:t xml:space="preserve"> для свино</w:t>
            </w:r>
            <w:r w:rsidRPr="00B61A4E">
              <w:rPr>
                <w:rFonts w:ascii="Times New Roman" w:hAnsi="Times New Roman" w:cs="Times New Roman"/>
                <w:sz w:val="24"/>
                <w:szCs w:val="24"/>
              </w:rPr>
              <w:softHyphen/>
              <w:t>откормочной фермы на 24 тыс.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33*48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807-65/72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изолятор для свиней на 14 станков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24*12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807-54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соединительный коридор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3*199.6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802-237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административно-бытовой корпус</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415-7-137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хозяйственный корпус с дезинфекционной станцией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802-228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пункт технического обслуживания машин и оборудования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18*36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816-164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котельная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12*26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903-1-51/70</w:t>
            </w:r>
          </w:p>
        </w:tc>
      </w:tr>
      <w:tr w:rsidR="00BD72D9" w:rsidRPr="00B61A4E" w:rsidTr="00BD72D9">
        <w:trPr>
          <w:trHeight w:val="459"/>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3756" w:type="dxa"/>
            <w:vAlign w:val="center"/>
          </w:tcPr>
          <w:p w:rsidR="00BD72D9" w:rsidRPr="00B61A4E" w:rsidRDefault="00BD72D9" w:rsidP="00BD72D9">
            <w:pPr>
              <w:pStyle w:val="1"/>
              <w:ind w:left="-57" w:right="-57"/>
              <w:rPr>
                <w:b/>
                <w:bCs/>
              </w:rPr>
            </w:pPr>
            <w:r w:rsidRPr="00B61A4E">
              <w:rPr>
                <w:b/>
                <w:bCs/>
              </w:rPr>
              <w:t>Овцеводческие фермы</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r w:rsidRPr="00B61A4E">
              <w:rPr>
                <w:rFonts w:ascii="Times New Roman" w:hAnsi="Times New Roman" w:cs="Times New Roman"/>
                <w:b/>
                <w:bCs/>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овчарня для ягнения на 835 маток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803-104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овчарня для ягнения на 800 маток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803-3-81</w:t>
            </w:r>
            <w:r w:rsidRPr="00B61A4E">
              <w:rPr>
                <w:rFonts w:ascii="Times New Roman" w:hAnsi="Times New Roman" w:cs="Times New Roman"/>
                <w:sz w:val="24"/>
                <w:szCs w:val="24"/>
                <w:lang w:val="en-US"/>
              </w:rPr>
              <w:t>c</w:t>
            </w:r>
            <w:r w:rsidRPr="00B61A4E">
              <w:rPr>
                <w:rFonts w:ascii="Times New Roman" w:hAnsi="Times New Roman" w:cs="Times New Roman"/>
                <w:sz w:val="24"/>
                <w:szCs w:val="24"/>
              </w:rPr>
              <w:t>.86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овчарня для ягнения на 800 маток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803-3-84.86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овчарня для зимнего ягнения на 800 маток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19,65*144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V</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803-3-147.13.88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овчарня для зимнего ягнения на 800 маток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19,88*144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803-3-146.13.88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овчарня для зимнего ягнения на 750 маток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18*108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V</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803-3-59.85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овчарня на 835 маток (с ягня</w:t>
            </w:r>
            <w:r w:rsidRPr="00B61A4E">
              <w:rPr>
                <w:rFonts w:ascii="Times New Roman" w:hAnsi="Times New Roman" w:cs="Times New Roman"/>
                <w:sz w:val="24"/>
                <w:szCs w:val="24"/>
              </w:rPr>
              <w:softHyphen/>
              <w:t>та</w:t>
            </w:r>
            <w:r w:rsidRPr="00B61A4E">
              <w:rPr>
                <w:rFonts w:ascii="Times New Roman" w:hAnsi="Times New Roman" w:cs="Times New Roman"/>
                <w:sz w:val="24"/>
                <w:szCs w:val="24"/>
              </w:rPr>
              <w:softHyphen/>
              <w:t>ми)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18*87</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803-104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овчарня для кормления на 3000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12*126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V</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803-5-5.13.88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стационар для овец на 250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18*30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807-10-128.89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пункт доения каракульских овец</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18*56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803-9-93.88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пункт искусственного осеменения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12*24,5</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807-58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траншея для хранения сенажа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20*30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811-29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lastRenderedPageBreak/>
              <w:t>13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резервуар для воды на 150 м</w:t>
            </w:r>
            <w:r w:rsidRPr="00B61A4E">
              <w:rPr>
                <w:rFonts w:ascii="Times New Roman" w:hAnsi="Times New Roman" w:cs="Times New Roman"/>
                <w:sz w:val="24"/>
                <w:szCs w:val="24"/>
                <w:vertAlign w:val="superscript"/>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901-4-18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весовая для автовесов грузоподъемностью 10 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817-21</w:t>
            </w:r>
          </w:p>
        </w:tc>
      </w:tr>
      <w:tr w:rsidR="00BD72D9" w:rsidRPr="00B61A4E" w:rsidTr="00BD72D9">
        <w:trPr>
          <w:trHeight w:val="352"/>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изолятор на 20 мест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807-30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бригадный дом на 10 человек с санпропускником</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7,5*12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805-81</w:t>
            </w:r>
          </w:p>
        </w:tc>
      </w:tr>
      <w:tr w:rsidR="00BD72D9" w:rsidRPr="00B61A4E" w:rsidTr="00BD72D9">
        <w:trPr>
          <w:trHeight w:val="537"/>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w:t>
            </w:r>
            <w:proofErr w:type="spellStart"/>
            <w:r w:rsidRPr="00B61A4E">
              <w:rPr>
                <w:rFonts w:ascii="Times New Roman" w:hAnsi="Times New Roman" w:cs="Times New Roman"/>
                <w:sz w:val="24"/>
                <w:szCs w:val="24"/>
              </w:rPr>
              <w:t>дезбарьер</w:t>
            </w:r>
            <w:proofErr w:type="spellEnd"/>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807-40</w:t>
            </w:r>
          </w:p>
        </w:tc>
      </w:tr>
      <w:tr w:rsidR="00BD72D9" w:rsidRPr="00B61A4E" w:rsidTr="00BD72D9">
        <w:trPr>
          <w:trHeight w:val="353"/>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площадка для сельхозте</w:t>
            </w:r>
            <w:r w:rsidRPr="00B61A4E">
              <w:rPr>
                <w:rFonts w:ascii="Times New Roman" w:hAnsi="Times New Roman" w:cs="Times New Roman"/>
                <w:sz w:val="24"/>
                <w:szCs w:val="24"/>
              </w:rPr>
              <w:softHyphen/>
              <w:t>хники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r>
      <w:tr w:rsidR="00BD72D9" w:rsidRPr="00B61A4E" w:rsidTr="00BD72D9">
        <w:trPr>
          <w:trHeight w:val="613"/>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пункт </w:t>
            </w:r>
            <w:proofErr w:type="spellStart"/>
            <w:r w:rsidRPr="00B61A4E">
              <w:rPr>
                <w:rFonts w:ascii="Times New Roman" w:hAnsi="Times New Roman" w:cs="Times New Roman"/>
                <w:sz w:val="24"/>
                <w:szCs w:val="24"/>
              </w:rPr>
              <w:t>стришки</w:t>
            </w:r>
            <w:proofErr w:type="spellEnd"/>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r>
      <w:tr w:rsidR="00BD72D9" w:rsidRPr="00B61A4E" w:rsidTr="00BD72D9">
        <w:trPr>
          <w:trHeight w:val="609"/>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ванна для купания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r>
      <w:tr w:rsidR="00BD72D9" w:rsidRPr="00B61A4E" w:rsidTr="00BD72D9">
        <w:trPr>
          <w:trHeight w:val="459"/>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3756" w:type="dxa"/>
            <w:vAlign w:val="center"/>
          </w:tcPr>
          <w:p w:rsidR="00BD72D9" w:rsidRPr="00B61A4E" w:rsidRDefault="00BD72D9" w:rsidP="00BD72D9">
            <w:pPr>
              <w:pStyle w:val="1"/>
              <w:ind w:left="-57" w:right="-57" w:firstLine="57"/>
              <w:rPr>
                <w:b/>
                <w:bCs/>
              </w:rPr>
            </w:pPr>
            <w:r w:rsidRPr="00B61A4E">
              <w:rPr>
                <w:b/>
                <w:bCs/>
              </w:rPr>
              <w:t>Птицеводческие фермы</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птицефабрика на 200 и 400 тыс. кур-несушек с содержанием в клеточных батареях</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18*54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IV</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805-189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сблокированный птичник для выращивания бройлеров на 72 тыс.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60*72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805-300</w:t>
            </w:r>
          </w:p>
        </w:tc>
      </w:tr>
      <w:tr w:rsidR="00BD72D9" w:rsidRPr="00B61A4E" w:rsidTr="00BD72D9">
        <w:trPr>
          <w:trHeight w:val="849"/>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птичник на 38.5 тыс. бройлеров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25.5*96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805-3-102</w:t>
            </w:r>
            <w:r w:rsidRPr="00B61A4E">
              <w:rPr>
                <w:rFonts w:ascii="Times New Roman" w:hAnsi="Times New Roman" w:cs="Times New Roman"/>
                <w:sz w:val="24"/>
                <w:szCs w:val="24"/>
                <w:lang w:val="en-US"/>
              </w:rPr>
              <w:t>c</w:t>
            </w:r>
            <w:r w:rsidRPr="00B61A4E">
              <w:rPr>
                <w:rFonts w:ascii="Times New Roman" w:hAnsi="Times New Roman" w:cs="Times New Roman"/>
                <w:sz w:val="24"/>
                <w:szCs w:val="24"/>
              </w:rPr>
              <w:t>.13.88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птичник на 35 тыс. кур-несушек в клеточных батареях БНК-3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18*102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805-2-84.88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птичник на 30 тыс. кур родительского стада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72*96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805-297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птичник для выращивания брой</w:t>
            </w:r>
            <w:r w:rsidRPr="00B61A4E">
              <w:rPr>
                <w:rFonts w:ascii="Times New Roman" w:hAnsi="Times New Roman" w:cs="Times New Roman"/>
                <w:sz w:val="24"/>
                <w:szCs w:val="24"/>
              </w:rPr>
              <w:softHyphen/>
              <w:t>леров на 22 тыс.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805-305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сблокированный птичник для содержания кур родительского стада на 17,2 тыс.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60*72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805-301</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птичник на 7500 голов родительского стада кур</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805-2-79.88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птичник для кур родительского стада на 5,5 тыс.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805-304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птичник на 12 тыс. ремонтного молодняка кур прародительского стада</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18*84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805-3-103.89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сблокированный птичник для выращивания ремонтного моло</w:t>
            </w:r>
            <w:r w:rsidRPr="00B61A4E">
              <w:rPr>
                <w:rFonts w:ascii="Times New Roman" w:hAnsi="Times New Roman" w:cs="Times New Roman"/>
                <w:sz w:val="24"/>
                <w:szCs w:val="24"/>
              </w:rPr>
              <w:softHyphen/>
              <w:t>дняка кур от 1 до 150 дней на 34,4 тыс.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60*72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805-302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птичник для выращивания ремонтного молодняка кур от 1 до 140 дней на 11 тыс. голов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805-303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птичник на 7200 гусят в возрасте от 1 до 21 дня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12*75</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805-3-89.13.87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блок из 6 птичников на 211700 кур-несушек и </w:t>
            </w:r>
            <w:proofErr w:type="spellStart"/>
            <w:r w:rsidRPr="00B61A4E">
              <w:rPr>
                <w:rFonts w:ascii="Times New Roman" w:hAnsi="Times New Roman" w:cs="Times New Roman"/>
                <w:sz w:val="24"/>
                <w:szCs w:val="24"/>
              </w:rPr>
              <w:t>яйцесклада</w:t>
            </w:r>
            <w:proofErr w:type="spellEnd"/>
            <w:r w:rsidRPr="00B61A4E">
              <w:rPr>
                <w:rFonts w:ascii="Times New Roman" w:hAnsi="Times New Roman" w:cs="Times New Roman"/>
                <w:sz w:val="24"/>
                <w:szCs w:val="24"/>
              </w:rPr>
              <w:t xml:space="preserve"> на 140 тыс. яиц в месяц</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102*20/6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805-2-84.88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lastRenderedPageBreak/>
              <w:t>15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реконструкция акклиматиза</w:t>
            </w:r>
            <w:r w:rsidRPr="00B61A4E">
              <w:rPr>
                <w:rFonts w:ascii="Times New Roman" w:hAnsi="Times New Roman" w:cs="Times New Roman"/>
                <w:sz w:val="24"/>
                <w:szCs w:val="24"/>
              </w:rPr>
              <w:softHyphen/>
              <w:t>тора на 10 тыс. молодняка кур под пти</w:t>
            </w:r>
            <w:r w:rsidRPr="00B61A4E">
              <w:rPr>
                <w:rFonts w:ascii="Times New Roman" w:hAnsi="Times New Roman" w:cs="Times New Roman"/>
                <w:sz w:val="24"/>
                <w:szCs w:val="24"/>
              </w:rPr>
              <w:softHyphen/>
              <w:t>чники для напольного содержания 9,5 тыс. ремонтного молодняка ро</w:t>
            </w:r>
            <w:r w:rsidRPr="00B61A4E">
              <w:rPr>
                <w:rFonts w:ascii="Times New Roman" w:hAnsi="Times New Roman" w:cs="Times New Roman"/>
                <w:sz w:val="24"/>
                <w:szCs w:val="24"/>
              </w:rPr>
              <w:softHyphen/>
              <w:t>дительского стада кур яичного направления от 61 до 140 –дне</w:t>
            </w:r>
            <w:r w:rsidRPr="00B61A4E">
              <w:rPr>
                <w:rFonts w:ascii="Times New Roman" w:hAnsi="Times New Roman" w:cs="Times New Roman"/>
                <w:sz w:val="24"/>
                <w:szCs w:val="24"/>
              </w:rPr>
              <w:softHyphen/>
              <w:t xml:space="preserve">вного возраста с оборудован. </w:t>
            </w:r>
            <w:proofErr w:type="spellStart"/>
            <w:r w:rsidRPr="00B61A4E">
              <w:rPr>
                <w:rFonts w:ascii="Times New Roman" w:hAnsi="Times New Roman" w:cs="Times New Roman"/>
                <w:sz w:val="24"/>
                <w:szCs w:val="24"/>
              </w:rPr>
              <w:t>ГДРтина</w:t>
            </w:r>
            <w:proofErr w:type="spellEnd"/>
            <w:r w:rsidRPr="00B61A4E">
              <w:rPr>
                <w:rFonts w:ascii="Times New Roman" w:hAnsi="Times New Roman" w:cs="Times New Roman"/>
                <w:sz w:val="24"/>
                <w:szCs w:val="24"/>
              </w:rPr>
              <w:t xml:space="preserve"> </w:t>
            </w:r>
            <w:r w:rsidRPr="00B61A4E">
              <w:rPr>
                <w:rFonts w:ascii="Times New Roman" w:hAnsi="Times New Roman" w:cs="Times New Roman"/>
                <w:sz w:val="24"/>
                <w:szCs w:val="24"/>
                <w:lang w:val="en-US"/>
              </w:rPr>
              <w:t>R</w:t>
            </w:r>
            <w:r w:rsidRPr="00B61A4E">
              <w:rPr>
                <w:rFonts w:ascii="Times New Roman" w:hAnsi="Times New Roman" w:cs="Times New Roman"/>
                <w:sz w:val="24"/>
                <w:szCs w:val="24"/>
              </w:rPr>
              <w:t xml:space="preserve"> –10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12*96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805-246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инкубаторий на 10 инкубаторов «универсал – 55» с санпропускни</w:t>
            </w:r>
            <w:r w:rsidRPr="00B61A4E">
              <w:rPr>
                <w:rFonts w:ascii="Times New Roman" w:hAnsi="Times New Roman" w:cs="Times New Roman"/>
                <w:sz w:val="24"/>
                <w:szCs w:val="24"/>
              </w:rPr>
              <w:softHyphen/>
              <w:t xml:space="preserve">ком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805-293</w:t>
            </w:r>
          </w:p>
        </w:tc>
      </w:tr>
      <w:tr w:rsidR="00BD72D9" w:rsidRPr="00B61A4E" w:rsidTr="00BD72D9">
        <w:trPr>
          <w:trHeight w:val="779"/>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цех убоя и переработки 3000 бройлеров (кур) в час</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30*132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814-130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цех убоя и переработки 1500 бройлеров (кур) в час</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18*108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814-103</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убойная площадка для живо</w:t>
            </w:r>
            <w:r w:rsidRPr="00B61A4E">
              <w:rPr>
                <w:rFonts w:ascii="Times New Roman" w:hAnsi="Times New Roman" w:cs="Times New Roman"/>
                <w:sz w:val="24"/>
                <w:szCs w:val="24"/>
              </w:rPr>
              <w:softHyphen/>
              <w:t>тно</w:t>
            </w:r>
            <w:r w:rsidRPr="00B61A4E">
              <w:rPr>
                <w:rFonts w:ascii="Times New Roman" w:hAnsi="Times New Roman" w:cs="Times New Roman"/>
                <w:sz w:val="24"/>
                <w:szCs w:val="24"/>
              </w:rPr>
              <w:softHyphen/>
              <w:t>водческих и птицеводче</w:t>
            </w:r>
            <w:r w:rsidRPr="00B61A4E">
              <w:rPr>
                <w:rFonts w:ascii="Times New Roman" w:hAnsi="Times New Roman" w:cs="Times New Roman"/>
                <w:sz w:val="24"/>
                <w:szCs w:val="24"/>
              </w:rPr>
              <w:softHyphen/>
              <w:t>ских ферм</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807-13-10</w:t>
            </w:r>
            <w:r w:rsidRPr="00B61A4E">
              <w:rPr>
                <w:rFonts w:ascii="Times New Roman" w:hAnsi="Times New Roman" w:cs="Times New Roman"/>
                <w:sz w:val="24"/>
                <w:szCs w:val="24"/>
                <w:lang w:val="en-US"/>
              </w:rPr>
              <w:t>c</w:t>
            </w:r>
            <w:r w:rsidRPr="00B61A4E">
              <w:rPr>
                <w:rFonts w:ascii="Times New Roman" w:hAnsi="Times New Roman" w:cs="Times New Roman"/>
                <w:sz w:val="24"/>
                <w:szCs w:val="24"/>
              </w:rPr>
              <w:t>.13.88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санитарно-убойный пункт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12*24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807-76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санитарный блок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12*(18-24)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807-32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санитарный блок</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6*(12-27)</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807-32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рассыпных и гранулирова</w:t>
            </w:r>
            <w:r w:rsidRPr="00B61A4E">
              <w:rPr>
                <w:rFonts w:ascii="Times New Roman" w:hAnsi="Times New Roman" w:cs="Times New Roman"/>
                <w:sz w:val="24"/>
                <w:szCs w:val="24"/>
              </w:rPr>
              <w:softHyphen/>
              <w:t>н</w:t>
            </w:r>
            <w:r w:rsidRPr="00B61A4E">
              <w:rPr>
                <w:rFonts w:ascii="Times New Roman" w:hAnsi="Times New Roman" w:cs="Times New Roman"/>
                <w:sz w:val="24"/>
                <w:szCs w:val="24"/>
              </w:rPr>
              <w:softHyphen/>
              <w:t>ных кормов на 960 т.</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18*21.2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813-34/72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подстилки на 500 м</w:t>
            </w:r>
            <w:r w:rsidRPr="00B61A4E">
              <w:rPr>
                <w:rFonts w:ascii="Times New Roman" w:hAnsi="Times New Roman" w:cs="Times New Roman"/>
                <w:sz w:val="24"/>
                <w:szCs w:val="24"/>
                <w:vertAlign w:val="superscript"/>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817-162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подстилки на 4 тыс. м</w:t>
            </w:r>
            <w:r w:rsidRPr="00B61A4E">
              <w:rPr>
                <w:rFonts w:ascii="Times New Roman" w:hAnsi="Times New Roman" w:cs="Times New Roman"/>
                <w:sz w:val="24"/>
                <w:szCs w:val="24"/>
                <w:vertAlign w:val="superscript"/>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36*42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817-142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подстилки на 1 тыс. м</w:t>
            </w:r>
            <w:r w:rsidRPr="00B61A4E">
              <w:rPr>
                <w:rFonts w:ascii="Times New Roman" w:hAnsi="Times New Roman" w:cs="Times New Roman"/>
                <w:sz w:val="24"/>
                <w:szCs w:val="24"/>
                <w:vertAlign w:val="superscript"/>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18*24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817-162</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подстилки на 1 тыс. м</w:t>
            </w:r>
            <w:r w:rsidRPr="00B61A4E">
              <w:rPr>
                <w:rFonts w:ascii="Times New Roman" w:hAnsi="Times New Roman" w:cs="Times New Roman"/>
                <w:sz w:val="24"/>
                <w:szCs w:val="24"/>
                <w:vertAlign w:val="superscript"/>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817-141</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навес для тары и материально-технических ценностей</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817-145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ветеринарная лаборатория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807-79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котельная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903-109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санпропускник для</w:t>
            </w:r>
            <w:r w:rsidRPr="00B61A4E">
              <w:rPr>
                <w:rFonts w:ascii="Times New Roman" w:hAnsi="Times New Roman" w:cs="Times New Roman"/>
                <w:sz w:val="24"/>
                <w:szCs w:val="24"/>
              </w:rPr>
              <w:br/>
              <w:t>яично-</w:t>
            </w:r>
            <w:proofErr w:type="spellStart"/>
            <w:r w:rsidRPr="00B61A4E">
              <w:rPr>
                <w:rFonts w:ascii="Times New Roman" w:hAnsi="Times New Roman" w:cs="Times New Roman"/>
                <w:sz w:val="24"/>
                <w:szCs w:val="24"/>
              </w:rPr>
              <w:t>птичной</w:t>
            </w:r>
            <w:proofErr w:type="spellEnd"/>
            <w:r w:rsidRPr="00B61A4E">
              <w:rPr>
                <w:rFonts w:ascii="Times New Roman" w:hAnsi="Times New Roman" w:cs="Times New Roman"/>
                <w:sz w:val="24"/>
                <w:szCs w:val="24"/>
              </w:rPr>
              <w:t xml:space="preserve"> тары</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18*18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подсобно-вспомогате</w:t>
            </w:r>
            <w:r w:rsidRPr="00B61A4E">
              <w:rPr>
                <w:rFonts w:ascii="Times New Roman" w:hAnsi="Times New Roman" w:cs="Times New Roman"/>
                <w:sz w:val="24"/>
                <w:szCs w:val="24"/>
              </w:rPr>
              <w:softHyphen/>
              <w:t>льных помещений для птицефа</w:t>
            </w:r>
            <w:r w:rsidRPr="00B61A4E">
              <w:rPr>
                <w:rFonts w:ascii="Times New Roman" w:hAnsi="Times New Roman" w:cs="Times New Roman"/>
                <w:sz w:val="24"/>
                <w:szCs w:val="24"/>
              </w:rPr>
              <w:softHyphen/>
              <w:t>бри</w:t>
            </w:r>
            <w:r w:rsidRPr="00B61A4E">
              <w:rPr>
                <w:rFonts w:ascii="Times New Roman" w:hAnsi="Times New Roman" w:cs="Times New Roman"/>
                <w:sz w:val="24"/>
                <w:szCs w:val="24"/>
              </w:rPr>
              <w:softHyphen/>
            </w:r>
            <w:r w:rsidRPr="00B61A4E">
              <w:rPr>
                <w:rFonts w:ascii="Times New Roman" w:hAnsi="Times New Roman" w:cs="Times New Roman"/>
                <w:sz w:val="24"/>
                <w:szCs w:val="24"/>
              </w:rPr>
              <w:softHyphen/>
              <w:t>ки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30*72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817-144</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управления птицефа</w:t>
            </w:r>
            <w:r w:rsidRPr="00B61A4E">
              <w:rPr>
                <w:rFonts w:ascii="Times New Roman" w:hAnsi="Times New Roman" w:cs="Times New Roman"/>
                <w:sz w:val="24"/>
                <w:szCs w:val="24"/>
              </w:rPr>
              <w:softHyphen/>
              <w:t>брики</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12*30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416-1-63</w:t>
            </w:r>
          </w:p>
        </w:tc>
      </w:tr>
      <w:tr w:rsidR="00BD72D9" w:rsidRPr="00B61A4E" w:rsidTr="00BD72D9">
        <w:trPr>
          <w:trHeight w:val="367"/>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3756" w:type="dxa"/>
            <w:vAlign w:val="center"/>
          </w:tcPr>
          <w:p w:rsidR="00BD72D9" w:rsidRPr="00B61A4E" w:rsidRDefault="00BD72D9" w:rsidP="00BD72D9">
            <w:pPr>
              <w:pStyle w:val="1"/>
              <w:ind w:left="-57" w:right="-57"/>
              <w:rPr>
                <w:b/>
                <w:bCs/>
              </w:rPr>
            </w:pPr>
            <w:r w:rsidRPr="00B61A4E">
              <w:rPr>
                <w:b/>
                <w:bCs/>
              </w:rPr>
              <w:t>Коневодческие фермы</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r w:rsidRPr="00B61A4E">
              <w:rPr>
                <w:rFonts w:ascii="Times New Roman" w:hAnsi="Times New Roman" w:cs="Times New Roman"/>
                <w:b/>
                <w:bCs/>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конюшня на 50 кобыл с кумы</w:t>
            </w:r>
            <w:r w:rsidRPr="00B61A4E">
              <w:rPr>
                <w:rFonts w:ascii="Times New Roman" w:hAnsi="Times New Roman" w:cs="Times New Roman"/>
                <w:sz w:val="24"/>
                <w:szCs w:val="24"/>
              </w:rPr>
              <w:softHyphen/>
              <w:t>сным цехом</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27*75</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V</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804-2-39.86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пункт искусственного осемене</w:t>
            </w:r>
            <w:r w:rsidRPr="00B61A4E">
              <w:rPr>
                <w:rFonts w:ascii="Times New Roman" w:hAnsi="Times New Roman" w:cs="Times New Roman"/>
                <w:sz w:val="24"/>
                <w:szCs w:val="24"/>
              </w:rPr>
              <w:softHyphen/>
              <w:t>ния лошадей</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6*12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807-136</w:t>
            </w:r>
          </w:p>
        </w:tc>
      </w:tr>
      <w:tr w:rsidR="00BD72D9" w:rsidRPr="00B61A4E" w:rsidTr="00BD72D9">
        <w:trPr>
          <w:trHeight w:val="406"/>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3756" w:type="dxa"/>
            <w:vAlign w:val="center"/>
          </w:tcPr>
          <w:p w:rsidR="00BD72D9" w:rsidRPr="00B61A4E" w:rsidRDefault="00BD72D9" w:rsidP="00BD72D9">
            <w:pPr>
              <w:pStyle w:val="1"/>
              <w:ind w:left="-57" w:right="-57"/>
              <w:rPr>
                <w:b/>
                <w:bCs/>
              </w:rPr>
            </w:pPr>
            <w:r w:rsidRPr="00B61A4E">
              <w:rPr>
                <w:b/>
                <w:bCs/>
              </w:rPr>
              <w:t>Козоводческие фермы</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r w:rsidRPr="00B61A4E">
              <w:rPr>
                <w:rFonts w:ascii="Times New Roman" w:hAnsi="Times New Roman" w:cs="Times New Roman"/>
                <w:b/>
                <w:bCs/>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на 600 коз пухового направления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18*60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803-2-26.86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на 600 коз пухового направления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18*60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V</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803-2-25.86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на 600 коз пухового направления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18*60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803-2-27-86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на 600 коз пухового направления</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18*60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803-2-24-86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lastRenderedPageBreak/>
              <w:t>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на 550 голов ремонтного молодняка и 50 козлов с пунктом пески и стрижки коз</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18*48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V</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803-4-49.86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здание на 550 голов ремонтного молодняка и 50 козлов с пунктом пески и стрижки коз</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18*48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803-4-50.86</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r>
      <w:tr w:rsidR="00BD72D9" w:rsidRPr="00B61A4E" w:rsidTr="00BD72D9">
        <w:trPr>
          <w:trHeight w:val="411"/>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3756" w:type="dxa"/>
            <w:vAlign w:val="center"/>
          </w:tcPr>
          <w:p w:rsidR="00BD72D9" w:rsidRPr="00B61A4E" w:rsidRDefault="00BD72D9" w:rsidP="00BD72D9">
            <w:pPr>
              <w:pStyle w:val="1"/>
              <w:ind w:left="-57" w:right="-57"/>
              <w:rPr>
                <w:b/>
                <w:bCs/>
              </w:rPr>
            </w:pPr>
            <w:r w:rsidRPr="00B61A4E">
              <w:rPr>
                <w:b/>
                <w:bCs/>
              </w:rPr>
              <w:t>Прочее</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r w:rsidRPr="00B61A4E">
              <w:rPr>
                <w:rFonts w:ascii="Times New Roman" w:hAnsi="Times New Roman" w:cs="Times New Roman"/>
                <w:b/>
                <w:bCs/>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b/>
                <w:bCs/>
                <w:sz w:val="24"/>
                <w:szCs w:val="24"/>
              </w:rPr>
            </w:pP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глубинный склад минеральных удобрений из ж/б конструкций вместимостью 2000 т. </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18*60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705-1-189.85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xml:space="preserve">- комплекс по послеуборочной </w:t>
            </w:r>
            <w:proofErr w:type="spellStart"/>
            <w:r w:rsidRPr="00B61A4E">
              <w:rPr>
                <w:rFonts w:ascii="Times New Roman" w:hAnsi="Times New Roman" w:cs="Times New Roman"/>
                <w:sz w:val="24"/>
                <w:szCs w:val="24"/>
              </w:rPr>
              <w:t>предреализационной</w:t>
            </w:r>
            <w:proofErr w:type="spellEnd"/>
            <w:r w:rsidRPr="00B61A4E">
              <w:rPr>
                <w:rFonts w:ascii="Times New Roman" w:hAnsi="Times New Roman" w:cs="Times New Roman"/>
                <w:sz w:val="24"/>
                <w:szCs w:val="24"/>
              </w:rPr>
              <w:t xml:space="preserve"> обработке и хранению картофеля емкостью 10000 тонн</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85*90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813-2-33.87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цех для ремонта комбайнов на 6 постановочных машин</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18*42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816-1-117.87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центрального машинного двора для хозяйств с парком до 100 тракторов</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12*24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IV</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816-9-10</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селитры емкостью 2000 тонн, при хранении на плоских поддонах</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24*78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705-1-195.85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сезонный приемочный пункт послеуборочной обработки и сорти</w:t>
            </w:r>
            <w:r w:rsidRPr="00B61A4E">
              <w:rPr>
                <w:rFonts w:ascii="Times New Roman" w:hAnsi="Times New Roman" w:cs="Times New Roman"/>
                <w:sz w:val="24"/>
                <w:szCs w:val="24"/>
              </w:rPr>
              <w:softHyphen/>
              <w:t>ровки капусты производи</w:t>
            </w:r>
            <w:r w:rsidRPr="00B61A4E">
              <w:rPr>
                <w:rFonts w:ascii="Times New Roman" w:hAnsi="Times New Roman" w:cs="Times New Roman"/>
                <w:sz w:val="24"/>
                <w:szCs w:val="24"/>
              </w:rPr>
              <w:softHyphen/>
              <w:t>тельностью 5000 тонн в сезон</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24*36</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814-1-10.12.87</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пункт послеуборочной обрабо</w:t>
            </w:r>
            <w:r w:rsidRPr="00B61A4E">
              <w:rPr>
                <w:rFonts w:ascii="Times New Roman" w:hAnsi="Times New Roman" w:cs="Times New Roman"/>
                <w:sz w:val="24"/>
                <w:szCs w:val="24"/>
              </w:rPr>
              <w:softHyphen/>
              <w:t>тки столовых корнеплодов про</w:t>
            </w:r>
            <w:r w:rsidRPr="00B61A4E">
              <w:rPr>
                <w:rFonts w:ascii="Times New Roman" w:hAnsi="Times New Roman" w:cs="Times New Roman"/>
                <w:sz w:val="24"/>
                <w:szCs w:val="24"/>
              </w:rPr>
              <w:softHyphen/>
              <w:t>изводительностью 20 тонн в час</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9.6*28.8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814-1-11.88</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семенохранилище с семяочистительным цехом</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18*90</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812-39</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9</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сарай для сена емкостью 1200 тонн</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18*54</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817-218.85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склад твердых минеральных удо</w:t>
            </w:r>
            <w:r w:rsidRPr="00B61A4E">
              <w:rPr>
                <w:rFonts w:ascii="Times New Roman" w:hAnsi="Times New Roman" w:cs="Times New Roman"/>
                <w:sz w:val="24"/>
                <w:szCs w:val="24"/>
              </w:rPr>
              <w:softHyphen/>
              <w:t>бр</w:t>
            </w:r>
            <w:r w:rsidRPr="00B61A4E">
              <w:rPr>
                <w:rFonts w:ascii="Times New Roman" w:hAnsi="Times New Roman" w:cs="Times New Roman"/>
                <w:sz w:val="24"/>
                <w:szCs w:val="24"/>
              </w:rPr>
              <w:softHyphen/>
              <w:t>ений вместимостью 2000 тонн</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24*48</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lang w:val="en-US"/>
              </w:rPr>
              <w:t>II</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705-1-194.85</w:t>
            </w:r>
          </w:p>
        </w:tc>
      </w:tr>
      <w:tr w:rsidR="00BD72D9" w:rsidRPr="00B61A4E" w:rsidTr="00BD72D9">
        <w:trPr>
          <w:tblHeader/>
          <w:jc w:val="center"/>
        </w:trPr>
        <w:tc>
          <w:tcPr>
            <w:tcW w:w="1032"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11</w:t>
            </w:r>
          </w:p>
        </w:tc>
        <w:tc>
          <w:tcPr>
            <w:tcW w:w="3756" w:type="dxa"/>
            <w:vAlign w:val="center"/>
          </w:tcPr>
          <w:p w:rsidR="00BD72D9" w:rsidRPr="00B61A4E" w:rsidRDefault="00BD72D9" w:rsidP="00BD72D9">
            <w:pPr>
              <w:spacing w:after="0" w:line="240" w:lineRule="auto"/>
              <w:ind w:left="-57" w:right="-57"/>
              <w:rPr>
                <w:rFonts w:ascii="Times New Roman" w:hAnsi="Times New Roman" w:cs="Times New Roman"/>
                <w:sz w:val="24"/>
                <w:szCs w:val="24"/>
              </w:rPr>
            </w:pPr>
            <w:r w:rsidRPr="00B61A4E">
              <w:rPr>
                <w:rFonts w:ascii="Times New Roman" w:hAnsi="Times New Roman" w:cs="Times New Roman"/>
                <w:sz w:val="24"/>
                <w:szCs w:val="24"/>
              </w:rPr>
              <w:t>- хранилище (с охлаждением) лука-репки продовольственною вместимостью 1000 тонн</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30*79.2</w:t>
            </w:r>
          </w:p>
        </w:tc>
        <w:tc>
          <w:tcPr>
            <w:tcW w:w="144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1800" w:type="dxa"/>
            <w:vAlign w:val="center"/>
          </w:tcPr>
          <w:p w:rsidR="00BD72D9" w:rsidRPr="00B61A4E" w:rsidRDefault="00BD72D9" w:rsidP="00BD72D9">
            <w:pPr>
              <w:spacing w:after="0" w:line="240" w:lineRule="auto"/>
              <w:ind w:left="-57" w:right="-57"/>
              <w:jc w:val="center"/>
              <w:rPr>
                <w:rFonts w:ascii="Times New Roman" w:hAnsi="Times New Roman" w:cs="Times New Roman"/>
                <w:sz w:val="24"/>
                <w:szCs w:val="24"/>
              </w:rPr>
            </w:pPr>
            <w:r w:rsidRPr="00B61A4E">
              <w:rPr>
                <w:rFonts w:ascii="Times New Roman" w:hAnsi="Times New Roman" w:cs="Times New Roman"/>
                <w:sz w:val="24"/>
                <w:szCs w:val="24"/>
              </w:rPr>
              <w:t>813-2-60.90</w:t>
            </w:r>
          </w:p>
        </w:tc>
      </w:tr>
    </w:tbl>
    <w:p w:rsidR="00BD72D9" w:rsidRPr="00B61A4E" w:rsidRDefault="00BD72D9" w:rsidP="00BD72D9">
      <w:pPr>
        <w:pStyle w:val="24"/>
        <w:rPr>
          <w:sz w:val="24"/>
        </w:rPr>
      </w:pPr>
    </w:p>
    <w:p w:rsidR="00BD72D9" w:rsidRPr="00B61A4E" w:rsidRDefault="00BD72D9" w:rsidP="00BD72D9">
      <w:pPr>
        <w:pStyle w:val="24"/>
        <w:rPr>
          <w:sz w:val="24"/>
        </w:rPr>
      </w:pPr>
    </w:p>
    <w:p w:rsidR="00BD72D9" w:rsidRPr="00B61A4E" w:rsidRDefault="00BD72D9" w:rsidP="00BD72D9">
      <w:pPr>
        <w:pStyle w:val="24"/>
        <w:rPr>
          <w:sz w:val="24"/>
        </w:rPr>
        <w:sectPr w:rsidR="00BD72D9" w:rsidRPr="00B61A4E">
          <w:pgSz w:w="11906" w:h="16838" w:code="9"/>
          <w:pgMar w:top="539" w:right="902" w:bottom="720" w:left="1080" w:header="709" w:footer="709" w:gutter="0"/>
          <w:cols w:space="708"/>
          <w:docGrid w:linePitch="360"/>
        </w:sectPr>
      </w:pPr>
    </w:p>
    <w:p w:rsidR="00BD72D9" w:rsidRPr="00B61A4E" w:rsidRDefault="00BD72D9" w:rsidP="00BD72D9">
      <w:pPr>
        <w:spacing w:after="0" w:line="240" w:lineRule="auto"/>
        <w:rPr>
          <w:rFonts w:ascii="Times New Roman" w:hAnsi="Times New Roman" w:cs="Times New Roman"/>
          <w:b/>
          <w:sz w:val="24"/>
          <w:szCs w:val="24"/>
        </w:rPr>
      </w:pPr>
      <w:r w:rsidRPr="00B61A4E">
        <w:rPr>
          <w:rFonts w:ascii="Times New Roman" w:hAnsi="Times New Roman" w:cs="Times New Roman"/>
          <w:b/>
          <w:sz w:val="24"/>
          <w:szCs w:val="24"/>
        </w:rPr>
        <w:lastRenderedPageBreak/>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r>
      <w:r w:rsidRPr="00B61A4E">
        <w:rPr>
          <w:rFonts w:ascii="Times New Roman" w:hAnsi="Times New Roman" w:cs="Times New Roman"/>
          <w:b/>
          <w:sz w:val="24"/>
          <w:szCs w:val="24"/>
        </w:rPr>
        <w:tab/>
        <w:t>Приложение 7</w:t>
      </w:r>
      <w:r w:rsidRPr="00B61A4E">
        <w:rPr>
          <w:rFonts w:ascii="Times New Roman" w:hAnsi="Times New Roman" w:cs="Times New Roman"/>
          <w:b/>
          <w:sz w:val="24"/>
          <w:szCs w:val="24"/>
        </w:rPr>
        <w:tab/>
      </w:r>
      <w:r w:rsidRPr="00B61A4E">
        <w:rPr>
          <w:rFonts w:ascii="Times New Roman" w:hAnsi="Times New Roman" w:cs="Times New Roman"/>
          <w:b/>
          <w:sz w:val="24"/>
          <w:szCs w:val="24"/>
        </w:rPr>
        <w:tab/>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Данные для построения розы ветров в соответствии со СНиП 2.01.01-82 «Строительная климатология»</w:t>
      </w:r>
    </w:p>
    <w:p w:rsidR="00BD72D9" w:rsidRPr="00B61A4E" w:rsidRDefault="00BD72D9" w:rsidP="00BD72D9">
      <w:pPr>
        <w:spacing w:after="0" w:line="240" w:lineRule="auto"/>
        <w:jc w:val="center"/>
        <w:rPr>
          <w:rFonts w:ascii="Times New Roman" w:hAnsi="Times New Roman" w:cs="Times New Roman"/>
          <w:sz w:val="24"/>
          <w:szCs w:val="24"/>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516"/>
        <w:gridCol w:w="678"/>
        <w:gridCol w:w="676"/>
        <w:gridCol w:w="678"/>
        <w:gridCol w:w="676"/>
        <w:gridCol w:w="678"/>
        <w:gridCol w:w="675"/>
        <w:gridCol w:w="677"/>
        <w:gridCol w:w="694"/>
        <w:gridCol w:w="736"/>
        <w:gridCol w:w="674"/>
        <w:gridCol w:w="674"/>
        <w:gridCol w:w="674"/>
        <w:gridCol w:w="674"/>
        <w:gridCol w:w="674"/>
        <w:gridCol w:w="674"/>
        <w:gridCol w:w="674"/>
        <w:gridCol w:w="674"/>
        <w:gridCol w:w="675"/>
        <w:gridCol w:w="675"/>
      </w:tblGrid>
      <w:tr w:rsidR="00BD72D9" w:rsidRPr="00B61A4E" w:rsidTr="00BD72D9">
        <w:tc>
          <w:tcPr>
            <w:tcW w:w="1360" w:type="dxa"/>
            <w:vMerge w:val="restart"/>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Область</w:t>
            </w:r>
          </w:p>
        </w:tc>
        <w:tc>
          <w:tcPr>
            <w:tcW w:w="13426" w:type="dxa"/>
            <w:gridSpan w:val="20"/>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Повторяемость направлений ветра (числитель), %, средняя скорость ветра по направлениям (знаменатель), м/с</w:t>
            </w:r>
          </w:p>
        </w:tc>
      </w:tr>
      <w:tr w:rsidR="00BD72D9" w:rsidRPr="00B61A4E" w:rsidTr="00BD72D9">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72D9" w:rsidRPr="00B61A4E" w:rsidRDefault="00BD72D9" w:rsidP="00BD72D9">
            <w:pPr>
              <w:spacing w:after="0" w:line="240" w:lineRule="auto"/>
              <w:rPr>
                <w:rFonts w:ascii="Times New Roman" w:hAnsi="Times New Roman" w:cs="Times New Roman"/>
                <w:sz w:val="24"/>
                <w:szCs w:val="24"/>
              </w:rPr>
            </w:pPr>
          </w:p>
        </w:tc>
        <w:tc>
          <w:tcPr>
            <w:tcW w:w="5948" w:type="dxa"/>
            <w:gridSpan w:val="9"/>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Январь</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Макси-</w:t>
            </w:r>
            <w:proofErr w:type="spellStart"/>
            <w:r w:rsidRPr="00B61A4E">
              <w:rPr>
                <w:rFonts w:ascii="Times New Roman" w:hAnsi="Times New Roman" w:cs="Times New Roman"/>
                <w:sz w:val="24"/>
                <w:szCs w:val="24"/>
              </w:rPr>
              <w:t>мальная</w:t>
            </w:r>
            <w:proofErr w:type="spellEnd"/>
            <w:r w:rsidRPr="00B61A4E">
              <w:rPr>
                <w:rFonts w:ascii="Times New Roman" w:hAnsi="Times New Roman" w:cs="Times New Roman"/>
                <w:sz w:val="24"/>
                <w:szCs w:val="24"/>
              </w:rPr>
              <w:t xml:space="preserve"> из средних за январь</w:t>
            </w:r>
          </w:p>
        </w:tc>
        <w:tc>
          <w:tcPr>
            <w:tcW w:w="6067" w:type="dxa"/>
            <w:gridSpan w:val="9"/>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Июль</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rPr>
                <w:rFonts w:ascii="Times New Roman" w:hAnsi="Times New Roman" w:cs="Times New Roman"/>
                <w:sz w:val="24"/>
                <w:szCs w:val="24"/>
              </w:rPr>
            </w:pPr>
            <w:r w:rsidRPr="00B61A4E">
              <w:rPr>
                <w:rFonts w:ascii="Times New Roman" w:hAnsi="Times New Roman" w:cs="Times New Roman"/>
                <w:sz w:val="24"/>
                <w:szCs w:val="24"/>
              </w:rPr>
              <w:t>минимальная из средних за июль</w:t>
            </w:r>
          </w:p>
        </w:tc>
      </w:tr>
      <w:tr w:rsidR="00BD72D9" w:rsidRPr="00B61A4E" w:rsidTr="00BD72D9">
        <w:trPr>
          <w:trHeight w:val="824"/>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72D9" w:rsidRPr="00B61A4E" w:rsidRDefault="00BD72D9" w:rsidP="00BD72D9">
            <w:pPr>
              <w:spacing w:after="0" w:line="240" w:lineRule="auto"/>
              <w:rPr>
                <w:rFonts w:ascii="Times New Roman" w:hAnsi="Times New Roman" w:cs="Times New Roman"/>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СВ</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В</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ЮВ</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Ю</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ЮЗ</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З</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СЗ</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штиль</w:t>
            </w:r>
          </w:p>
        </w:tc>
        <w:tc>
          <w:tcPr>
            <w:tcW w:w="7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72D9" w:rsidRPr="00B61A4E" w:rsidRDefault="00BD72D9" w:rsidP="00BD72D9">
            <w:pPr>
              <w:spacing w:after="0" w:line="240" w:lineRule="auto"/>
              <w:rPr>
                <w:rFonts w:ascii="Times New Roman" w:hAnsi="Times New Roman" w:cs="Times New Roman"/>
                <w:sz w:val="24"/>
                <w:szCs w:val="24"/>
              </w:rPr>
            </w:pP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СВ</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В</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ЮВ</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Ю</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ЮЗ</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З</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СЗ</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штиль</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D72D9" w:rsidRPr="00B61A4E" w:rsidRDefault="00BD72D9" w:rsidP="00BD72D9">
            <w:pPr>
              <w:spacing w:after="0" w:line="240" w:lineRule="auto"/>
              <w:rPr>
                <w:rFonts w:ascii="Times New Roman" w:hAnsi="Times New Roman" w:cs="Times New Roman"/>
                <w:sz w:val="24"/>
                <w:szCs w:val="24"/>
              </w:rPr>
            </w:pPr>
          </w:p>
        </w:tc>
      </w:tr>
      <w:tr w:rsidR="00BD72D9" w:rsidRPr="00B61A4E" w:rsidTr="00BD72D9">
        <w:trPr>
          <w:trHeight w:val="359"/>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Винницкая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4,7</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Волынская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4,9</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4,9</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6,3</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Луганская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6,3</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6,8</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5,3</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Днепропетровская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w:t>
            </w:r>
          </w:p>
          <w:p w:rsidR="00BD72D9" w:rsidRPr="00B61A4E" w:rsidRDefault="00BD72D9" w:rsidP="00BD72D9">
            <w:pPr>
              <w:spacing w:after="0" w:line="240" w:lineRule="auto"/>
              <w:jc w:val="center"/>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Донецкая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5,8</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4,7</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4,7</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Житомирская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rPr>
              <w:t>5,4</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Закарпатская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Запорожская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proofErr w:type="spellStart"/>
            <w:r w:rsidRPr="00BD72D9">
              <w:rPr>
                <w:rFonts w:ascii="Times New Roman" w:hAnsi="Times New Roman" w:cs="Times New Roman"/>
                <w:sz w:val="20"/>
                <w:szCs w:val="20"/>
              </w:rPr>
              <w:t>Ивано-Франковская</w:t>
            </w:r>
            <w:proofErr w:type="spellEnd"/>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5,2</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5,8</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lastRenderedPageBreak/>
              <w:t>Киевская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Кировоградская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5,5</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Крым</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5,8</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15</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Львовская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6,4</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lang w:val="en-US"/>
              </w:rPr>
            </w:pPr>
            <w:r w:rsidRPr="00B61A4E">
              <w:rPr>
                <w:rFonts w:ascii="Times New Roman" w:hAnsi="Times New Roman" w:cs="Times New Roman"/>
                <w:sz w:val="24"/>
                <w:szCs w:val="24"/>
                <w:lang w:val="en-US"/>
              </w:rPr>
              <w:t>16</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lang w:val="en-US"/>
              </w:rPr>
              <w:t>6</w:t>
            </w:r>
            <w:r w:rsidRPr="00B61A4E">
              <w:rPr>
                <w:rFonts w:ascii="Times New Roman" w:hAnsi="Times New Roman" w:cs="Times New Roman"/>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Николаевская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10</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Одесская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Полтавская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5,3</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5,6</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6,2</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5,8</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Ровенская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4,9</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lang w:val="en-US"/>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7,5</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6,5</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4,9</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w:t>
            </w:r>
          </w:p>
          <w:p w:rsidR="00BD72D9" w:rsidRPr="00B61A4E" w:rsidRDefault="00BD72D9" w:rsidP="00BD72D9">
            <w:pPr>
              <w:spacing w:after="0" w:line="240" w:lineRule="auto"/>
              <w:jc w:val="center"/>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Сумская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Тернопольская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7</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Харьковская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4,9</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4,7</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8</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16</w:t>
            </w:r>
          </w:p>
          <w:p w:rsidR="00BD72D9" w:rsidRPr="00B61A4E" w:rsidRDefault="00BD72D9" w:rsidP="00BD72D9">
            <w:pPr>
              <w:spacing w:after="0" w:line="240" w:lineRule="auto"/>
              <w:jc w:val="center"/>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Херсонская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6,2</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5,9</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Хмельницкая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4,9</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4,7</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5,3</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5,7</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13</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Черкасская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3,9</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4,8</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5,8</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9</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2,8</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3,6</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35</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Черниговская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4,4</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4,6</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4,1</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6</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3,5</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3,8</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12</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r w:rsidR="00BD72D9" w:rsidRPr="00B61A4E" w:rsidTr="00BD72D9">
        <w:trPr>
          <w:trHeight w:val="577"/>
        </w:trPr>
        <w:tc>
          <w:tcPr>
            <w:tcW w:w="1360" w:type="dxa"/>
            <w:tcBorders>
              <w:top w:val="single" w:sz="4" w:space="0" w:color="auto"/>
              <w:left w:val="single" w:sz="4" w:space="0" w:color="auto"/>
              <w:bottom w:val="single" w:sz="4" w:space="0" w:color="auto"/>
              <w:right w:val="single" w:sz="4" w:space="0" w:color="auto"/>
            </w:tcBorders>
            <w:shd w:val="clear" w:color="auto" w:fill="auto"/>
          </w:tcPr>
          <w:p w:rsidR="00BD72D9" w:rsidRPr="00BD72D9" w:rsidRDefault="00BD72D9" w:rsidP="00BD72D9">
            <w:pPr>
              <w:spacing w:after="0" w:line="240" w:lineRule="auto"/>
              <w:ind w:left="-57" w:right="57"/>
              <w:jc w:val="center"/>
              <w:rPr>
                <w:rFonts w:ascii="Times New Roman" w:hAnsi="Times New Roman" w:cs="Times New Roman"/>
                <w:sz w:val="20"/>
                <w:szCs w:val="20"/>
              </w:rPr>
            </w:pPr>
            <w:r w:rsidRPr="00BD72D9">
              <w:rPr>
                <w:rFonts w:ascii="Times New Roman" w:hAnsi="Times New Roman" w:cs="Times New Roman"/>
                <w:sz w:val="20"/>
                <w:szCs w:val="20"/>
              </w:rPr>
              <w:t>Черновицкая</w:t>
            </w:r>
          </w:p>
        </w:tc>
        <w:tc>
          <w:tcPr>
            <w:tcW w:w="51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19</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20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4,3</w:t>
            </w:r>
          </w:p>
        </w:tc>
        <w:tc>
          <w:tcPr>
            <w:tcW w:w="67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1,9</w:t>
            </w:r>
          </w:p>
        </w:tc>
        <w:tc>
          <w:tcPr>
            <w:tcW w:w="678"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2,5</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10</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4,5</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17</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5,4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6</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2,9</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3</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11</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3,4</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4</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7</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2,1</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u w:val="single"/>
              </w:rPr>
              <w:t>18</w:t>
            </w:r>
          </w:p>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3,7</w:t>
            </w:r>
          </w:p>
        </w:tc>
        <w:tc>
          <w:tcPr>
            <w:tcW w:w="674"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u w:val="single"/>
              </w:rPr>
              <w:t>43</w:t>
            </w:r>
          </w:p>
          <w:p w:rsidR="00BD72D9" w:rsidRPr="00B61A4E" w:rsidRDefault="00BD72D9" w:rsidP="00BD72D9">
            <w:pPr>
              <w:spacing w:after="0" w:line="240" w:lineRule="auto"/>
              <w:jc w:val="center"/>
              <w:rPr>
                <w:rFonts w:ascii="Times New Roman" w:hAnsi="Times New Roman" w:cs="Times New Roman"/>
                <w:sz w:val="24"/>
                <w:szCs w:val="24"/>
                <w:u w:val="single"/>
              </w:rPr>
            </w:pPr>
            <w:r w:rsidRPr="00B61A4E">
              <w:rPr>
                <w:rFonts w:ascii="Times New Roman" w:hAnsi="Times New Roman" w:cs="Times New Roman"/>
                <w:sz w:val="24"/>
                <w:szCs w:val="24"/>
              </w:rPr>
              <w:t>4,2</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20</w:t>
            </w:r>
          </w:p>
        </w:tc>
        <w:tc>
          <w:tcPr>
            <w:tcW w:w="675" w:type="dxa"/>
            <w:tcBorders>
              <w:top w:val="single" w:sz="4" w:space="0" w:color="auto"/>
              <w:left w:val="single" w:sz="4" w:space="0" w:color="auto"/>
              <w:bottom w:val="single" w:sz="4" w:space="0" w:color="auto"/>
              <w:right w:val="single" w:sz="4" w:space="0" w:color="auto"/>
            </w:tcBorders>
            <w:shd w:val="clear" w:color="auto" w:fill="auto"/>
          </w:tcPr>
          <w:p w:rsidR="00BD72D9" w:rsidRPr="00B61A4E" w:rsidRDefault="00BD72D9" w:rsidP="00BD72D9">
            <w:pPr>
              <w:spacing w:after="0" w:line="240" w:lineRule="auto"/>
              <w:jc w:val="center"/>
              <w:rPr>
                <w:rFonts w:ascii="Times New Roman" w:hAnsi="Times New Roman" w:cs="Times New Roman"/>
                <w:sz w:val="24"/>
                <w:szCs w:val="24"/>
              </w:rPr>
            </w:pPr>
            <w:r w:rsidRPr="00B61A4E">
              <w:rPr>
                <w:rFonts w:ascii="Times New Roman" w:hAnsi="Times New Roman" w:cs="Times New Roman"/>
                <w:sz w:val="24"/>
                <w:szCs w:val="24"/>
              </w:rPr>
              <w:t>0</w:t>
            </w:r>
          </w:p>
        </w:tc>
      </w:tr>
    </w:tbl>
    <w:p w:rsidR="00BD72D9" w:rsidRPr="00B61A4E" w:rsidRDefault="00BD72D9" w:rsidP="00BD72D9">
      <w:pPr>
        <w:spacing w:after="0" w:line="240" w:lineRule="auto"/>
        <w:rPr>
          <w:rFonts w:ascii="Times New Roman" w:hAnsi="Times New Roman" w:cs="Times New Roman"/>
          <w:sz w:val="24"/>
          <w:szCs w:val="24"/>
        </w:rPr>
      </w:pPr>
    </w:p>
    <w:p w:rsidR="00BD72D9" w:rsidRPr="00B61A4E" w:rsidRDefault="00BD72D9" w:rsidP="00BD72D9">
      <w:pPr>
        <w:pStyle w:val="24"/>
        <w:rPr>
          <w:sz w:val="24"/>
        </w:rPr>
      </w:pPr>
    </w:p>
    <w:p w:rsidR="00BD72D9" w:rsidRPr="00B61A4E" w:rsidRDefault="00BD72D9" w:rsidP="00BD72D9">
      <w:pPr>
        <w:pStyle w:val="24"/>
        <w:rPr>
          <w:sz w:val="24"/>
        </w:rPr>
      </w:pPr>
    </w:p>
    <w:p w:rsidR="00BD72D9" w:rsidRPr="00B61A4E" w:rsidRDefault="00BD72D9" w:rsidP="00BD72D9">
      <w:pPr>
        <w:pStyle w:val="24"/>
        <w:rPr>
          <w:sz w:val="24"/>
        </w:rPr>
      </w:pPr>
    </w:p>
    <w:p w:rsidR="00BD72D9" w:rsidRPr="00B61A4E" w:rsidRDefault="00BD72D9" w:rsidP="00BD72D9">
      <w:pPr>
        <w:pStyle w:val="24"/>
        <w:rPr>
          <w:sz w:val="24"/>
        </w:rPr>
        <w:sectPr w:rsidR="00BD72D9" w:rsidRPr="00B61A4E" w:rsidSect="00BD72D9">
          <w:pgSz w:w="16838" w:h="11906" w:orient="landscape" w:code="9"/>
          <w:pgMar w:top="1077" w:right="539" w:bottom="902" w:left="720" w:header="709" w:footer="709" w:gutter="0"/>
          <w:cols w:space="708"/>
          <w:docGrid w:linePitch="360"/>
        </w:sectPr>
      </w:pPr>
    </w:p>
    <w:p w:rsidR="00BD72D9" w:rsidRPr="00B61A4E" w:rsidRDefault="00BD72D9" w:rsidP="00BD72D9">
      <w:pPr>
        <w:pStyle w:val="24"/>
        <w:rPr>
          <w:sz w:val="24"/>
        </w:rPr>
      </w:pPr>
    </w:p>
    <w:p w:rsidR="00BD72D9" w:rsidRPr="00B61A4E" w:rsidRDefault="00BD72D9" w:rsidP="00BD72D9">
      <w:pPr>
        <w:pStyle w:val="24"/>
        <w:rPr>
          <w:sz w:val="24"/>
        </w:rPr>
      </w:pPr>
    </w:p>
    <w:p w:rsidR="008C521C" w:rsidRPr="008C521C" w:rsidRDefault="00DD509A" w:rsidP="00DD509A">
      <w:pPr>
        <w:rPr>
          <w:rFonts w:ascii="Times New Roman" w:eastAsia="Times New Roman" w:hAnsi="Times New Roman" w:cs="Times New Roman"/>
          <w:b/>
          <w:sz w:val="24"/>
          <w:szCs w:val="24"/>
        </w:rPr>
      </w:pPr>
      <w:r w:rsidRPr="008C521C">
        <w:rPr>
          <w:rFonts w:ascii="Times New Roman" w:eastAsia="Times New Roman" w:hAnsi="Times New Roman" w:cs="Times New Roman"/>
          <w:b/>
          <w:sz w:val="24"/>
          <w:szCs w:val="24"/>
        </w:rPr>
        <w:t>Проектирование жилой улицы с жилыми домами  и приусадебными участками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b/>
          <w:bCs/>
          <w:color w:val="424242"/>
          <w:sz w:val="24"/>
          <w:szCs w:val="24"/>
        </w:rPr>
        <w:t xml:space="preserve">Исходные </w:t>
      </w:r>
      <w:proofErr w:type="spellStart"/>
      <w:r w:rsidRPr="008C521C">
        <w:rPr>
          <w:rFonts w:ascii="Times New Roman" w:eastAsia="Times New Roman" w:hAnsi="Times New Roman" w:cs="Times New Roman"/>
          <w:b/>
          <w:bCs/>
          <w:color w:val="424242"/>
          <w:sz w:val="24"/>
          <w:szCs w:val="24"/>
        </w:rPr>
        <w:t>материалы.</w:t>
      </w:r>
      <w:r w:rsidRPr="008C521C">
        <w:rPr>
          <w:rFonts w:ascii="Times New Roman" w:eastAsia="Times New Roman" w:hAnsi="Times New Roman" w:cs="Times New Roman"/>
          <w:color w:val="424242"/>
          <w:sz w:val="24"/>
          <w:szCs w:val="24"/>
        </w:rPr>
        <w:t>Опорный</w:t>
      </w:r>
      <w:proofErr w:type="spellEnd"/>
      <w:r w:rsidRPr="008C521C">
        <w:rPr>
          <w:rFonts w:ascii="Times New Roman" w:eastAsia="Times New Roman" w:hAnsi="Times New Roman" w:cs="Times New Roman"/>
          <w:color w:val="424242"/>
          <w:sz w:val="24"/>
          <w:szCs w:val="24"/>
        </w:rPr>
        <w:t xml:space="preserve"> план М 1:2000, схема функционального зонирования территории.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1 ОБЩИЕ СВЕДЕНИЯ</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Система уличной сети обеспечивает удобство связей внутри населенного пункта. Основа ее заложена в общей схеме планировки: определены направления главных улиц. На данном этапе на план населенного пункта наносятся улицы в красных линиях в соответствии с принятыми архитектурными профилями.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Остальные жилые улицы обеспечивают территориальную целостность жилой зоны в ее границах.</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Классификация сельских улиц и соответствующая их организация представлена в СНиП 2.07.01-89.</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Улицы трассируются с учетом допустимых продольных уклонов в целях удобства движения по ним транспорта и пешеходов и отвода поверхностных вод. При этом существенное значение приобретает также вопрос учета направления и силы ветров, а также ориентация по странам света.</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Ширина улиц определяется в зависимости от назначения, от значения в общей композиции уличной сети, состава и размещения составляющих улицу элементов.</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2 ПОРЯДОК ВЫПОЛНЕНИЯ РАБОТЫ</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2.1 Отработка системы уличной сети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Трассируются улицы в следующей последовательности (рисунок 1а, б):</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а) Параллельно поселковым и транзитным дорогам необходимо предусмотреть неширокий (6 м) подъезд к жилым домам. От дороги необходимо предусматривать съезды к шестиметровому пути вдоль жилых домов;</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б) Провести улицу вдоль имеющегося водоема. Она должна иметь одностороннюю застройку при ориентации главных фасадов на водоем. Ширина ее 12 м;</w:t>
      </w:r>
    </w:p>
    <w:p w:rsidR="008C521C" w:rsidRPr="008C521C" w:rsidRDefault="008C521C" w:rsidP="008C521C">
      <w:pPr>
        <w:shd w:val="clear" w:color="auto" w:fill="FFFFFF"/>
        <w:spacing w:after="0" w:line="240" w:lineRule="auto"/>
        <w:jc w:val="center"/>
        <w:rPr>
          <w:rFonts w:ascii="Times New Roman" w:eastAsia="Times New Roman" w:hAnsi="Times New Roman" w:cs="Times New Roman"/>
          <w:color w:val="424242"/>
          <w:sz w:val="24"/>
          <w:szCs w:val="24"/>
        </w:rPr>
      </w:pPr>
    </w:p>
    <w:p w:rsidR="008C521C" w:rsidRPr="008C521C" w:rsidRDefault="008C521C" w:rsidP="008C521C">
      <w:pPr>
        <w:shd w:val="clear" w:color="auto" w:fill="FFFFFF"/>
        <w:spacing w:after="0" w:line="240" w:lineRule="auto"/>
        <w:jc w:val="center"/>
        <w:rPr>
          <w:rFonts w:ascii="Times New Roman" w:eastAsia="Times New Roman" w:hAnsi="Times New Roman" w:cs="Times New Roman"/>
          <w:color w:val="424242"/>
          <w:sz w:val="24"/>
          <w:szCs w:val="24"/>
        </w:rPr>
      </w:pP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в) Односторонне застроенную улицу нужно провести по границе спортивно-парковой территории жилой зоны. Ширина ее также 12 м. здания вдоль нее обращаются главными фасадами на спортивно-парковую территорию;</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д) По всем границам населенного пункта с сельскохозяйственными угодьями односторонне застроенных улиц проектировать не рекомендуется. Здесь с угодьями должны граничить участки жилых домов.</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noProof/>
          <w:color w:val="424242"/>
          <w:sz w:val="24"/>
          <w:szCs w:val="24"/>
        </w:rPr>
        <w:lastRenderedPageBreak/>
        <w:drawing>
          <wp:inline distT="0" distB="0" distL="0" distR="0" wp14:anchorId="42D18C85" wp14:editId="7C08AE91">
            <wp:extent cx="3943350" cy="4152900"/>
            <wp:effectExtent l="19050" t="0" r="0" b="0"/>
            <wp:docPr id="382" name="Рисунок 382" descr="http://ok-t.ru/studopedia/baza18/269502956439.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ok-t.ru/studopedia/baza18/269502956439.files/image004.jpg"/>
                    <pic:cNvPicPr>
                      <a:picLocks noChangeAspect="1" noChangeArrowheads="1"/>
                    </pic:cNvPicPr>
                  </pic:nvPicPr>
                  <pic:blipFill>
                    <a:blip r:embed="rId248"/>
                    <a:srcRect/>
                    <a:stretch>
                      <a:fillRect/>
                    </a:stretch>
                  </pic:blipFill>
                  <pic:spPr bwMode="auto">
                    <a:xfrm>
                      <a:off x="0" y="0"/>
                      <a:ext cx="3943350" cy="4152900"/>
                    </a:xfrm>
                    <a:prstGeom prst="rect">
                      <a:avLst/>
                    </a:prstGeom>
                    <a:noFill/>
                    <a:ln w="9525">
                      <a:noFill/>
                      <a:miter lim="800000"/>
                      <a:headEnd/>
                      <a:tailEnd/>
                    </a:ln>
                  </pic:spPr>
                </pic:pic>
              </a:graphicData>
            </a:graphic>
          </wp:inline>
        </w:drawing>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Рисунок 1а Комбинированная смешанная застройка жилого квартала</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1 Улица, идущая по границе спортивно-парковой территории. (Ширина 12 м.)</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2 Жилая улица, идущая параллельно границе с с.-х. угодьями.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(Ширина 14-18 м. Застраивается с двух сторон).</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3 Жилые улицы внутри селитебной зоны. (Ширина 14-18 м.)</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4 Жилые проезды внутри первичных жилых комплексов. (Ширина 6 м.)</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5 Зона хозяйственных сараев.</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noProof/>
          <w:color w:val="424242"/>
          <w:sz w:val="24"/>
          <w:szCs w:val="24"/>
        </w:rPr>
        <w:lastRenderedPageBreak/>
        <w:drawing>
          <wp:inline distT="0" distB="0" distL="0" distR="0" wp14:anchorId="741DF239" wp14:editId="3BE27728">
            <wp:extent cx="4400550" cy="4638675"/>
            <wp:effectExtent l="19050" t="0" r="0" b="0"/>
            <wp:docPr id="383" name="Рисунок 383" descr="http://ok-t.ru/studopedia/baza18/269502956439.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ok-t.ru/studopedia/baza18/269502956439.files/image006.gif"/>
                    <pic:cNvPicPr>
                      <a:picLocks noChangeAspect="1" noChangeArrowheads="1"/>
                    </pic:cNvPicPr>
                  </pic:nvPicPr>
                  <pic:blipFill>
                    <a:blip r:embed="rId249"/>
                    <a:srcRect/>
                    <a:stretch>
                      <a:fillRect/>
                    </a:stretch>
                  </pic:blipFill>
                  <pic:spPr bwMode="auto">
                    <a:xfrm>
                      <a:off x="0" y="0"/>
                      <a:ext cx="4400550" cy="4638675"/>
                    </a:xfrm>
                    <a:prstGeom prst="rect">
                      <a:avLst/>
                    </a:prstGeom>
                    <a:noFill/>
                    <a:ln w="9525">
                      <a:noFill/>
                      <a:miter lim="800000"/>
                      <a:headEnd/>
                      <a:tailEnd/>
                    </a:ln>
                  </pic:spPr>
                </pic:pic>
              </a:graphicData>
            </a:graphic>
          </wp:inline>
        </w:drawing>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Рисунок 1б Генеральный план</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Результат трассирования – сеть улиц и проездов, связанных между собой, с главными улицами и проходящими рядом с жилой зоной транзитными и поселковыми дорогами.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Одно из главных условий, которое надо при этом соблюдать–пересечение всех улиц под прямым углом. Возможно создание тупых углов при пересечениях или на поворотах.</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2.2 Решение планировочной структуры жилой зоны</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Население, живущее в жилых домах разных типов, должно иметь равноценные бытовые условия и условия первичного обслуживания. Это достигается средствами планировки.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Система взаимосвязанных пересекающихся улиц должна делить жилые территории на участки – кварталы (жилые комплексы) размерами 3-5 га. Это создает возможность организовать жилые комплексы с зонами первичного обслуживания, радиус обслуживания которых не более 200 м.</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Такая структурная организация жилой зоны служит, во-первых, выравниванию условий общения жителей усадебной, блокированной и секционной застройки; во-вторых, ликвидации различий этих типов застройки в хозяйственном отношении, т.к. в наименьших планировочных единицах создается возможность разместить хозяйственные площадки внутри жилой зоны или за ее пределами, соблюдая минимальное расстояние от входов в секционные жилые дома – 25 м (до 8 блоков сараев) и максимальное не менее – 100 м (свыше 30 блоков).</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Каждая из названных планировочных единиц занимает определенную территорию, на которой размещаются жилые дома и обслуживающие их жителей здания общественных учреждений или только жилые дома (в жилых группах или жилых кварталах). Размеры этих планировочных единиц (микрорайонов, первичных жилых комплексов - кварталов) зависят от допустимых радиусов обслуживания жителей общественными учреждениями и зонами первичного обслуживания.</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xml:space="preserve">Сельские населенные места застраиваются преимущественно усадебными и ограничено блокированными и секционными домами, составляющими кварталы, входящие в первичные жилые комплексы. Необходимо ознакомиться с типами сельских жилых кварталов. Их размерами и формой, </w:t>
      </w:r>
      <w:r w:rsidRPr="008C521C">
        <w:rPr>
          <w:rFonts w:ascii="Times New Roman" w:eastAsia="Times New Roman" w:hAnsi="Times New Roman" w:cs="Times New Roman"/>
          <w:color w:val="424242"/>
          <w:sz w:val="24"/>
          <w:szCs w:val="24"/>
        </w:rPr>
        <w:lastRenderedPageBreak/>
        <w:t>с размерами и организацией первичных жилых комплексов. Это целесообразно сделать с помощью литературных источников и путем изучения ряда конкретных решений проектов планировки поселка.</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2.3 Решение архитектурно-планировочной композиции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жилой зоны</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Создавая планировочную структуру населенного пункта и одновременно решая его архитектурно-планировочную композицию средствами системы уличной сети, обеспечивают наилучшие связи населения с производственной зоной, с внешним миром и взаимосвязи структурных частей поселения.</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При этом соблюдаются следующие требования:</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а) протяженность улиц должна быть минимальной;</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б) внутри первичных жилых комплексов усадебной застройки проектируются проезды шириной 6-10 м от зоны первичного обслуживания к улицам, связывающим население жилого комплекса с объектами обслуживания;</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в) внутри жилых групп секционной застройки проектируются подъезды от улиц к жилым домам шириной до 3 м и территории таких размеров, которые обеспечивали бы размещение не только площадок для игр детей и отдыха взрослых, но и некоторые хозяйственные потребности (сушку белья, чистку мягкой мебели, площадку для мусоросборника);</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г) не забывать проектировать за участками блокированных домов (с квартирами более 2) хозяйственные проезды шириной 4,5 м в целях обеспечение хозяйственных удобств жителям средних блоков-квартир.</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2.4 Размещение участков при усадебных</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и блокированных домах</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Размещая участки, учитывают следующее:</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а) размер участка при домах определяется заданием на проектирование. При доме не всегда размещается вся усадьба, закрепляемая законом за землепользователем (рисунок 2). Для удобства организации территории населенного пункта участок при усадебном доме наиболее часто принимается равным 0,1–0,15 га и в плане берется размерами 20×50 или 25×60 м. Ширина участка зависит от длины дома и противопожарных норм: максимальное расстояние между зданиями составляет 15 м, минимальное – 6 м. для обеспечения строительства зданий из любых материалов в проекте предусматривается – 15 м (рисунок 3);</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б) сокращение площадки участка при квартире улучшает экономическую эффективность строительства и эксплуатации централизованных инженерных коммуникаций в населенном пункте;</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xml:space="preserve">в) блокированные дома могут быть двух-, трех-, четырех- и более квартирными (рисунок 2). На одну квартиру выделяется не менее 0,06 га, так как хозяйственные постройки рекомендуется размещать на участках не менее 0,06 га. Участки блокированных домов следует делить на </w:t>
      </w:r>
      <w:proofErr w:type="spellStart"/>
      <w:r w:rsidRPr="008C521C">
        <w:rPr>
          <w:rFonts w:ascii="Times New Roman" w:eastAsia="Times New Roman" w:hAnsi="Times New Roman" w:cs="Times New Roman"/>
          <w:color w:val="424242"/>
          <w:sz w:val="24"/>
          <w:szCs w:val="24"/>
        </w:rPr>
        <w:t>приквартирные</w:t>
      </w:r>
      <w:proofErr w:type="spellEnd"/>
      <w:r w:rsidRPr="008C521C">
        <w:rPr>
          <w:rFonts w:ascii="Times New Roman" w:eastAsia="Times New Roman" w:hAnsi="Times New Roman" w:cs="Times New Roman"/>
          <w:color w:val="424242"/>
          <w:sz w:val="24"/>
          <w:szCs w:val="24"/>
        </w:rPr>
        <w:t xml:space="preserve"> части, стремясь к тому, чтобы они были равновеликими. Наиболее целесообразные варианты деления участков при доме показаны на рисунке 2.</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Жилые дома на участках удобно размещать не далее 6 м от красной линии (границы улицы). Это дает возможность иметь при каждой квартире палисадник, что удобно для семьи. Вдоль улицы дома должны располагаться как можно ближе друг к другу, но с обеспечением противопожарных норм. Располагать участки жилых домов продольной осью вдоль улицы не рекомендуется (рисунок 2).</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xml:space="preserve">Планировка участка при усадебном доме состоит в размещении на нем: дома для семьи; гаража для автомашины; сараев для скота и птицы; хозяйственного инвентаря, кормов; бани; погреба; сада и огорода. Часть этих сооружений может разместиться в цокольном этаже жилого дома. При отсутствии </w:t>
      </w:r>
      <w:proofErr w:type="spellStart"/>
      <w:r w:rsidRPr="008C521C">
        <w:rPr>
          <w:rFonts w:ascii="Times New Roman" w:eastAsia="Times New Roman" w:hAnsi="Times New Roman" w:cs="Times New Roman"/>
          <w:color w:val="424242"/>
          <w:sz w:val="24"/>
          <w:szCs w:val="24"/>
        </w:rPr>
        <w:t>канализования</w:t>
      </w:r>
      <w:proofErr w:type="spellEnd"/>
      <w:r w:rsidRPr="008C521C">
        <w:rPr>
          <w:rFonts w:ascii="Times New Roman" w:eastAsia="Times New Roman" w:hAnsi="Times New Roman" w:cs="Times New Roman"/>
          <w:color w:val="424242"/>
          <w:sz w:val="24"/>
          <w:szCs w:val="24"/>
        </w:rPr>
        <w:t xml:space="preserve"> дома на участке необходима постановка туалета. Расстояние от окон жилых помещений до хозяйственных построек (сарая, гаража, бани), расположенных на соседних земельных участках, должна быть не менее 6 м, хозяйственные постройки следует размещать от границ участка на расстоянии на менее 1 м.</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lastRenderedPageBreak/>
        <w:t>Разрешается пристройка (блокировка) хозяйственного сарая (в том числе для скота и птицы) к усадебному и блокированному дому.</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Примеры возможных планировок участка приведены на рисунке 3.</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noProof/>
          <w:color w:val="424242"/>
          <w:sz w:val="24"/>
          <w:szCs w:val="24"/>
        </w:rPr>
        <w:drawing>
          <wp:inline distT="0" distB="0" distL="0" distR="0" wp14:anchorId="7A021C82" wp14:editId="3E0CA568">
            <wp:extent cx="4943475" cy="3067050"/>
            <wp:effectExtent l="19050" t="0" r="9525" b="0"/>
            <wp:docPr id="384" name="Рисунок 384" descr="http://ok-t.ru/studopedia/baza18/269502956439.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ok-t.ru/studopedia/baza18/269502956439.files/image008.gif"/>
                    <pic:cNvPicPr>
                      <a:picLocks noChangeAspect="1" noChangeArrowheads="1"/>
                    </pic:cNvPicPr>
                  </pic:nvPicPr>
                  <pic:blipFill>
                    <a:blip r:embed="rId250"/>
                    <a:srcRect/>
                    <a:stretch>
                      <a:fillRect/>
                    </a:stretch>
                  </pic:blipFill>
                  <pic:spPr bwMode="auto">
                    <a:xfrm>
                      <a:off x="0" y="0"/>
                      <a:ext cx="4943475" cy="3067050"/>
                    </a:xfrm>
                    <a:prstGeom prst="rect">
                      <a:avLst/>
                    </a:prstGeom>
                    <a:noFill/>
                    <a:ln w="9525">
                      <a:noFill/>
                      <a:miter lim="800000"/>
                      <a:headEnd/>
                      <a:tailEnd/>
                    </a:ln>
                  </pic:spPr>
                </pic:pic>
              </a:graphicData>
            </a:graphic>
          </wp:inline>
        </w:drawing>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Рисунок 2 Размеры участков при жилых домах:</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1. Усадебный одноквартирный дом. Участок 0,10 га (20х50).</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2. Усадебный одноквартирный дом. Участок 0,10 га (25х40)</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3. Усадебный двухквартирный дом. Участок 0,15 га (30х50)</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xml:space="preserve">4 Блокированный </w:t>
      </w:r>
      <w:proofErr w:type="spellStart"/>
      <w:r w:rsidRPr="008C521C">
        <w:rPr>
          <w:rFonts w:ascii="Times New Roman" w:eastAsia="Times New Roman" w:hAnsi="Times New Roman" w:cs="Times New Roman"/>
          <w:color w:val="424242"/>
          <w:sz w:val="24"/>
          <w:szCs w:val="24"/>
        </w:rPr>
        <w:t>четырехквартирный</w:t>
      </w:r>
      <w:proofErr w:type="spellEnd"/>
      <w:r w:rsidRPr="008C521C">
        <w:rPr>
          <w:rFonts w:ascii="Times New Roman" w:eastAsia="Times New Roman" w:hAnsi="Times New Roman" w:cs="Times New Roman"/>
          <w:color w:val="424242"/>
          <w:sz w:val="24"/>
          <w:szCs w:val="24"/>
        </w:rPr>
        <w:t xml:space="preserve"> дом. Участок 0.24 га (40х60)</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5. Блокированный двухквартирный дом. Участок 0,12 га (20X60).</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xml:space="preserve">6. Блокированный </w:t>
      </w:r>
      <w:proofErr w:type="spellStart"/>
      <w:r w:rsidRPr="008C521C">
        <w:rPr>
          <w:rFonts w:ascii="Times New Roman" w:eastAsia="Times New Roman" w:hAnsi="Times New Roman" w:cs="Times New Roman"/>
          <w:color w:val="424242"/>
          <w:sz w:val="24"/>
          <w:szCs w:val="24"/>
        </w:rPr>
        <w:t>четырехквартнирный</w:t>
      </w:r>
      <w:proofErr w:type="spellEnd"/>
      <w:r w:rsidRPr="008C521C">
        <w:rPr>
          <w:rFonts w:ascii="Times New Roman" w:eastAsia="Times New Roman" w:hAnsi="Times New Roman" w:cs="Times New Roman"/>
          <w:color w:val="424242"/>
          <w:sz w:val="24"/>
          <w:szCs w:val="24"/>
        </w:rPr>
        <w:t xml:space="preserve"> дом Участок 0,24 га (40X60).</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7 Блокированный трехквартирный дом. Участок 0,18 га (30X60).</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8 Размещение участка продольной стороны вдоль улицы - не рекомендуется</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noProof/>
          <w:color w:val="424242"/>
          <w:sz w:val="24"/>
          <w:szCs w:val="24"/>
        </w:rPr>
        <w:drawing>
          <wp:inline distT="0" distB="0" distL="0" distR="0" wp14:anchorId="06325C21" wp14:editId="55050D31">
            <wp:extent cx="3892969" cy="3390900"/>
            <wp:effectExtent l="19050" t="0" r="0" b="0"/>
            <wp:docPr id="385" name="Рисунок 385" descr="http://ok-t.ru/studopedia/baza18/269502956439.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ok-t.ru/studopedia/baza18/269502956439.files/image010.gif"/>
                    <pic:cNvPicPr>
                      <a:picLocks noChangeAspect="1" noChangeArrowheads="1"/>
                    </pic:cNvPicPr>
                  </pic:nvPicPr>
                  <pic:blipFill>
                    <a:blip r:embed="rId251"/>
                    <a:srcRect/>
                    <a:stretch>
                      <a:fillRect/>
                    </a:stretch>
                  </pic:blipFill>
                  <pic:spPr bwMode="auto">
                    <a:xfrm>
                      <a:off x="0" y="0"/>
                      <a:ext cx="3892969" cy="3390900"/>
                    </a:xfrm>
                    <a:prstGeom prst="rect">
                      <a:avLst/>
                    </a:prstGeom>
                    <a:noFill/>
                    <a:ln w="9525">
                      <a:noFill/>
                      <a:miter lim="800000"/>
                      <a:headEnd/>
                      <a:tailEnd/>
                    </a:ln>
                  </pic:spPr>
                </pic:pic>
              </a:graphicData>
            </a:graphic>
          </wp:inline>
        </w:drawing>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lastRenderedPageBreak/>
        <w:t>Рисунок 3 Варианты планировки приусадебного участка</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а) </w:t>
      </w:r>
      <w:r w:rsidRPr="008C521C">
        <w:rPr>
          <w:rFonts w:ascii="Times New Roman" w:eastAsia="Times New Roman" w:hAnsi="Times New Roman" w:cs="Times New Roman"/>
          <w:b/>
          <w:bCs/>
          <w:color w:val="424242"/>
          <w:sz w:val="24"/>
          <w:szCs w:val="24"/>
        </w:rPr>
        <w:t>для северных районов</w:t>
      </w:r>
      <w:r w:rsidRPr="008C521C">
        <w:rPr>
          <w:rFonts w:ascii="Times New Roman" w:eastAsia="Times New Roman" w:hAnsi="Times New Roman" w:cs="Times New Roman"/>
          <w:color w:val="424242"/>
          <w:sz w:val="24"/>
          <w:szCs w:val="24"/>
        </w:rPr>
        <w:t>: 1-жилой дом; 2-хозяйственная постройка; 3-погреб; 4-хозяйственный двор; 5-палисадник; 6-стол со скамейкой; 7-калитка; 8-ворота; 9-компостная яма;10-ульи; 11-огород;</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б) </w:t>
      </w:r>
      <w:r w:rsidRPr="008C521C">
        <w:rPr>
          <w:rFonts w:ascii="Times New Roman" w:eastAsia="Times New Roman" w:hAnsi="Times New Roman" w:cs="Times New Roman"/>
          <w:b/>
          <w:bCs/>
          <w:color w:val="424242"/>
          <w:sz w:val="24"/>
          <w:szCs w:val="24"/>
        </w:rPr>
        <w:t>для средней полосы</w:t>
      </w:r>
      <w:r w:rsidRPr="008C521C">
        <w:rPr>
          <w:rFonts w:ascii="Times New Roman" w:eastAsia="Times New Roman" w:hAnsi="Times New Roman" w:cs="Times New Roman"/>
          <w:color w:val="424242"/>
          <w:sz w:val="24"/>
          <w:szCs w:val="24"/>
        </w:rPr>
        <w:t>;</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в) </w:t>
      </w:r>
      <w:r w:rsidRPr="008C521C">
        <w:rPr>
          <w:rFonts w:ascii="Times New Roman" w:eastAsia="Times New Roman" w:hAnsi="Times New Roman" w:cs="Times New Roman"/>
          <w:b/>
          <w:bCs/>
          <w:color w:val="424242"/>
          <w:sz w:val="24"/>
          <w:szCs w:val="24"/>
        </w:rPr>
        <w:t>для южной полосы</w:t>
      </w:r>
      <w:r w:rsidRPr="008C521C">
        <w:rPr>
          <w:rFonts w:ascii="Times New Roman" w:eastAsia="Times New Roman" w:hAnsi="Times New Roman" w:cs="Times New Roman"/>
          <w:color w:val="424242"/>
          <w:sz w:val="24"/>
          <w:szCs w:val="24"/>
        </w:rPr>
        <w:t>: 1- одноквартирный дом; 2-въезд в гараж; 3-блокированный дом с квартирами в двух уровнях; 4-гараж; 5-колодец; 6-бассейн; 7-сарай; 8-выгул для скота; 9-туадлет; 9-компостная яма; 11-огород; 12-беседка4 13 трельяж; 14-двор; 15-погреб; 16-летняя кухня; 17-сад.</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К подъездам каждого дома предусматриваются проезды шириной до 3,0 м на расстоянии 6 м от фасада. Тупиковые проезды заканчиваются разворотными площадками.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Примеры возможных планировок территорий групп (кварталов) секционных жилых домов приведены на рисунке 4.</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noProof/>
          <w:color w:val="424242"/>
          <w:sz w:val="24"/>
          <w:szCs w:val="24"/>
        </w:rPr>
        <w:drawing>
          <wp:inline distT="0" distB="0" distL="0" distR="0" wp14:anchorId="3DD7FB46" wp14:editId="21CF8A8B">
            <wp:extent cx="3619500" cy="4867275"/>
            <wp:effectExtent l="19050" t="0" r="0" b="0"/>
            <wp:docPr id="386" name="Рисунок 386" descr="http://ok-t.ru/studopedia/baza18/269502956439.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ok-t.ru/studopedia/baza18/269502956439.files/image012.jpg"/>
                    <pic:cNvPicPr>
                      <a:picLocks noChangeAspect="1" noChangeArrowheads="1"/>
                    </pic:cNvPicPr>
                  </pic:nvPicPr>
                  <pic:blipFill>
                    <a:blip r:embed="rId252"/>
                    <a:srcRect/>
                    <a:stretch>
                      <a:fillRect/>
                    </a:stretch>
                  </pic:blipFill>
                  <pic:spPr bwMode="auto">
                    <a:xfrm>
                      <a:off x="0" y="0"/>
                      <a:ext cx="3619500" cy="4867275"/>
                    </a:xfrm>
                    <a:prstGeom prst="rect">
                      <a:avLst/>
                    </a:prstGeom>
                    <a:noFill/>
                    <a:ln w="9525">
                      <a:noFill/>
                      <a:miter lim="800000"/>
                      <a:headEnd/>
                      <a:tailEnd/>
                    </a:ln>
                  </pic:spPr>
                </pic:pic>
              </a:graphicData>
            </a:graphic>
          </wp:inline>
        </w:drawing>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Рисунок 4 Примеры групповой застройки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а) секционными домами; б) блокированными; в) усадебными; г)смешанными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2.5 Организация жилых территорий</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Застройка с обеих сторон улицы может быть однотипной или смешанной (усадебной и блокированной). Длина участков в последнем случае должна быть одинаковой (рисунок 4).</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Участки расположенные рядом друг с другом, образуют ряды (рисунок 5). Длина рядов ограничивается также противопожарными условиями – ряды участков с домами сгораемых конструкций (ІV и V степени огнестойкости) должны иметь длину не более 300 м. ряды участков с домами огнестойких конструкций (І – ІІІ степени огнестойкости) могут быть увеличены до 400 м.</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noProof/>
          <w:color w:val="424242"/>
          <w:sz w:val="24"/>
          <w:szCs w:val="24"/>
        </w:rPr>
        <w:lastRenderedPageBreak/>
        <w:drawing>
          <wp:inline distT="0" distB="0" distL="0" distR="0" wp14:anchorId="3202AF5E" wp14:editId="2C0E7DD2">
            <wp:extent cx="3599824" cy="2276475"/>
            <wp:effectExtent l="19050" t="0" r="626" b="0"/>
            <wp:docPr id="387" name="Рисунок 387" descr="http://ok-t.ru/studopedia/baza18/269502956439.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ok-t.ru/studopedia/baza18/269502956439.files/image014.gif"/>
                    <pic:cNvPicPr>
                      <a:picLocks noChangeAspect="1" noChangeArrowheads="1"/>
                    </pic:cNvPicPr>
                  </pic:nvPicPr>
                  <pic:blipFill>
                    <a:blip r:embed="rId253"/>
                    <a:srcRect/>
                    <a:stretch>
                      <a:fillRect/>
                    </a:stretch>
                  </pic:blipFill>
                  <pic:spPr bwMode="auto">
                    <a:xfrm>
                      <a:off x="0" y="0"/>
                      <a:ext cx="3599824" cy="2276475"/>
                    </a:xfrm>
                    <a:prstGeom prst="rect">
                      <a:avLst/>
                    </a:prstGeom>
                    <a:noFill/>
                    <a:ln w="9525">
                      <a:noFill/>
                      <a:miter lim="800000"/>
                      <a:headEnd/>
                      <a:tailEnd/>
                    </a:ln>
                  </pic:spPr>
                </pic:pic>
              </a:graphicData>
            </a:graphic>
          </wp:inline>
        </w:drawing>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Рисунок 5 Типы простых усадебных кварталов с застройкой:</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1) односторонней; 2) двусторонней; 3) трёхсторонней; 4) четырёхсторонней</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На границах рядов такой протяженности предусматриваются пожарные проезды шириной 6 м. Таким образом, получаются кварталы с односторонней застройкой. В поселке односторонне застроенные кварталы могут быть на границе населенного пункта, где к нему примыкают сельскохозяйственные угодья (рисунок 1).</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Внутри населенных пунктов кварталов с односторонней застройкой быть не может. Улицы должны проходить с той стороны квартала, где размещены жилые дома. В связи с этим проектируются только полные кварталы – с двух-, трех- и четырехсторонней застройкой (рисунок 5).</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Ширина кварталов зависит от длины участков при жилых домах и составляет две длинны участков, граничащих между собой дворовыми фасадами. С узких сторон кварталов – не застроенных зданиями – могут проходить проезды шириной 10 м (проезжая часть – 6 м и тротуары – по 2 м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Кварталы могут быть простыми и сложными. Однако простая геометрическая нарезка прямоугольных кварталов не позволяет вписаться в границы обычно неправильной формы всей территории жилой зоны и успешно решить вопросы, связанные с организацией территории селитебных зон населенных мест.</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Необходимо использовать те формы структурных единиц, которые образовались при решении системы уличной сети. Организация и застройка их территории ведется следующим образом:</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а) по периметру структурной единицы проектируются ряды участков жилых домов. В эту застройку могут входить и общественные здания со своими участками, и секционная застройка (рисунок 1а).</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б) оставшаяся внутри комплекса незанятая территория организуется так, что по ее границам намечаются вторые ряды застройки (параллельно этой свободной территории). В результате при площадке комплекса в пределах 5 га, в центре его получается зеленая зона первичного обслуживания достаточного размера (около 0,5 га) (рисунок 6 б).</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в) после отграничения зоны первичного обслуживания и размещения проездов внутри комплекса, вторые ряды застройки делятся на участки и на участках размещаются здания.</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С приемами застройки и планировки можно ознакомиться по литературным источникам путем внимательного рассмотрения современных проектов конкретных поселков, а также по альбомам решений планировки.</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При размещении застройки с участками на территории жилых комплексов, имеющих неправильные геометрические формы, допускается несколько участков проектировать неправильной формы, но обязательно равновеликими с участками прямоугольной формы (рисунок 6 б). В этом случае следует избегать острых углов, допуская в исключительных случаях углы более 60</w:t>
      </w:r>
      <w:r w:rsidRPr="008C521C">
        <w:rPr>
          <w:rFonts w:ascii="Times New Roman" w:eastAsia="Times New Roman" w:hAnsi="Times New Roman" w:cs="Times New Roman"/>
          <w:color w:val="424242"/>
          <w:sz w:val="24"/>
          <w:szCs w:val="24"/>
          <w:vertAlign w:val="superscript"/>
        </w:rPr>
        <w:t>0</w:t>
      </w:r>
      <w:r w:rsidRPr="008C521C">
        <w:rPr>
          <w:rFonts w:ascii="Times New Roman" w:eastAsia="Times New Roman" w:hAnsi="Times New Roman" w:cs="Times New Roman"/>
          <w:color w:val="424242"/>
          <w:sz w:val="24"/>
          <w:szCs w:val="24"/>
        </w:rPr>
        <w:t>.</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xml:space="preserve">Первичные жилые комплексы секционной застройки представляют собой территории с группами секционных жилых домов. Размер внутреннего двора в группе секционных жилых домов </w:t>
      </w:r>
      <w:r w:rsidRPr="008C521C">
        <w:rPr>
          <w:rFonts w:ascii="Times New Roman" w:eastAsia="Times New Roman" w:hAnsi="Times New Roman" w:cs="Times New Roman"/>
          <w:color w:val="424242"/>
          <w:sz w:val="24"/>
          <w:szCs w:val="24"/>
        </w:rPr>
        <w:lastRenderedPageBreak/>
        <w:t>предусматривается от 0,3 га до 0,5 га. Расстояния между домами по периметру двора зависят от противопожарных и санитарных разрывов, допускаемых нормами (рисунок 2).</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noProof/>
          <w:color w:val="424242"/>
          <w:sz w:val="24"/>
          <w:szCs w:val="24"/>
        </w:rPr>
        <w:drawing>
          <wp:inline distT="0" distB="0" distL="0" distR="0" wp14:anchorId="42FD9E81" wp14:editId="16B6A411">
            <wp:extent cx="3771900" cy="4267200"/>
            <wp:effectExtent l="19050" t="0" r="0" b="0"/>
            <wp:docPr id="388" name="Рисунок 388" descr="http://ok-t.ru/studopedia/baza18/269502956439.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ok-t.ru/studopedia/baza18/269502956439.files/image016.jpg"/>
                    <pic:cNvPicPr>
                      <a:picLocks noChangeAspect="1" noChangeArrowheads="1"/>
                    </pic:cNvPicPr>
                  </pic:nvPicPr>
                  <pic:blipFill>
                    <a:blip r:embed="rId254"/>
                    <a:srcRect/>
                    <a:stretch>
                      <a:fillRect/>
                    </a:stretch>
                  </pic:blipFill>
                  <pic:spPr bwMode="auto">
                    <a:xfrm>
                      <a:off x="0" y="0"/>
                      <a:ext cx="3771900" cy="4267200"/>
                    </a:xfrm>
                    <a:prstGeom prst="rect">
                      <a:avLst/>
                    </a:prstGeom>
                    <a:noFill/>
                    <a:ln w="9525">
                      <a:noFill/>
                      <a:miter lim="800000"/>
                      <a:headEnd/>
                      <a:tailEnd/>
                    </a:ln>
                  </pic:spPr>
                </pic:pic>
              </a:graphicData>
            </a:graphic>
          </wp:inline>
        </w:drawing>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Рисунок 6а Варианты застройки жилых кварталов сложной конфигурации (Неправильно)</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noProof/>
          <w:color w:val="424242"/>
          <w:sz w:val="24"/>
          <w:szCs w:val="24"/>
        </w:rPr>
        <w:drawing>
          <wp:inline distT="0" distB="0" distL="0" distR="0" wp14:anchorId="77C0D48C" wp14:editId="3BA6FDCA">
            <wp:extent cx="2686050" cy="3427912"/>
            <wp:effectExtent l="19050" t="0" r="0" b="0"/>
            <wp:docPr id="389" name="Рисунок 389" descr="http://ok-t.ru/studopedia/baza18/269502956439.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ok-t.ru/studopedia/baza18/269502956439.files/image018.jpg"/>
                    <pic:cNvPicPr>
                      <a:picLocks noChangeAspect="1" noChangeArrowheads="1"/>
                    </pic:cNvPicPr>
                  </pic:nvPicPr>
                  <pic:blipFill>
                    <a:blip r:embed="rId255"/>
                    <a:srcRect/>
                    <a:stretch>
                      <a:fillRect/>
                    </a:stretch>
                  </pic:blipFill>
                  <pic:spPr bwMode="auto">
                    <a:xfrm>
                      <a:off x="0" y="0"/>
                      <a:ext cx="2687360" cy="3429584"/>
                    </a:xfrm>
                    <a:prstGeom prst="rect">
                      <a:avLst/>
                    </a:prstGeom>
                    <a:noFill/>
                    <a:ln w="9525">
                      <a:noFill/>
                      <a:miter lim="800000"/>
                      <a:headEnd/>
                      <a:tailEnd/>
                    </a:ln>
                  </pic:spPr>
                </pic:pic>
              </a:graphicData>
            </a:graphic>
          </wp:inline>
        </w:drawing>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Рисунок 6б Варианты застройки жилых кварталов сложной конфигурации (Правильно)</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t> </w:t>
      </w:r>
    </w:p>
    <w:p w:rsidR="008C521C" w:rsidRPr="008C521C" w:rsidRDefault="008C521C" w:rsidP="008C521C">
      <w:pPr>
        <w:shd w:val="clear" w:color="auto" w:fill="FFFFFF"/>
        <w:spacing w:after="0" w:line="240" w:lineRule="auto"/>
        <w:ind w:left="150" w:right="150"/>
        <w:rPr>
          <w:rFonts w:ascii="Times New Roman" w:eastAsia="Times New Roman" w:hAnsi="Times New Roman" w:cs="Times New Roman"/>
          <w:color w:val="424242"/>
          <w:sz w:val="24"/>
          <w:szCs w:val="24"/>
        </w:rPr>
      </w:pPr>
      <w:r w:rsidRPr="008C521C">
        <w:rPr>
          <w:rFonts w:ascii="Times New Roman" w:eastAsia="Times New Roman" w:hAnsi="Times New Roman" w:cs="Times New Roman"/>
          <w:color w:val="424242"/>
          <w:sz w:val="24"/>
          <w:szCs w:val="24"/>
        </w:rPr>
        <w:lastRenderedPageBreak/>
        <w:t> </w:t>
      </w:r>
    </w:p>
    <w:p w:rsidR="00DD509A" w:rsidRPr="008C521C" w:rsidRDefault="00DD509A" w:rsidP="008C521C">
      <w:pPr>
        <w:spacing w:after="0" w:line="240" w:lineRule="auto"/>
        <w:rPr>
          <w:rFonts w:ascii="Times New Roman" w:hAnsi="Times New Roman" w:cs="Times New Roman"/>
          <w:sz w:val="24"/>
          <w:szCs w:val="24"/>
        </w:rPr>
      </w:pPr>
      <w:r w:rsidRPr="008C521C">
        <w:rPr>
          <w:rFonts w:ascii="Times New Roman" w:eastAsia="Times New Roman" w:hAnsi="Times New Roman" w:cs="Times New Roman"/>
          <w:sz w:val="24"/>
          <w:szCs w:val="24"/>
        </w:rPr>
        <w:t>.</w:t>
      </w:r>
    </w:p>
    <w:p w:rsidR="00DD509A" w:rsidRDefault="00DD509A" w:rsidP="00DD509A">
      <w:pPr>
        <w:rPr>
          <w:rFonts w:ascii="Times New Roman" w:eastAsia="Times New Roman" w:hAnsi="Times New Roman" w:cs="Times New Roman"/>
          <w:sz w:val="24"/>
          <w:szCs w:val="24"/>
        </w:rPr>
      </w:pPr>
      <w:r w:rsidRPr="00E76379">
        <w:rPr>
          <w:rFonts w:ascii="Times New Roman" w:eastAsia="Times New Roman" w:hAnsi="Times New Roman" w:cs="Times New Roman"/>
          <w:sz w:val="24"/>
          <w:szCs w:val="24"/>
        </w:rPr>
        <w:t>Разработка и оформление профилей сельских дорог с различными покрытиями</w:t>
      </w:r>
    </w:p>
    <w:p w:rsidR="00EC7458" w:rsidRDefault="00EC7458" w:rsidP="00EC7458">
      <w:pPr>
        <w:shd w:val="clear" w:color="auto" w:fill="FFFFFF"/>
        <w:jc w:val="center"/>
        <w:rPr>
          <w:rFonts w:ascii="Arial" w:hAnsi="Arial" w:cs="Arial"/>
          <w:color w:val="333333"/>
          <w:sz w:val="20"/>
          <w:szCs w:val="20"/>
        </w:rPr>
      </w:pPr>
      <w:bookmarkStart w:id="2" w:name="i1228422"/>
      <w:r>
        <w:rPr>
          <w:noProof/>
          <w:color w:val="333333"/>
          <w:bdr w:val="none" w:sz="0" w:space="0" w:color="auto" w:frame="1"/>
        </w:rPr>
        <w:drawing>
          <wp:inline distT="0" distB="0" distL="0" distR="0" wp14:anchorId="1062FCB0" wp14:editId="4084984C">
            <wp:extent cx="4133850" cy="7048500"/>
            <wp:effectExtent l="19050" t="0" r="0" b="0"/>
            <wp:docPr id="398" name="Рисунок 398" descr="http://ohranatruda.ru/ot_biblio/normativ/data_normativ/45/45490/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ohranatruda.ru/ot_biblio/normativ/data_normativ/45/45490/x010.gif"/>
                    <pic:cNvPicPr>
                      <a:picLocks noChangeAspect="1" noChangeArrowheads="1"/>
                    </pic:cNvPicPr>
                  </pic:nvPicPr>
                  <pic:blipFill>
                    <a:blip r:embed="rId256"/>
                    <a:srcRect/>
                    <a:stretch>
                      <a:fillRect/>
                    </a:stretch>
                  </pic:blipFill>
                  <pic:spPr bwMode="auto">
                    <a:xfrm>
                      <a:off x="0" y="0"/>
                      <a:ext cx="4133850" cy="7048500"/>
                    </a:xfrm>
                    <a:prstGeom prst="rect">
                      <a:avLst/>
                    </a:prstGeom>
                    <a:noFill/>
                    <a:ln w="9525">
                      <a:noFill/>
                      <a:miter lim="800000"/>
                      <a:headEnd/>
                      <a:tailEnd/>
                    </a:ln>
                  </pic:spPr>
                </pic:pic>
              </a:graphicData>
            </a:graphic>
          </wp:inline>
        </w:drawing>
      </w:r>
      <w:bookmarkEnd w:id="2"/>
    </w:p>
    <w:p w:rsidR="00EC7458" w:rsidRDefault="00EC7458" w:rsidP="00EC7458">
      <w:pPr>
        <w:shd w:val="clear" w:color="auto" w:fill="FFFFFF"/>
        <w:jc w:val="center"/>
        <w:rPr>
          <w:rFonts w:ascii="Arial" w:hAnsi="Arial" w:cs="Arial"/>
          <w:color w:val="333333"/>
          <w:sz w:val="20"/>
          <w:szCs w:val="20"/>
        </w:rPr>
      </w:pPr>
      <w:bookmarkStart w:id="3" w:name="i1231168"/>
      <w:r>
        <w:rPr>
          <w:color w:val="333333"/>
          <w:bdr w:val="none" w:sz="0" w:space="0" w:color="auto" w:frame="1"/>
        </w:rPr>
        <w:t>РИС.5</w:t>
      </w:r>
      <w:bookmarkEnd w:id="3"/>
      <w:r>
        <w:rPr>
          <w:color w:val="333333"/>
          <w:bdr w:val="none" w:sz="0" w:space="0" w:color="auto" w:frame="1"/>
        </w:rPr>
        <w:t>. ТИПОВЫЕ ПОПЕРЕЧНЫЕ ПРОФИЛИ УЛИЦ И ДОРОГ СЕЛЬСКИХПОСЕЛЕНИЙ:</w:t>
      </w:r>
    </w:p>
    <w:p w:rsidR="00EC7458" w:rsidRDefault="00EC7458" w:rsidP="00EC7458">
      <w:pPr>
        <w:shd w:val="clear" w:color="auto" w:fill="FFFFFF"/>
        <w:jc w:val="center"/>
        <w:rPr>
          <w:rFonts w:ascii="Arial" w:hAnsi="Arial" w:cs="Arial"/>
          <w:color w:val="333333"/>
          <w:sz w:val="20"/>
          <w:szCs w:val="20"/>
        </w:rPr>
      </w:pPr>
      <w:bookmarkStart w:id="4" w:name="i1247378"/>
      <w:bookmarkStart w:id="5" w:name="i1254147"/>
      <w:bookmarkEnd w:id="4"/>
      <w:r>
        <w:rPr>
          <w:color w:val="333333"/>
          <w:sz w:val="20"/>
          <w:szCs w:val="20"/>
          <w:bdr w:val="none" w:sz="0" w:space="0" w:color="auto" w:frame="1"/>
        </w:rPr>
        <w:t>20</w:t>
      </w:r>
      <w:bookmarkEnd w:id="5"/>
      <w:r>
        <w:rPr>
          <w:rStyle w:val="apple-converted-space"/>
          <w:color w:val="333333"/>
          <w:sz w:val="20"/>
          <w:szCs w:val="20"/>
          <w:bdr w:val="none" w:sz="0" w:space="0" w:color="auto" w:frame="1"/>
        </w:rPr>
        <w:t> </w:t>
      </w:r>
      <w:r>
        <w:rPr>
          <w:color w:val="333333"/>
          <w:sz w:val="20"/>
          <w:szCs w:val="20"/>
          <w:bdr w:val="none" w:sz="0" w:space="0" w:color="auto" w:frame="1"/>
        </w:rPr>
        <w:t>- поселковая дорога; 21, 22, 23 -главная улица; 24 - основная улица в жилой застройке; 25 - второстепенный(переулок) улица в жилой застройке</w:t>
      </w:r>
    </w:p>
    <w:p w:rsidR="00EC7458" w:rsidRDefault="00EC7458" w:rsidP="00EC7458">
      <w:pPr>
        <w:shd w:val="clear" w:color="auto" w:fill="FFFFFF"/>
        <w:ind w:firstLine="283"/>
        <w:jc w:val="both"/>
        <w:rPr>
          <w:rFonts w:ascii="Arial" w:hAnsi="Arial" w:cs="Arial"/>
          <w:color w:val="333333"/>
          <w:sz w:val="20"/>
          <w:szCs w:val="20"/>
        </w:rPr>
      </w:pPr>
      <w:bookmarkStart w:id="6" w:name="i1267601"/>
      <w:bookmarkStart w:id="7" w:name="i1275422"/>
      <w:bookmarkEnd w:id="6"/>
      <w:r>
        <w:rPr>
          <w:color w:val="333333"/>
          <w:bdr w:val="none" w:sz="0" w:space="0" w:color="auto" w:frame="1"/>
        </w:rPr>
        <w:t>4.3</w:t>
      </w:r>
      <w:bookmarkEnd w:id="7"/>
      <w:r>
        <w:rPr>
          <w:color w:val="333333"/>
          <w:bdr w:val="none" w:sz="0" w:space="0" w:color="auto" w:frame="1"/>
        </w:rPr>
        <w:t xml:space="preserve">. При расчетах интенсивности </w:t>
      </w:r>
      <w:proofErr w:type="spellStart"/>
      <w:r>
        <w:rPr>
          <w:color w:val="333333"/>
          <w:bdr w:val="none" w:sz="0" w:space="0" w:color="auto" w:frame="1"/>
        </w:rPr>
        <w:t>движенияразличных</w:t>
      </w:r>
      <w:proofErr w:type="spellEnd"/>
      <w:r>
        <w:rPr>
          <w:rStyle w:val="apple-converted-space"/>
          <w:color w:val="333333"/>
          <w:bdr w:val="none" w:sz="0" w:space="0" w:color="auto" w:frame="1"/>
        </w:rPr>
        <w:t> </w:t>
      </w:r>
      <w:hyperlink r:id="rId257" w:tgtFrame="_blank" w:history="1">
        <w:r>
          <w:rPr>
            <w:rStyle w:val="ae"/>
            <w:b/>
            <w:bCs/>
            <w:color w:val="800080"/>
            <w:bdr w:val="none" w:sz="0" w:space="0" w:color="auto" w:frame="1"/>
          </w:rPr>
          <w:t>транспортных</w:t>
        </w:r>
      </w:hyperlink>
      <w:r>
        <w:rPr>
          <w:rStyle w:val="apple-converted-space"/>
          <w:color w:val="333333"/>
          <w:bdr w:val="none" w:sz="0" w:space="0" w:color="auto" w:frame="1"/>
        </w:rPr>
        <w:t> </w:t>
      </w:r>
      <w:r>
        <w:rPr>
          <w:color w:val="333333"/>
          <w:bdr w:val="none" w:sz="0" w:space="0" w:color="auto" w:frame="1"/>
        </w:rPr>
        <w:t>средств их следует приводить к одному расчетному виду(легковой автомобиль), применяя коэффициенты, приведенные в табл.</w:t>
      </w:r>
      <w:r>
        <w:rPr>
          <w:rStyle w:val="apple-converted-space"/>
          <w:color w:val="333333"/>
          <w:bdr w:val="none" w:sz="0" w:space="0" w:color="auto" w:frame="1"/>
        </w:rPr>
        <w:t> </w:t>
      </w:r>
      <w:hyperlink r:id="rId258" w:anchor="i973793" w:tooltip="Таблица 1" w:history="1">
        <w:r>
          <w:rPr>
            <w:rStyle w:val="ae"/>
            <w:color w:val="800080"/>
            <w:bdr w:val="none" w:sz="0" w:space="0" w:color="auto" w:frame="1"/>
          </w:rPr>
          <w:t>1</w:t>
        </w:r>
      </w:hyperlink>
      <w:r>
        <w:rPr>
          <w:color w:val="333333"/>
          <w:bdr w:val="none" w:sz="0" w:space="0" w:color="auto" w:frame="1"/>
        </w:rPr>
        <w:t>.</w:t>
      </w:r>
    </w:p>
    <w:p w:rsidR="00EC7458" w:rsidRDefault="00EC7458" w:rsidP="00EC7458">
      <w:pPr>
        <w:shd w:val="clear" w:color="auto" w:fill="FFFFFF"/>
        <w:jc w:val="right"/>
        <w:rPr>
          <w:rFonts w:ascii="Arial" w:hAnsi="Arial" w:cs="Arial"/>
          <w:color w:val="333333"/>
          <w:sz w:val="20"/>
          <w:szCs w:val="20"/>
        </w:rPr>
      </w:pPr>
      <w:bookmarkStart w:id="8" w:name="i1287616"/>
      <w:r>
        <w:rPr>
          <w:b/>
          <w:bCs/>
          <w:i/>
          <w:iCs/>
          <w:color w:val="333333"/>
          <w:bdr w:val="none" w:sz="0" w:space="0" w:color="auto" w:frame="1"/>
        </w:rPr>
        <w:lastRenderedPageBreak/>
        <w:t>Таблица</w:t>
      </w:r>
      <w:bookmarkEnd w:id="8"/>
      <w:r>
        <w:rPr>
          <w:rStyle w:val="apple-converted-space"/>
          <w:b/>
          <w:bCs/>
          <w:i/>
          <w:iCs/>
          <w:color w:val="333333"/>
          <w:bdr w:val="none" w:sz="0" w:space="0" w:color="auto" w:frame="1"/>
        </w:rPr>
        <w:t> </w:t>
      </w:r>
      <w:r>
        <w:rPr>
          <w:b/>
          <w:bCs/>
          <w:i/>
          <w:iCs/>
          <w:color w:val="333333"/>
          <w:bdr w:val="none" w:sz="0" w:space="0" w:color="auto" w:frame="1"/>
        </w:rPr>
        <w:t>2</w:t>
      </w:r>
    </w:p>
    <w:tbl>
      <w:tblPr>
        <w:tblW w:w="5000" w:type="pct"/>
        <w:jc w:val="center"/>
        <w:shd w:val="clear" w:color="auto" w:fill="FFFFFF"/>
        <w:tblCellMar>
          <w:left w:w="0" w:type="dxa"/>
          <w:right w:w="0" w:type="dxa"/>
        </w:tblCellMar>
        <w:tblLook w:val="04A0" w:firstRow="1" w:lastRow="0" w:firstColumn="1" w:lastColumn="0" w:noHBand="0" w:noVBand="1"/>
      </w:tblPr>
      <w:tblGrid>
        <w:gridCol w:w="6453"/>
        <w:gridCol w:w="4375"/>
      </w:tblGrid>
      <w:tr w:rsidR="00EC7458" w:rsidRPr="00EC7458" w:rsidTr="00EC7458">
        <w:trPr>
          <w:tblHeader/>
          <w:jc w:val="center"/>
        </w:trPr>
        <w:tc>
          <w:tcPr>
            <w:tcW w:w="29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bookmarkStart w:id="9" w:name="i1291965"/>
            <w:r w:rsidRPr="00EC7458">
              <w:rPr>
                <w:rFonts w:ascii="Times New Roman" w:hAnsi="Times New Roman" w:cs="Times New Roman"/>
                <w:sz w:val="24"/>
                <w:szCs w:val="24"/>
                <w:bdr w:val="none" w:sz="0" w:space="0" w:color="auto" w:frame="1"/>
              </w:rPr>
              <w:t>Тип</w:t>
            </w:r>
            <w:bookmarkEnd w:id="9"/>
            <w:r w:rsidRPr="00EC7458">
              <w:rPr>
                <w:rStyle w:val="apple-converted-space"/>
                <w:rFonts w:ascii="Times New Roman" w:hAnsi="Times New Roman" w:cs="Times New Roman"/>
                <w:sz w:val="24"/>
                <w:szCs w:val="24"/>
                <w:bdr w:val="none" w:sz="0" w:space="0" w:color="auto" w:frame="1"/>
              </w:rPr>
              <w:t> </w:t>
            </w:r>
            <w:hyperlink r:id="rId259" w:tgtFrame="_blank" w:history="1">
              <w:r w:rsidRPr="00EC7458">
                <w:rPr>
                  <w:rStyle w:val="ae"/>
                  <w:rFonts w:ascii="Times New Roman" w:hAnsi="Times New Roman" w:cs="Times New Roman"/>
                  <w:b/>
                  <w:bCs/>
                  <w:color w:val="800080"/>
                  <w:sz w:val="24"/>
                  <w:szCs w:val="24"/>
                  <w:bdr w:val="none" w:sz="0" w:space="0" w:color="auto" w:frame="1"/>
                </w:rPr>
                <w:t>транспортных</w:t>
              </w:r>
            </w:hyperlink>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средств</w:t>
            </w:r>
          </w:p>
        </w:tc>
        <w:tc>
          <w:tcPr>
            <w:tcW w:w="2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Коэффициенты</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приведения</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Легковые</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автомобили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мотоцикла</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Грузовые</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автомобили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грузоподъемностью,</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т:</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rPr>
              <w:t> </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ind w:firstLine="120"/>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1,3</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ind w:firstLine="120"/>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6</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1,4</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ind w:firstLine="120"/>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8</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1,6</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ind w:firstLine="120"/>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14</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1,8</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ind w:firstLine="120"/>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14</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2,0</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Автопоезда</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грузоподъемностью,</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т:</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rPr>
              <w:t> </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ind w:firstLine="120"/>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12</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1,6</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ind w:firstLine="120"/>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20</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2,2</w:t>
            </w:r>
          </w:p>
        </w:tc>
      </w:tr>
      <w:tr w:rsidR="00EC7458" w:rsidRPr="00EC7458" w:rsidTr="00EC7458">
        <w:trPr>
          <w:jc w:val="center"/>
        </w:trPr>
        <w:tc>
          <w:tcPr>
            <w:tcW w:w="2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ind w:firstLine="120"/>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30</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2,7</w:t>
            </w:r>
          </w:p>
        </w:tc>
      </w:tr>
      <w:tr w:rsidR="00EC7458" w:rsidRPr="00EC7458" w:rsidTr="00EC7458">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ind w:firstLine="120"/>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30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3,2</w:t>
            </w:r>
          </w:p>
        </w:tc>
      </w:tr>
    </w:tbl>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ПРИМЕЧАНИЯ:</w:t>
      </w:r>
      <w:r w:rsidRPr="00EC7458">
        <w:rPr>
          <w:rStyle w:val="apple-converted-space"/>
          <w:rFonts w:ascii="Times New Roman" w:hAnsi="Times New Roman" w:cs="Times New Roman"/>
          <w:b/>
          <w:bCs/>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1.</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промежуточных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значениях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грузоподъемности</w:t>
      </w:r>
      <w:r w:rsidRPr="00EC7458">
        <w:rPr>
          <w:rStyle w:val="apple-converted-space"/>
          <w:rFonts w:ascii="Times New Roman" w:hAnsi="Times New Roman" w:cs="Times New Roman"/>
          <w:color w:val="333333"/>
          <w:sz w:val="24"/>
          <w:szCs w:val="24"/>
          <w:bdr w:val="none" w:sz="0" w:space="0" w:color="auto" w:frame="1"/>
        </w:rPr>
        <w:t> </w:t>
      </w:r>
      <w:hyperlink r:id="rId260" w:tgtFrame="_blank" w:history="1">
        <w:r w:rsidRPr="00EC7458">
          <w:rPr>
            <w:rStyle w:val="ae"/>
            <w:rFonts w:ascii="Times New Roman" w:hAnsi="Times New Roman" w:cs="Times New Roman"/>
            <w:b/>
            <w:bCs/>
            <w:color w:val="800080"/>
            <w:sz w:val="24"/>
            <w:szCs w:val="24"/>
            <w:bdr w:val="none" w:sz="0" w:space="0" w:color="auto" w:frame="1"/>
          </w:rPr>
          <w:t>транспортных</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средств</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коэффициент</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приведения следует</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определять</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интерполяцией.</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10" w:name="i1308203"/>
      <w:bookmarkStart w:id="11" w:name="i1315133"/>
      <w:bookmarkEnd w:id="10"/>
      <w:r w:rsidRPr="00EC7458">
        <w:rPr>
          <w:rFonts w:ascii="Times New Roman" w:hAnsi="Times New Roman" w:cs="Times New Roman"/>
          <w:color w:val="333333"/>
          <w:sz w:val="24"/>
          <w:szCs w:val="24"/>
          <w:bdr w:val="none" w:sz="0" w:space="0" w:color="auto" w:frame="1"/>
        </w:rPr>
        <w:t>2</w:t>
      </w:r>
      <w:bookmarkEnd w:id="11"/>
      <w:r w:rsidRPr="00EC7458">
        <w:rPr>
          <w:rFonts w:ascii="Times New Roman" w:hAnsi="Times New Roman" w:cs="Times New Roman"/>
          <w:color w:val="333333"/>
          <w:sz w:val="24"/>
          <w:szCs w:val="24"/>
          <w:bdr w:val="none" w:sz="0" w:space="0" w:color="auto" w:frame="1"/>
        </w:rPr>
        <w:t>.</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Коэффициенты</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приведения для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автобусов 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специальных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автомобилей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следует</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принимать как</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для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базовых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автомобилей </w:t>
      </w:r>
      <w:proofErr w:type="spellStart"/>
      <w:r w:rsidRPr="00EC7458">
        <w:rPr>
          <w:rFonts w:ascii="Times New Roman" w:hAnsi="Times New Roman" w:cs="Times New Roman"/>
          <w:color w:val="333333"/>
          <w:sz w:val="24"/>
          <w:szCs w:val="24"/>
          <w:bdr w:val="none" w:sz="0" w:space="0" w:color="auto" w:frame="1"/>
        </w:rPr>
        <w:t>соответствующейгрузоподъемности</w:t>
      </w:r>
      <w:proofErr w:type="spellEnd"/>
      <w:r w:rsidRPr="00EC7458">
        <w:rPr>
          <w:rFonts w:ascii="Times New Roman" w:hAnsi="Times New Roman" w:cs="Times New Roman"/>
          <w:color w:val="333333"/>
          <w:sz w:val="24"/>
          <w:szCs w:val="24"/>
          <w:bdr w:val="none" w:sz="0" w:space="0" w:color="auto" w:frame="1"/>
        </w:rPr>
        <w:t>.</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12" w:name="i1326744"/>
      <w:bookmarkStart w:id="13" w:name="i1337842"/>
      <w:bookmarkEnd w:id="12"/>
      <w:r w:rsidRPr="00EC7458">
        <w:rPr>
          <w:rFonts w:ascii="Times New Roman" w:hAnsi="Times New Roman" w:cs="Times New Roman"/>
          <w:color w:val="333333"/>
          <w:sz w:val="24"/>
          <w:szCs w:val="24"/>
          <w:bdr w:val="none" w:sz="0" w:space="0" w:color="auto" w:frame="1"/>
        </w:rPr>
        <w:t>3</w:t>
      </w:r>
      <w:bookmarkEnd w:id="13"/>
      <w:r w:rsidRPr="00EC7458">
        <w:rPr>
          <w:rFonts w:ascii="Times New Roman" w:hAnsi="Times New Roman" w:cs="Times New Roman"/>
          <w:color w:val="333333"/>
          <w:sz w:val="24"/>
          <w:szCs w:val="24"/>
          <w:bdr w:val="none" w:sz="0" w:space="0" w:color="auto" w:frame="1"/>
        </w:rPr>
        <w:t>.</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Коэффициенты</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приведения грузовых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автомобилей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автопоездов при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пересеченной и горной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местности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следует</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увеличивать</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в</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1,2</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раза.</w:t>
      </w:r>
    </w:p>
    <w:p w:rsidR="00EC7458" w:rsidRPr="00EC7458" w:rsidRDefault="00EC7458" w:rsidP="00EC7458">
      <w:pPr>
        <w:pStyle w:val="2"/>
        <w:shd w:val="clear" w:color="auto" w:fill="FFFFFF"/>
        <w:spacing w:before="0" w:line="240" w:lineRule="auto"/>
        <w:jc w:val="center"/>
        <w:rPr>
          <w:rFonts w:ascii="Times New Roman" w:hAnsi="Times New Roman" w:cs="Times New Roman"/>
          <w:caps/>
          <w:color w:val="333333"/>
          <w:sz w:val="24"/>
          <w:szCs w:val="24"/>
        </w:rPr>
      </w:pPr>
      <w:bookmarkStart w:id="14" w:name="i1347780"/>
      <w:r w:rsidRPr="00EC7458">
        <w:rPr>
          <w:rFonts w:ascii="Times New Roman" w:hAnsi="Times New Roman" w:cs="Times New Roman"/>
          <w:caps/>
          <w:color w:val="333333"/>
          <w:sz w:val="24"/>
          <w:szCs w:val="24"/>
          <w:bdr w:val="none" w:sz="0" w:space="0" w:color="auto" w:frame="1"/>
        </w:rPr>
        <w:t>ПОПЕРЕЧНЫЙ ПРОФИЛЬ</w:t>
      </w:r>
      <w:bookmarkEnd w:id="14"/>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15" w:name="i1351571"/>
      <w:bookmarkStart w:id="16" w:name="i1362022"/>
      <w:bookmarkEnd w:id="15"/>
      <w:r w:rsidRPr="00EC7458">
        <w:rPr>
          <w:rFonts w:ascii="Times New Roman" w:hAnsi="Times New Roman" w:cs="Times New Roman"/>
          <w:color w:val="333333"/>
          <w:sz w:val="24"/>
          <w:szCs w:val="24"/>
          <w:bdr w:val="none" w:sz="0" w:space="0" w:color="auto" w:frame="1"/>
        </w:rPr>
        <w:t>4.4</w:t>
      </w:r>
      <w:bookmarkEnd w:id="16"/>
      <w:r w:rsidRPr="00EC7458">
        <w:rPr>
          <w:rFonts w:ascii="Times New Roman" w:hAnsi="Times New Roman" w:cs="Times New Roman"/>
          <w:color w:val="333333"/>
          <w:sz w:val="24"/>
          <w:szCs w:val="24"/>
          <w:bdr w:val="none" w:sz="0" w:space="0" w:color="auto" w:frame="1"/>
        </w:rPr>
        <w:t xml:space="preserve">. Ширину улиц и дорог в красных </w:t>
      </w:r>
      <w:proofErr w:type="spellStart"/>
      <w:r w:rsidRPr="00EC7458">
        <w:rPr>
          <w:rFonts w:ascii="Times New Roman" w:hAnsi="Times New Roman" w:cs="Times New Roman"/>
          <w:color w:val="333333"/>
          <w:sz w:val="24"/>
          <w:szCs w:val="24"/>
          <w:bdr w:val="none" w:sz="0" w:space="0" w:color="auto" w:frame="1"/>
        </w:rPr>
        <w:t>линияхследует</w:t>
      </w:r>
      <w:proofErr w:type="spellEnd"/>
      <w:r w:rsidRPr="00EC7458">
        <w:rPr>
          <w:rFonts w:ascii="Times New Roman" w:hAnsi="Times New Roman" w:cs="Times New Roman"/>
          <w:color w:val="333333"/>
          <w:sz w:val="24"/>
          <w:szCs w:val="24"/>
          <w:bdr w:val="none" w:sz="0" w:space="0" w:color="auto" w:frame="1"/>
        </w:rPr>
        <w:t xml:space="preserve"> определять путем расчета в зависимости от интенсивности </w:t>
      </w:r>
      <w:proofErr w:type="spellStart"/>
      <w:r w:rsidRPr="00EC7458">
        <w:rPr>
          <w:rFonts w:ascii="Times New Roman" w:hAnsi="Times New Roman" w:cs="Times New Roman"/>
          <w:color w:val="333333"/>
          <w:sz w:val="24"/>
          <w:szCs w:val="24"/>
          <w:bdr w:val="none" w:sz="0" w:space="0" w:color="auto" w:frame="1"/>
        </w:rPr>
        <w:t>движениятранспорта</w:t>
      </w:r>
      <w:proofErr w:type="spellEnd"/>
      <w:r w:rsidRPr="00EC7458">
        <w:rPr>
          <w:rFonts w:ascii="Times New Roman" w:hAnsi="Times New Roman" w:cs="Times New Roman"/>
          <w:color w:val="333333"/>
          <w:sz w:val="24"/>
          <w:szCs w:val="24"/>
          <w:bdr w:val="none" w:sz="0" w:space="0" w:color="auto" w:frame="1"/>
        </w:rPr>
        <w:t xml:space="preserve"> и пешеходов, состава и количества элементов, размещаемых в </w:t>
      </w:r>
      <w:proofErr w:type="spellStart"/>
      <w:r w:rsidRPr="00EC7458">
        <w:rPr>
          <w:rFonts w:ascii="Times New Roman" w:hAnsi="Times New Roman" w:cs="Times New Roman"/>
          <w:color w:val="333333"/>
          <w:sz w:val="24"/>
          <w:szCs w:val="24"/>
          <w:bdr w:val="none" w:sz="0" w:space="0" w:color="auto" w:frame="1"/>
        </w:rPr>
        <w:t>пределахпоперечного</w:t>
      </w:r>
      <w:proofErr w:type="spellEnd"/>
      <w:r w:rsidRPr="00EC7458">
        <w:rPr>
          <w:rFonts w:ascii="Times New Roman" w:hAnsi="Times New Roman" w:cs="Times New Roman"/>
          <w:color w:val="333333"/>
          <w:sz w:val="24"/>
          <w:szCs w:val="24"/>
          <w:bdr w:val="none" w:sz="0" w:space="0" w:color="auto" w:frame="1"/>
        </w:rPr>
        <w:t xml:space="preserve"> профиля, с учетом санитарно-гигиенических условий и </w:t>
      </w:r>
      <w:proofErr w:type="spellStart"/>
      <w:r w:rsidRPr="00EC7458">
        <w:rPr>
          <w:rFonts w:ascii="Times New Roman" w:hAnsi="Times New Roman" w:cs="Times New Roman"/>
          <w:color w:val="333333"/>
          <w:sz w:val="24"/>
          <w:szCs w:val="24"/>
          <w:bdr w:val="none" w:sz="0" w:space="0" w:color="auto" w:frame="1"/>
        </w:rPr>
        <w:t>требованийособых</w:t>
      </w:r>
      <w:proofErr w:type="spellEnd"/>
      <w:r w:rsidRPr="00EC7458">
        <w:rPr>
          <w:rFonts w:ascii="Times New Roman" w:hAnsi="Times New Roman" w:cs="Times New Roman"/>
          <w:color w:val="333333"/>
          <w:sz w:val="24"/>
          <w:szCs w:val="24"/>
          <w:bdr w:val="none" w:sz="0" w:space="0" w:color="auto" w:frame="1"/>
        </w:rPr>
        <w:t xml:space="preserve"> обстоятельств. Как правило, ширина улиц и дорог в красных </w:t>
      </w:r>
      <w:proofErr w:type="spellStart"/>
      <w:r w:rsidRPr="00EC7458">
        <w:rPr>
          <w:rFonts w:ascii="Times New Roman" w:hAnsi="Times New Roman" w:cs="Times New Roman"/>
          <w:color w:val="333333"/>
          <w:sz w:val="24"/>
          <w:szCs w:val="24"/>
          <w:bdr w:val="none" w:sz="0" w:space="0" w:color="auto" w:frame="1"/>
        </w:rPr>
        <w:t>линияхпринимается</w:t>
      </w:r>
      <w:proofErr w:type="spellEnd"/>
      <w:r w:rsidRPr="00EC7458">
        <w:rPr>
          <w:rFonts w:ascii="Times New Roman" w:hAnsi="Times New Roman" w:cs="Times New Roman"/>
          <w:color w:val="333333"/>
          <w:sz w:val="24"/>
          <w:szCs w:val="24"/>
          <w:bdr w:val="none" w:sz="0" w:space="0" w:color="auto" w:frame="1"/>
        </w:rPr>
        <w:t xml:space="preserve">: магистральных дорог 40 - 75 м; магистральных улиц: в крупных </w:t>
      </w:r>
      <w:proofErr w:type="spellStart"/>
      <w:r w:rsidRPr="00EC7458">
        <w:rPr>
          <w:rFonts w:ascii="Times New Roman" w:hAnsi="Times New Roman" w:cs="Times New Roman"/>
          <w:color w:val="333333"/>
          <w:sz w:val="24"/>
          <w:szCs w:val="24"/>
          <w:bdr w:val="none" w:sz="0" w:space="0" w:color="auto" w:frame="1"/>
        </w:rPr>
        <w:t>икрупнейших</w:t>
      </w:r>
      <w:proofErr w:type="spellEnd"/>
      <w:r w:rsidRPr="00EC7458">
        <w:rPr>
          <w:rFonts w:ascii="Times New Roman" w:hAnsi="Times New Roman" w:cs="Times New Roman"/>
          <w:color w:val="333333"/>
          <w:sz w:val="24"/>
          <w:szCs w:val="24"/>
          <w:bdr w:val="none" w:sz="0" w:space="0" w:color="auto" w:frame="1"/>
        </w:rPr>
        <w:t xml:space="preserve"> городах 50 - 75 м; в</w:t>
      </w:r>
      <w:r w:rsidRPr="00EC7458">
        <w:rPr>
          <w:rStyle w:val="apple-converted-space"/>
          <w:rFonts w:ascii="Times New Roman" w:hAnsi="Times New Roman" w:cs="Times New Roman"/>
          <w:color w:val="333333"/>
          <w:sz w:val="24"/>
          <w:szCs w:val="24"/>
          <w:bdr w:val="none" w:sz="0" w:space="0" w:color="auto" w:frame="1"/>
        </w:rPr>
        <w:t> </w:t>
      </w:r>
      <w:proofErr w:type="spellStart"/>
      <w:r w:rsidRPr="00EC7458">
        <w:rPr>
          <w:rFonts w:ascii="Times New Roman" w:hAnsi="Times New Roman" w:cs="Times New Roman"/>
          <w:color w:val="333333"/>
          <w:sz w:val="24"/>
          <w:szCs w:val="24"/>
          <w:bdr w:val="none" w:sz="0" w:space="0" w:color="auto" w:frame="1"/>
        </w:rPr>
        <w:t>больших,средних</w:t>
      </w:r>
      <w:proofErr w:type="spellEnd"/>
      <w:r w:rsidRPr="00EC7458">
        <w:rPr>
          <w:rFonts w:ascii="Times New Roman" w:hAnsi="Times New Roman" w:cs="Times New Roman"/>
          <w:color w:val="333333"/>
          <w:sz w:val="24"/>
          <w:szCs w:val="24"/>
          <w:bdr w:val="none" w:sz="0" w:space="0" w:color="auto" w:frame="1"/>
        </w:rPr>
        <w:t xml:space="preserve"> и малых городах 30 - 50 м; в поселках и сельских поселениях 20 - 30 </w:t>
      </w:r>
      <w:proofErr w:type="spellStart"/>
      <w:r w:rsidRPr="00EC7458">
        <w:rPr>
          <w:rFonts w:ascii="Times New Roman" w:hAnsi="Times New Roman" w:cs="Times New Roman"/>
          <w:color w:val="333333"/>
          <w:sz w:val="24"/>
          <w:szCs w:val="24"/>
          <w:bdr w:val="none" w:sz="0" w:space="0" w:color="auto" w:frame="1"/>
        </w:rPr>
        <w:t>м;улиц</w:t>
      </w:r>
      <w:proofErr w:type="spellEnd"/>
      <w:r w:rsidRPr="00EC7458">
        <w:rPr>
          <w:rFonts w:ascii="Times New Roman" w:hAnsi="Times New Roman" w:cs="Times New Roman"/>
          <w:color w:val="333333"/>
          <w:sz w:val="24"/>
          <w:szCs w:val="24"/>
          <w:bdr w:val="none" w:sz="0" w:space="0" w:color="auto" w:frame="1"/>
        </w:rPr>
        <w:t xml:space="preserve"> и дорог местного значения 15 - 25 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Красныелинии</w:t>
      </w:r>
      <w:proofErr w:type="spellEnd"/>
      <w:r w:rsidRPr="00EC7458">
        <w:rPr>
          <w:rFonts w:ascii="Times New Roman" w:hAnsi="Times New Roman" w:cs="Times New Roman"/>
          <w:color w:val="333333"/>
          <w:sz w:val="24"/>
          <w:szCs w:val="24"/>
          <w:bdr w:val="none" w:sz="0" w:space="0" w:color="auto" w:frame="1"/>
        </w:rPr>
        <w:t xml:space="preserve"> обозначают в координатах условную границу между внешними </w:t>
      </w:r>
      <w:proofErr w:type="spellStart"/>
      <w:r w:rsidRPr="00EC7458">
        <w:rPr>
          <w:rFonts w:ascii="Times New Roman" w:hAnsi="Times New Roman" w:cs="Times New Roman"/>
          <w:color w:val="333333"/>
          <w:sz w:val="24"/>
          <w:szCs w:val="24"/>
          <w:bdr w:val="none" w:sz="0" w:space="0" w:color="auto" w:frame="1"/>
        </w:rPr>
        <w:t>элементамипоперечного</w:t>
      </w:r>
      <w:proofErr w:type="spellEnd"/>
      <w:r w:rsidRPr="00EC7458">
        <w:rPr>
          <w:rFonts w:ascii="Times New Roman" w:hAnsi="Times New Roman" w:cs="Times New Roman"/>
          <w:color w:val="333333"/>
          <w:sz w:val="24"/>
          <w:szCs w:val="24"/>
          <w:bdr w:val="none" w:sz="0" w:space="0" w:color="auto" w:frame="1"/>
        </w:rPr>
        <w:t xml:space="preserve"> профиля улиц и дорог (тротуар, обочина, техническая зона и др.) </w:t>
      </w:r>
      <w:proofErr w:type="spellStart"/>
      <w:r w:rsidRPr="00EC7458">
        <w:rPr>
          <w:rFonts w:ascii="Times New Roman" w:hAnsi="Times New Roman" w:cs="Times New Roman"/>
          <w:color w:val="333333"/>
          <w:sz w:val="24"/>
          <w:szCs w:val="24"/>
          <w:bdr w:val="none" w:sz="0" w:space="0" w:color="auto" w:frame="1"/>
        </w:rPr>
        <w:t>иприлегающей</w:t>
      </w:r>
      <w:proofErr w:type="spellEnd"/>
      <w:r w:rsidRPr="00EC7458">
        <w:rPr>
          <w:rFonts w:ascii="Times New Roman" w:hAnsi="Times New Roman" w:cs="Times New Roman"/>
          <w:color w:val="333333"/>
          <w:sz w:val="24"/>
          <w:szCs w:val="24"/>
          <w:bdr w:val="none" w:sz="0" w:space="0" w:color="auto" w:frame="1"/>
        </w:rPr>
        <w:t xml:space="preserve"> территорией.</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Многообразиефакторов</w:t>
      </w:r>
      <w:proofErr w:type="spellEnd"/>
      <w:r w:rsidRPr="00EC7458">
        <w:rPr>
          <w:rFonts w:ascii="Times New Roman" w:hAnsi="Times New Roman" w:cs="Times New Roman"/>
          <w:color w:val="333333"/>
          <w:sz w:val="24"/>
          <w:szCs w:val="24"/>
          <w:bdr w:val="none" w:sz="0" w:space="0" w:color="auto" w:frame="1"/>
        </w:rPr>
        <w:t xml:space="preserve">, влияющих на ширину улиц одних и тех же категорий, </w:t>
      </w:r>
      <w:proofErr w:type="spellStart"/>
      <w:r w:rsidRPr="00EC7458">
        <w:rPr>
          <w:rFonts w:ascii="Times New Roman" w:hAnsi="Times New Roman" w:cs="Times New Roman"/>
          <w:color w:val="333333"/>
          <w:sz w:val="24"/>
          <w:szCs w:val="24"/>
          <w:bdr w:val="none" w:sz="0" w:space="0" w:color="auto" w:frame="1"/>
        </w:rPr>
        <w:t>позволяетрекомендовать</w:t>
      </w:r>
      <w:proofErr w:type="spellEnd"/>
      <w:r w:rsidRPr="00EC7458">
        <w:rPr>
          <w:rFonts w:ascii="Times New Roman" w:hAnsi="Times New Roman" w:cs="Times New Roman"/>
          <w:color w:val="333333"/>
          <w:sz w:val="24"/>
          <w:szCs w:val="24"/>
          <w:bdr w:val="none" w:sz="0" w:space="0" w:color="auto" w:frame="1"/>
        </w:rPr>
        <w:t xml:space="preserve"> только наиболее типичные решения поперечного профиля (см. рис.</w:t>
      </w:r>
      <w:r w:rsidRPr="00EC7458">
        <w:rPr>
          <w:rStyle w:val="apple-converted-space"/>
          <w:rFonts w:ascii="Times New Roman" w:hAnsi="Times New Roman" w:cs="Times New Roman"/>
          <w:color w:val="333333"/>
          <w:sz w:val="24"/>
          <w:szCs w:val="24"/>
          <w:bdr w:val="none" w:sz="0" w:space="0" w:color="auto" w:frame="1"/>
        </w:rPr>
        <w:t> </w:t>
      </w:r>
      <w:hyperlink r:id="rId261" w:anchor="i1065361" w:tooltip="Рисунок 1" w:history="1">
        <w:r w:rsidRPr="00EC7458">
          <w:rPr>
            <w:rStyle w:val="ae"/>
            <w:rFonts w:ascii="Times New Roman" w:hAnsi="Times New Roman" w:cs="Times New Roman"/>
            <w:color w:val="800080"/>
            <w:sz w:val="24"/>
            <w:szCs w:val="24"/>
            <w:bdr w:val="none" w:sz="0" w:space="0" w:color="auto" w:frame="1"/>
          </w:rPr>
          <w:t>1</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w:t>
      </w:r>
      <w:r w:rsidRPr="00EC7458">
        <w:rPr>
          <w:rStyle w:val="apple-converted-space"/>
          <w:rFonts w:ascii="Times New Roman" w:hAnsi="Times New Roman" w:cs="Times New Roman"/>
          <w:color w:val="333333"/>
          <w:sz w:val="24"/>
          <w:szCs w:val="24"/>
          <w:bdr w:val="none" w:sz="0" w:space="0" w:color="auto" w:frame="1"/>
        </w:rPr>
        <w:t> </w:t>
      </w:r>
      <w:hyperlink r:id="rId262" w:anchor="i1228422" w:tooltip="Рисунок 5" w:history="1">
        <w:r w:rsidRPr="00EC7458">
          <w:rPr>
            <w:rStyle w:val="ae"/>
            <w:rFonts w:ascii="Times New Roman" w:hAnsi="Times New Roman" w:cs="Times New Roman"/>
            <w:color w:val="800080"/>
            <w:sz w:val="24"/>
            <w:szCs w:val="24"/>
            <w:bdr w:val="none" w:sz="0" w:space="0" w:color="auto" w:frame="1"/>
          </w:rPr>
          <w:t>5</w:t>
        </w:r>
      </w:hyperlink>
      <w:r w:rsidRPr="00EC7458">
        <w:rPr>
          <w:rFonts w:ascii="Times New Roman" w:hAnsi="Times New Roman" w:cs="Times New Roman"/>
          <w:color w:val="333333"/>
          <w:sz w:val="24"/>
          <w:szCs w:val="24"/>
          <w:bdr w:val="none" w:sz="0" w:space="0" w:color="auto" w:frame="1"/>
        </w:rPr>
        <w:t>),которые уточняются для конкретных градостроительных условий.</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17" w:name="i1375437"/>
      <w:bookmarkStart w:id="18" w:name="i1386060"/>
      <w:bookmarkEnd w:id="17"/>
      <w:r w:rsidRPr="00EC7458">
        <w:rPr>
          <w:rFonts w:ascii="Times New Roman" w:hAnsi="Times New Roman" w:cs="Times New Roman"/>
          <w:color w:val="333333"/>
          <w:sz w:val="24"/>
          <w:szCs w:val="24"/>
          <w:bdr w:val="none" w:sz="0" w:space="0" w:color="auto" w:frame="1"/>
        </w:rPr>
        <w:t>4.5</w:t>
      </w:r>
      <w:bookmarkEnd w:id="18"/>
      <w:r w:rsidRPr="00EC7458">
        <w:rPr>
          <w:rFonts w:ascii="Times New Roman" w:hAnsi="Times New Roman" w:cs="Times New Roman"/>
          <w:color w:val="333333"/>
          <w:sz w:val="24"/>
          <w:szCs w:val="24"/>
          <w:bdr w:val="none" w:sz="0" w:space="0" w:color="auto" w:frame="1"/>
        </w:rPr>
        <w:t xml:space="preserve">. При проектировании поперечного </w:t>
      </w:r>
      <w:proofErr w:type="spellStart"/>
      <w:r w:rsidRPr="00EC7458">
        <w:rPr>
          <w:rFonts w:ascii="Times New Roman" w:hAnsi="Times New Roman" w:cs="Times New Roman"/>
          <w:color w:val="333333"/>
          <w:sz w:val="24"/>
          <w:szCs w:val="24"/>
          <w:bdr w:val="none" w:sz="0" w:space="0" w:color="auto" w:frame="1"/>
        </w:rPr>
        <w:t>профилясостав</w:t>
      </w:r>
      <w:proofErr w:type="spellEnd"/>
      <w:r w:rsidRPr="00EC7458">
        <w:rPr>
          <w:rFonts w:ascii="Times New Roman" w:hAnsi="Times New Roman" w:cs="Times New Roman"/>
          <w:color w:val="333333"/>
          <w:sz w:val="24"/>
          <w:szCs w:val="24"/>
          <w:bdr w:val="none" w:sz="0" w:space="0" w:color="auto" w:frame="1"/>
        </w:rPr>
        <w:t xml:space="preserve"> и количество элементов,</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их</w:t>
      </w:r>
      <w:r w:rsidRPr="00EC7458">
        <w:rPr>
          <w:rStyle w:val="apple-converted-space"/>
          <w:rFonts w:ascii="Times New Roman" w:hAnsi="Times New Roman" w:cs="Times New Roman"/>
          <w:b/>
          <w:bCs/>
          <w:color w:val="333333"/>
          <w:sz w:val="24"/>
          <w:szCs w:val="24"/>
          <w:bdr w:val="none" w:sz="0" w:space="0" w:color="auto" w:frame="1"/>
        </w:rPr>
        <w:t> </w:t>
      </w:r>
      <w:proofErr w:type="spellStart"/>
      <w:r w:rsidRPr="00EC7458">
        <w:rPr>
          <w:rFonts w:ascii="Times New Roman" w:hAnsi="Times New Roman" w:cs="Times New Roman"/>
          <w:color w:val="333333"/>
          <w:sz w:val="24"/>
          <w:szCs w:val="24"/>
          <w:bdr w:val="none" w:sz="0" w:space="0" w:color="auto" w:frame="1"/>
        </w:rPr>
        <w:t>взаиморасположениеи</w:t>
      </w:r>
      <w:proofErr w:type="spellEnd"/>
      <w:r w:rsidRPr="00EC7458">
        <w:rPr>
          <w:rFonts w:ascii="Times New Roman" w:hAnsi="Times New Roman" w:cs="Times New Roman"/>
          <w:color w:val="333333"/>
          <w:sz w:val="24"/>
          <w:szCs w:val="24"/>
          <w:bdr w:val="none" w:sz="0" w:space="0" w:color="auto" w:frame="1"/>
        </w:rPr>
        <w:t xml:space="preserve"> пространственное решение определяются особенностями прилегающей </w:t>
      </w:r>
      <w:proofErr w:type="spellStart"/>
      <w:r w:rsidRPr="00EC7458">
        <w:rPr>
          <w:rFonts w:ascii="Times New Roman" w:hAnsi="Times New Roman" w:cs="Times New Roman"/>
          <w:color w:val="333333"/>
          <w:sz w:val="24"/>
          <w:szCs w:val="24"/>
          <w:bdr w:val="none" w:sz="0" w:space="0" w:color="auto" w:frame="1"/>
        </w:rPr>
        <w:t>застройки,интенсивностью</w:t>
      </w:r>
      <w:proofErr w:type="spellEnd"/>
      <w:r w:rsidRPr="00EC7458">
        <w:rPr>
          <w:rStyle w:val="apple-converted-space"/>
          <w:rFonts w:ascii="Times New Roman" w:hAnsi="Times New Roman" w:cs="Times New Roman"/>
          <w:color w:val="333333"/>
          <w:sz w:val="24"/>
          <w:szCs w:val="24"/>
          <w:bdr w:val="none" w:sz="0" w:space="0" w:color="auto" w:frame="1"/>
        </w:rPr>
        <w:t> </w:t>
      </w:r>
      <w:hyperlink r:id="rId263" w:tgtFrame="_blank" w:history="1">
        <w:r w:rsidRPr="00EC7458">
          <w:rPr>
            <w:rStyle w:val="ae"/>
            <w:rFonts w:ascii="Times New Roman" w:hAnsi="Times New Roman" w:cs="Times New Roman"/>
            <w:b/>
            <w:bCs/>
            <w:color w:val="800080"/>
            <w:sz w:val="24"/>
            <w:szCs w:val="24"/>
            <w:bdr w:val="none" w:sz="0" w:space="0" w:color="auto" w:frame="1"/>
          </w:rPr>
          <w:t>транспортного</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и пешеходного движения, видами </w:t>
      </w:r>
      <w:proofErr w:type="spellStart"/>
      <w:r w:rsidRPr="00EC7458">
        <w:rPr>
          <w:rFonts w:ascii="Times New Roman" w:hAnsi="Times New Roman" w:cs="Times New Roman"/>
          <w:color w:val="333333"/>
          <w:sz w:val="24"/>
          <w:szCs w:val="24"/>
          <w:bdr w:val="none" w:sz="0" w:space="0" w:color="auto" w:frame="1"/>
        </w:rPr>
        <w:t>транспорта,использованием</w:t>
      </w:r>
      <w:proofErr w:type="spellEnd"/>
      <w:r w:rsidRPr="00EC7458">
        <w:rPr>
          <w:rFonts w:ascii="Times New Roman" w:hAnsi="Times New Roman" w:cs="Times New Roman"/>
          <w:color w:val="333333"/>
          <w:sz w:val="24"/>
          <w:szCs w:val="24"/>
          <w:bdr w:val="none" w:sz="0" w:space="0" w:color="auto" w:frame="1"/>
        </w:rPr>
        <w:t xml:space="preserve"> надземного и подземного пространства.</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19" w:name="i1391601"/>
      <w:bookmarkStart w:id="20" w:name="i1403029"/>
      <w:bookmarkEnd w:id="19"/>
      <w:r w:rsidRPr="00EC7458">
        <w:rPr>
          <w:rFonts w:ascii="Times New Roman" w:hAnsi="Times New Roman" w:cs="Times New Roman"/>
          <w:color w:val="333333"/>
          <w:sz w:val="24"/>
          <w:szCs w:val="24"/>
          <w:bdr w:val="none" w:sz="0" w:space="0" w:color="auto" w:frame="1"/>
        </w:rPr>
        <w:t>4.6</w:t>
      </w:r>
      <w:bookmarkEnd w:id="20"/>
      <w:r w:rsidRPr="00EC7458">
        <w:rPr>
          <w:rFonts w:ascii="Times New Roman" w:hAnsi="Times New Roman" w:cs="Times New Roman"/>
          <w:color w:val="333333"/>
          <w:sz w:val="24"/>
          <w:szCs w:val="24"/>
          <w:bdr w:val="none" w:sz="0" w:space="0" w:color="auto" w:frame="1"/>
        </w:rPr>
        <w:t xml:space="preserve">. В случаях равноценной застройки </w:t>
      </w:r>
      <w:proofErr w:type="spellStart"/>
      <w:r w:rsidRPr="00EC7458">
        <w:rPr>
          <w:rFonts w:ascii="Times New Roman" w:hAnsi="Times New Roman" w:cs="Times New Roman"/>
          <w:color w:val="333333"/>
          <w:sz w:val="24"/>
          <w:szCs w:val="24"/>
          <w:bdr w:val="none" w:sz="0" w:space="0" w:color="auto" w:frame="1"/>
        </w:rPr>
        <w:t>иотносительно</w:t>
      </w:r>
      <w:proofErr w:type="spellEnd"/>
      <w:r w:rsidRPr="00EC7458">
        <w:rPr>
          <w:rFonts w:ascii="Times New Roman" w:hAnsi="Times New Roman" w:cs="Times New Roman"/>
          <w:color w:val="333333"/>
          <w:sz w:val="24"/>
          <w:szCs w:val="24"/>
          <w:bdr w:val="none" w:sz="0" w:space="0" w:color="auto" w:frame="1"/>
        </w:rPr>
        <w:t xml:space="preserve"> равнозначных по направлениям</w:t>
      </w:r>
      <w:r w:rsidRPr="00EC7458">
        <w:rPr>
          <w:rStyle w:val="apple-converted-space"/>
          <w:rFonts w:ascii="Times New Roman" w:hAnsi="Times New Roman" w:cs="Times New Roman"/>
          <w:color w:val="333333"/>
          <w:sz w:val="24"/>
          <w:szCs w:val="24"/>
          <w:bdr w:val="none" w:sz="0" w:space="0" w:color="auto" w:frame="1"/>
        </w:rPr>
        <w:t> </w:t>
      </w:r>
      <w:hyperlink r:id="rId264" w:tgtFrame="_blank" w:history="1">
        <w:r w:rsidRPr="00EC7458">
          <w:rPr>
            <w:rStyle w:val="ae"/>
            <w:rFonts w:ascii="Times New Roman" w:hAnsi="Times New Roman" w:cs="Times New Roman"/>
            <w:b/>
            <w:bCs/>
            <w:color w:val="800080"/>
            <w:sz w:val="24"/>
            <w:szCs w:val="24"/>
            <w:bdr w:val="none" w:sz="0" w:space="0" w:color="auto" w:frame="1"/>
          </w:rPr>
          <w:t>транспортных</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потоков </w:t>
      </w:r>
      <w:proofErr w:type="spellStart"/>
      <w:r w:rsidRPr="00EC7458">
        <w:rPr>
          <w:rFonts w:ascii="Times New Roman" w:hAnsi="Times New Roman" w:cs="Times New Roman"/>
          <w:color w:val="333333"/>
          <w:sz w:val="24"/>
          <w:szCs w:val="24"/>
          <w:bdr w:val="none" w:sz="0" w:space="0" w:color="auto" w:frame="1"/>
        </w:rPr>
        <w:t>поперечныйпрофиль</w:t>
      </w:r>
      <w:proofErr w:type="spellEnd"/>
      <w:r w:rsidRPr="00EC7458">
        <w:rPr>
          <w:rFonts w:ascii="Times New Roman" w:hAnsi="Times New Roman" w:cs="Times New Roman"/>
          <w:color w:val="333333"/>
          <w:sz w:val="24"/>
          <w:szCs w:val="24"/>
          <w:bdr w:val="none" w:sz="0" w:space="0" w:color="auto" w:frame="1"/>
        </w:rPr>
        <w:t xml:space="preserve"> улиц и дорог, как правило, следует проектировать симметричным, а </w:t>
      </w:r>
      <w:proofErr w:type="spellStart"/>
      <w:r w:rsidRPr="00EC7458">
        <w:rPr>
          <w:rFonts w:ascii="Times New Roman" w:hAnsi="Times New Roman" w:cs="Times New Roman"/>
          <w:color w:val="333333"/>
          <w:sz w:val="24"/>
          <w:szCs w:val="24"/>
          <w:bdr w:val="none" w:sz="0" w:space="0" w:color="auto" w:frame="1"/>
        </w:rPr>
        <w:t>приодносторонней</w:t>
      </w:r>
      <w:proofErr w:type="spellEnd"/>
      <w:r w:rsidRPr="00EC7458">
        <w:rPr>
          <w:rFonts w:ascii="Times New Roman" w:hAnsi="Times New Roman" w:cs="Times New Roman"/>
          <w:color w:val="333333"/>
          <w:sz w:val="24"/>
          <w:szCs w:val="24"/>
          <w:bdr w:val="none" w:sz="0" w:space="0" w:color="auto" w:frame="1"/>
        </w:rPr>
        <w:t xml:space="preserve"> жилой или общественной застройке - асимметричным, приближая </w:t>
      </w:r>
      <w:proofErr w:type="spellStart"/>
      <w:r w:rsidRPr="00EC7458">
        <w:rPr>
          <w:rFonts w:ascii="Times New Roman" w:hAnsi="Times New Roman" w:cs="Times New Roman"/>
          <w:color w:val="333333"/>
          <w:sz w:val="24"/>
          <w:szCs w:val="24"/>
          <w:bdr w:val="none" w:sz="0" w:space="0" w:color="auto" w:frame="1"/>
        </w:rPr>
        <w:t>кзастройке</w:t>
      </w:r>
      <w:proofErr w:type="spellEnd"/>
      <w:r w:rsidRPr="00EC7458">
        <w:rPr>
          <w:rFonts w:ascii="Times New Roman" w:hAnsi="Times New Roman" w:cs="Times New Roman"/>
          <w:color w:val="333333"/>
          <w:sz w:val="24"/>
          <w:szCs w:val="24"/>
          <w:bdr w:val="none" w:sz="0" w:space="0" w:color="auto" w:frame="1"/>
        </w:rPr>
        <w:t xml:space="preserve"> линии массового пассажирского транспорта и удаляя автомобильный. </w:t>
      </w:r>
      <w:proofErr w:type="spellStart"/>
      <w:r w:rsidRPr="00EC7458">
        <w:rPr>
          <w:rFonts w:ascii="Times New Roman" w:hAnsi="Times New Roman" w:cs="Times New Roman"/>
          <w:color w:val="333333"/>
          <w:sz w:val="24"/>
          <w:szCs w:val="24"/>
          <w:bdr w:val="none" w:sz="0" w:space="0" w:color="auto" w:frame="1"/>
        </w:rPr>
        <w:t>Наасимметричное</w:t>
      </w:r>
      <w:proofErr w:type="spellEnd"/>
      <w:r w:rsidRPr="00EC7458">
        <w:rPr>
          <w:rFonts w:ascii="Times New Roman" w:hAnsi="Times New Roman" w:cs="Times New Roman"/>
          <w:color w:val="333333"/>
          <w:sz w:val="24"/>
          <w:szCs w:val="24"/>
          <w:bdr w:val="none" w:sz="0" w:space="0" w:color="auto" w:frame="1"/>
        </w:rPr>
        <w:t xml:space="preserve"> решение поперечного профиля улиц и дорог могут повлиять </w:t>
      </w:r>
      <w:proofErr w:type="spellStart"/>
      <w:r w:rsidRPr="00EC7458">
        <w:rPr>
          <w:rFonts w:ascii="Times New Roman" w:hAnsi="Times New Roman" w:cs="Times New Roman"/>
          <w:color w:val="333333"/>
          <w:sz w:val="24"/>
          <w:szCs w:val="24"/>
          <w:bdr w:val="none" w:sz="0" w:space="0" w:color="auto" w:frame="1"/>
        </w:rPr>
        <w:t>высокаянеравномерность</w:t>
      </w:r>
      <w:proofErr w:type="spellEnd"/>
      <w:r w:rsidRPr="00EC7458">
        <w:rPr>
          <w:rFonts w:ascii="Times New Roman" w:hAnsi="Times New Roman" w:cs="Times New Roman"/>
          <w:color w:val="333333"/>
          <w:sz w:val="24"/>
          <w:szCs w:val="24"/>
          <w:bdr w:val="none" w:sz="0" w:space="0" w:color="auto" w:frame="1"/>
        </w:rPr>
        <w:t xml:space="preserve"> автомобильного движения, а также одностороннее </w:t>
      </w:r>
      <w:proofErr w:type="spellStart"/>
      <w:r w:rsidRPr="00EC7458">
        <w:rPr>
          <w:rFonts w:ascii="Times New Roman" w:hAnsi="Times New Roman" w:cs="Times New Roman"/>
          <w:color w:val="333333"/>
          <w:sz w:val="24"/>
          <w:szCs w:val="24"/>
          <w:bdr w:val="none" w:sz="0" w:space="0" w:color="auto" w:frame="1"/>
        </w:rPr>
        <w:t>расположениеосновных</w:t>
      </w:r>
      <w:proofErr w:type="spellEnd"/>
      <w:r w:rsidRPr="00EC7458">
        <w:rPr>
          <w:rFonts w:ascii="Times New Roman" w:hAnsi="Times New Roman" w:cs="Times New Roman"/>
          <w:color w:val="333333"/>
          <w:sz w:val="24"/>
          <w:szCs w:val="24"/>
          <w:bdr w:val="none" w:sz="0" w:space="0" w:color="auto" w:frame="1"/>
        </w:rPr>
        <w:t xml:space="preserve"> объектов притяжения населения или автотранспорта.</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21" w:name="i1413261"/>
      <w:bookmarkStart w:id="22" w:name="i1424478"/>
      <w:bookmarkEnd w:id="21"/>
      <w:r w:rsidRPr="00EC7458">
        <w:rPr>
          <w:rFonts w:ascii="Times New Roman" w:hAnsi="Times New Roman" w:cs="Times New Roman"/>
          <w:color w:val="333333"/>
          <w:sz w:val="24"/>
          <w:szCs w:val="24"/>
          <w:bdr w:val="none" w:sz="0" w:space="0" w:color="auto" w:frame="1"/>
        </w:rPr>
        <w:t>4.7</w:t>
      </w:r>
      <w:bookmarkEnd w:id="22"/>
      <w:r w:rsidRPr="00EC7458">
        <w:rPr>
          <w:rFonts w:ascii="Times New Roman" w:hAnsi="Times New Roman" w:cs="Times New Roman"/>
          <w:color w:val="333333"/>
          <w:sz w:val="24"/>
          <w:szCs w:val="24"/>
          <w:bdr w:val="none" w:sz="0" w:space="0" w:color="auto" w:frame="1"/>
        </w:rPr>
        <w:t xml:space="preserve">. На отдельных участках </w:t>
      </w:r>
      <w:proofErr w:type="spellStart"/>
      <w:r w:rsidRPr="00EC7458">
        <w:rPr>
          <w:rFonts w:ascii="Times New Roman" w:hAnsi="Times New Roman" w:cs="Times New Roman"/>
          <w:color w:val="333333"/>
          <w:sz w:val="24"/>
          <w:szCs w:val="24"/>
          <w:bdr w:val="none" w:sz="0" w:space="0" w:color="auto" w:frame="1"/>
        </w:rPr>
        <w:t>магистральныхулиц</w:t>
      </w:r>
      <w:proofErr w:type="spellEnd"/>
      <w:r w:rsidRPr="00EC7458">
        <w:rPr>
          <w:rFonts w:ascii="Times New Roman" w:hAnsi="Times New Roman" w:cs="Times New Roman"/>
          <w:color w:val="333333"/>
          <w:sz w:val="24"/>
          <w:szCs w:val="24"/>
          <w:bdr w:val="none" w:sz="0" w:space="0" w:color="auto" w:frame="1"/>
        </w:rPr>
        <w:t xml:space="preserve"> не рекомендуются размещать более двух видов общественного </w:t>
      </w:r>
      <w:proofErr w:type="spellStart"/>
      <w:r w:rsidRPr="00EC7458">
        <w:rPr>
          <w:rFonts w:ascii="Times New Roman" w:hAnsi="Times New Roman" w:cs="Times New Roman"/>
          <w:color w:val="333333"/>
          <w:sz w:val="24"/>
          <w:szCs w:val="24"/>
          <w:bdr w:val="none" w:sz="0" w:space="0" w:color="auto" w:frame="1"/>
        </w:rPr>
        <w:t>пассажирскоготранспорта</w:t>
      </w:r>
      <w:proofErr w:type="spellEnd"/>
      <w:r w:rsidRPr="00EC7458">
        <w:rPr>
          <w:rFonts w:ascii="Times New Roman" w:hAnsi="Times New Roman" w:cs="Times New Roman"/>
          <w:color w:val="333333"/>
          <w:sz w:val="24"/>
          <w:szCs w:val="24"/>
          <w:bdr w:val="none" w:sz="0" w:space="0" w:color="auto" w:frame="1"/>
        </w:rPr>
        <w:t xml:space="preserve">, при этом основной из них, желательно, устраивать на </w:t>
      </w:r>
      <w:proofErr w:type="spellStart"/>
      <w:r w:rsidRPr="00EC7458">
        <w:rPr>
          <w:rFonts w:ascii="Times New Roman" w:hAnsi="Times New Roman" w:cs="Times New Roman"/>
          <w:color w:val="333333"/>
          <w:sz w:val="24"/>
          <w:szCs w:val="24"/>
          <w:bdr w:val="none" w:sz="0" w:space="0" w:color="auto" w:frame="1"/>
        </w:rPr>
        <w:t>обособленномполотне</w:t>
      </w:r>
      <w:proofErr w:type="spellEnd"/>
      <w:r w:rsidRPr="00EC7458">
        <w:rPr>
          <w:rFonts w:ascii="Times New Roman" w:hAnsi="Times New Roman" w:cs="Times New Roman"/>
          <w:color w:val="333333"/>
          <w:sz w:val="24"/>
          <w:szCs w:val="24"/>
          <w:bdr w:val="none" w:sz="0" w:space="0" w:color="auto" w:frame="1"/>
        </w:rPr>
        <w:t xml:space="preserve"> по оси проезжей части или с одной из двух сторон улицы.</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Присравнении</w:t>
      </w:r>
      <w:proofErr w:type="spellEnd"/>
      <w:r w:rsidRPr="00EC7458">
        <w:rPr>
          <w:rFonts w:ascii="Times New Roman" w:hAnsi="Times New Roman" w:cs="Times New Roman"/>
          <w:color w:val="333333"/>
          <w:sz w:val="24"/>
          <w:szCs w:val="24"/>
          <w:bdr w:val="none" w:sz="0" w:space="0" w:color="auto" w:frame="1"/>
        </w:rPr>
        <w:t xml:space="preserve"> вариантов устройства линии общественного пассажирского транспорта </w:t>
      </w:r>
      <w:proofErr w:type="spellStart"/>
      <w:r w:rsidRPr="00EC7458">
        <w:rPr>
          <w:rFonts w:ascii="Times New Roman" w:hAnsi="Times New Roman" w:cs="Times New Roman"/>
          <w:color w:val="333333"/>
          <w:sz w:val="24"/>
          <w:szCs w:val="24"/>
          <w:bdr w:val="none" w:sz="0" w:space="0" w:color="auto" w:frame="1"/>
        </w:rPr>
        <w:t>наобособленном</w:t>
      </w:r>
      <w:proofErr w:type="spellEnd"/>
      <w:r w:rsidRPr="00EC7458">
        <w:rPr>
          <w:rFonts w:ascii="Times New Roman" w:hAnsi="Times New Roman" w:cs="Times New Roman"/>
          <w:color w:val="333333"/>
          <w:sz w:val="24"/>
          <w:szCs w:val="24"/>
          <w:bdr w:val="none" w:sz="0" w:space="0" w:color="auto" w:frame="1"/>
        </w:rPr>
        <w:t xml:space="preserve"> полотне или в уровне с проезжей частью предпочтение </w:t>
      </w:r>
      <w:proofErr w:type="spellStart"/>
      <w:r w:rsidRPr="00EC7458">
        <w:rPr>
          <w:rFonts w:ascii="Times New Roman" w:hAnsi="Times New Roman" w:cs="Times New Roman"/>
          <w:color w:val="333333"/>
          <w:sz w:val="24"/>
          <w:szCs w:val="24"/>
          <w:bdr w:val="none" w:sz="0" w:space="0" w:color="auto" w:frame="1"/>
        </w:rPr>
        <w:t>следуетотдавать</w:t>
      </w:r>
      <w:proofErr w:type="spellEnd"/>
      <w:r w:rsidRPr="00EC7458">
        <w:rPr>
          <w:rFonts w:ascii="Times New Roman" w:hAnsi="Times New Roman" w:cs="Times New Roman"/>
          <w:color w:val="333333"/>
          <w:sz w:val="24"/>
          <w:szCs w:val="24"/>
          <w:bdr w:val="none" w:sz="0" w:space="0" w:color="auto" w:frame="1"/>
        </w:rPr>
        <w:t xml:space="preserve"> обособленному полотну. Критериями устройства обособленного </w:t>
      </w:r>
      <w:proofErr w:type="spellStart"/>
      <w:r w:rsidRPr="00EC7458">
        <w:rPr>
          <w:rFonts w:ascii="Times New Roman" w:hAnsi="Times New Roman" w:cs="Times New Roman"/>
          <w:color w:val="333333"/>
          <w:sz w:val="24"/>
          <w:szCs w:val="24"/>
          <w:bdr w:val="none" w:sz="0" w:space="0" w:color="auto" w:frame="1"/>
        </w:rPr>
        <w:t>полотнаявляются</w:t>
      </w:r>
      <w:proofErr w:type="spellEnd"/>
      <w:r w:rsidRPr="00EC7458">
        <w:rPr>
          <w:rFonts w:ascii="Times New Roman" w:hAnsi="Times New Roman" w:cs="Times New Roman"/>
          <w:color w:val="333333"/>
          <w:sz w:val="24"/>
          <w:szCs w:val="24"/>
          <w:bdr w:val="none" w:sz="0" w:space="0" w:color="auto" w:frame="1"/>
        </w:rPr>
        <w:t xml:space="preserve"> протяженность </w:t>
      </w:r>
      <w:r w:rsidRPr="00EC7458">
        <w:rPr>
          <w:rFonts w:ascii="Times New Roman" w:hAnsi="Times New Roman" w:cs="Times New Roman"/>
          <w:color w:val="333333"/>
          <w:sz w:val="24"/>
          <w:szCs w:val="24"/>
          <w:bdr w:val="none" w:sz="0" w:space="0" w:color="auto" w:frame="1"/>
        </w:rPr>
        <w:lastRenderedPageBreak/>
        <w:t xml:space="preserve">участка не менее 1000 м (не менее двух перегонов) </w:t>
      </w:r>
      <w:proofErr w:type="spellStart"/>
      <w:r w:rsidRPr="00EC7458">
        <w:rPr>
          <w:rFonts w:ascii="Times New Roman" w:hAnsi="Times New Roman" w:cs="Times New Roman"/>
          <w:color w:val="333333"/>
          <w:sz w:val="24"/>
          <w:szCs w:val="24"/>
          <w:bdr w:val="none" w:sz="0" w:space="0" w:color="auto" w:frame="1"/>
        </w:rPr>
        <w:t>иинтенсивность</w:t>
      </w:r>
      <w:proofErr w:type="spellEnd"/>
      <w:r w:rsidRPr="00EC7458">
        <w:rPr>
          <w:rFonts w:ascii="Times New Roman" w:hAnsi="Times New Roman" w:cs="Times New Roman"/>
          <w:color w:val="333333"/>
          <w:sz w:val="24"/>
          <w:szCs w:val="24"/>
          <w:bdr w:val="none" w:sz="0" w:space="0" w:color="auto" w:frame="1"/>
        </w:rPr>
        <w:t xml:space="preserve"> движения: для трамвая - 20 ед./ч, для автобуса и троллейбуса - 40ед./ч и более в одном направлении.</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23" w:name="i1435457"/>
      <w:bookmarkStart w:id="24" w:name="i1441690"/>
      <w:bookmarkEnd w:id="23"/>
      <w:r w:rsidRPr="00EC7458">
        <w:rPr>
          <w:rFonts w:ascii="Times New Roman" w:hAnsi="Times New Roman" w:cs="Times New Roman"/>
          <w:color w:val="333333"/>
          <w:sz w:val="24"/>
          <w:szCs w:val="24"/>
          <w:bdr w:val="none" w:sz="0" w:space="0" w:color="auto" w:frame="1"/>
        </w:rPr>
        <w:t>4.8</w:t>
      </w:r>
      <w:bookmarkEnd w:id="24"/>
      <w:r w:rsidRPr="00EC7458">
        <w:rPr>
          <w:rFonts w:ascii="Times New Roman" w:hAnsi="Times New Roman" w:cs="Times New Roman"/>
          <w:color w:val="333333"/>
          <w:sz w:val="24"/>
          <w:szCs w:val="24"/>
          <w:bdr w:val="none" w:sz="0" w:space="0" w:color="auto" w:frame="1"/>
        </w:rPr>
        <w:t xml:space="preserve">. При решении других элементов улиц </w:t>
      </w:r>
      <w:proofErr w:type="spellStart"/>
      <w:r w:rsidRPr="00EC7458">
        <w:rPr>
          <w:rFonts w:ascii="Times New Roman" w:hAnsi="Times New Roman" w:cs="Times New Roman"/>
          <w:color w:val="333333"/>
          <w:sz w:val="24"/>
          <w:szCs w:val="24"/>
          <w:bdr w:val="none" w:sz="0" w:space="0" w:color="auto" w:frame="1"/>
        </w:rPr>
        <w:t>идорог</w:t>
      </w:r>
      <w:proofErr w:type="spellEnd"/>
      <w:r w:rsidRPr="00EC7458">
        <w:rPr>
          <w:rFonts w:ascii="Times New Roman" w:hAnsi="Times New Roman" w:cs="Times New Roman"/>
          <w:color w:val="333333"/>
          <w:sz w:val="24"/>
          <w:szCs w:val="24"/>
          <w:bdr w:val="none" w:sz="0" w:space="0" w:color="auto" w:frame="1"/>
        </w:rPr>
        <w:t xml:space="preserve"> рекомендуется:</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 xml:space="preserve">полосы зеленых насаждений </w:t>
      </w:r>
      <w:proofErr w:type="spellStart"/>
      <w:r w:rsidRPr="00EC7458">
        <w:rPr>
          <w:rFonts w:ascii="Times New Roman" w:hAnsi="Times New Roman" w:cs="Times New Roman"/>
          <w:color w:val="333333"/>
          <w:sz w:val="24"/>
          <w:szCs w:val="24"/>
          <w:bdr w:val="none" w:sz="0" w:space="0" w:color="auto" w:frame="1"/>
        </w:rPr>
        <w:t>помиморазделения</w:t>
      </w:r>
      <w:proofErr w:type="spellEnd"/>
      <w:r w:rsidRPr="00EC7458">
        <w:rPr>
          <w:rFonts w:ascii="Times New Roman" w:hAnsi="Times New Roman" w:cs="Times New Roman"/>
          <w:color w:val="333333"/>
          <w:sz w:val="24"/>
          <w:szCs w:val="24"/>
          <w:bdr w:val="none" w:sz="0" w:space="0" w:color="auto" w:frame="1"/>
        </w:rPr>
        <w:t xml:space="preserve"> различных элементов использовать для устройства </w:t>
      </w:r>
      <w:proofErr w:type="spellStart"/>
      <w:r w:rsidRPr="00EC7458">
        <w:rPr>
          <w:rFonts w:ascii="Times New Roman" w:hAnsi="Times New Roman" w:cs="Times New Roman"/>
          <w:color w:val="333333"/>
          <w:sz w:val="24"/>
          <w:szCs w:val="24"/>
          <w:bdr w:val="none" w:sz="0" w:space="0" w:color="auto" w:frame="1"/>
        </w:rPr>
        <w:t>защитногоозеленения</w:t>
      </w:r>
      <w:proofErr w:type="spellEnd"/>
      <w:r w:rsidRPr="00EC7458">
        <w:rPr>
          <w:rFonts w:ascii="Times New Roman" w:hAnsi="Times New Roman" w:cs="Times New Roman"/>
          <w:color w:val="333333"/>
          <w:sz w:val="24"/>
          <w:szCs w:val="24"/>
          <w:bdr w:val="none" w:sz="0" w:space="0" w:color="auto" w:frame="1"/>
        </w:rPr>
        <w:t>, в целях ограничения распространения пыли,</w:t>
      </w:r>
      <w:r w:rsidRPr="00EC7458">
        <w:rPr>
          <w:rStyle w:val="apple-converted-space"/>
          <w:rFonts w:ascii="Times New Roman" w:hAnsi="Times New Roman" w:cs="Times New Roman"/>
          <w:color w:val="333333"/>
          <w:sz w:val="24"/>
          <w:szCs w:val="24"/>
          <w:bdr w:val="none" w:sz="0" w:space="0" w:color="auto" w:frame="1"/>
        </w:rPr>
        <w:t> </w:t>
      </w:r>
      <w:hyperlink r:id="rId265" w:tgtFrame="_blank" w:history="1">
        <w:r w:rsidRPr="00EC7458">
          <w:rPr>
            <w:rStyle w:val="ae"/>
            <w:rFonts w:ascii="Times New Roman" w:hAnsi="Times New Roman" w:cs="Times New Roman"/>
            <w:b/>
            <w:bCs/>
            <w:color w:val="800080"/>
            <w:sz w:val="24"/>
            <w:szCs w:val="24"/>
            <w:bdr w:val="none" w:sz="0" w:space="0" w:color="auto" w:frame="1"/>
          </w:rPr>
          <w:t>транспортного</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шума </w:t>
      </w:r>
      <w:proofErr w:type="spellStart"/>
      <w:r w:rsidRPr="00EC7458">
        <w:rPr>
          <w:rFonts w:ascii="Times New Roman" w:hAnsi="Times New Roman" w:cs="Times New Roman"/>
          <w:color w:val="333333"/>
          <w:sz w:val="24"/>
          <w:szCs w:val="24"/>
          <w:bdr w:val="none" w:sz="0" w:space="0" w:color="auto" w:frame="1"/>
        </w:rPr>
        <w:t>ивыхлопных</w:t>
      </w:r>
      <w:proofErr w:type="spellEnd"/>
      <w:r w:rsidRPr="00EC7458">
        <w:rPr>
          <w:rFonts w:ascii="Times New Roman" w:hAnsi="Times New Roman" w:cs="Times New Roman"/>
          <w:color w:val="333333"/>
          <w:sz w:val="24"/>
          <w:szCs w:val="24"/>
          <w:bdr w:val="none" w:sz="0" w:space="0" w:color="auto" w:frame="1"/>
        </w:rPr>
        <w:t xml:space="preserve"> газов автомобилей, размещения </w:t>
      </w:r>
      <w:proofErr w:type="spellStart"/>
      <w:r w:rsidRPr="00EC7458">
        <w:rPr>
          <w:rFonts w:ascii="Times New Roman" w:hAnsi="Times New Roman" w:cs="Times New Roman"/>
          <w:color w:val="333333"/>
          <w:sz w:val="24"/>
          <w:szCs w:val="24"/>
          <w:bdr w:val="none" w:sz="0" w:space="0" w:color="auto" w:frame="1"/>
        </w:rPr>
        <w:t>шумозащитных</w:t>
      </w:r>
      <w:proofErr w:type="spellEnd"/>
      <w:r w:rsidRPr="00EC7458">
        <w:rPr>
          <w:rFonts w:ascii="Times New Roman" w:hAnsi="Times New Roman" w:cs="Times New Roman"/>
          <w:color w:val="333333"/>
          <w:sz w:val="24"/>
          <w:szCs w:val="24"/>
          <w:bdr w:val="none" w:sz="0" w:space="0" w:color="auto" w:frame="1"/>
        </w:rPr>
        <w:t xml:space="preserve"> стенок, экранов и </w:t>
      </w:r>
      <w:proofErr w:type="spellStart"/>
      <w:r w:rsidRPr="00EC7458">
        <w:rPr>
          <w:rFonts w:ascii="Times New Roman" w:hAnsi="Times New Roman" w:cs="Times New Roman"/>
          <w:color w:val="333333"/>
          <w:sz w:val="24"/>
          <w:szCs w:val="24"/>
          <w:bdr w:val="none" w:sz="0" w:space="0" w:color="auto" w:frame="1"/>
        </w:rPr>
        <w:t>др.Технические</w:t>
      </w:r>
      <w:proofErr w:type="spellEnd"/>
      <w:r w:rsidRPr="00EC7458">
        <w:rPr>
          <w:rFonts w:ascii="Times New Roman" w:hAnsi="Times New Roman" w:cs="Times New Roman"/>
          <w:color w:val="333333"/>
          <w:sz w:val="24"/>
          <w:szCs w:val="24"/>
          <w:bdr w:val="none" w:sz="0" w:space="0" w:color="auto" w:frame="1"/>
        </w:rPr>
        <w:t xml:space="preserve"> полосы и полосы озеленения следует использовать для </w:t>
      </w:r>
      <w:proofErr w:type="spellStart"/>
      <w:r w:rsidRPr="00EC7458">
        <w:rPr>
          <w:rFonts w:ascii="Times New Roman" w:hAnsi="Times New Roman" w:cs="Times New Roman"/>
          <w:color w:val="333333"/>
          <w:sz w:val="24"/>
          <w:szCs w:val="24"/>
          <w:bdr w:val="none" w:sz="0" w:space="0" w:color="auto" w:frame="1"/>
        </w:rPr>
        <w:t>прокладкиинженерных</w:t>
      </w:r>
      <w:proofErr w:type="spellEnd"/>
      <w:r w:rsidRPr="00EC7458">
        <w:rPr>
          <w:rFonts w:ascii="Times New Roman" w:hAnsi="Times New Roman" w:cs="Times New Roman"/>
          <w:color w:val="333333"/>
          <w:sz w:val="24"/>
          <w:szCs w:val="24"/>
          <w:bdr w:val="none" w:sz="0" w:space="0" w:color="auto" w:frame="1"/>
        </w:rPr>
        <w:t xml:space="preserve"> коммуникаций: на магистральных улицах и дорогах </w:t>
      </w:r>
      <w:proofErr w:type="spellStart"/>
      <w:r w:rsidRPr="00EC7458">
        <w:rPr>
          <w:rFonts w:ascii="Times New Roman" w:hAnsi="Times New Roman" w:cs="Times New Roman"/>
          <w:color w:val="333333"/>
          <w:sz w:val="24"/>
          <w:szCs w:val="24"/>
          <w:bdr w:val="none" w:sz="0" w:space="0" w:color="auto" w:frame="1"/>
        </w:rPr>
        <w:t>общегородскогозначения</w:t>
      </w:r>
      <w:proofErr w:type="spellEnd"/>
      <w:r w:rsidRPr="00EC7458">
        <w:rPr>
          <w:rFonts w:ascii="Times New Roman" w:hAnsi="Times New Roman" w:cs="Times New Roman"/>
          <w:color w:val="333333"/>
          <w:sz w:val="24"/>
          <w:szCs w:val="24"/>
          <w:bdr w:val="none" w:sz="0" w:space="0" w:color="auto" w:frame="1"/>
        </w:rPr>
        <w:t xml:space="preserve">, как правило, общесетевого уровня, на магистральных улицах </w:t>
      </w:r>
      <w:proofErr w:type="spellStart"/>
      <w:r w:rsidRPr="00EC7458">
        <w:rPr>
          <w:rFonts w:ascii="Times New Roman" w:hAnsi="Times New Roman" w:cs="Times New Roman"/>
          <w:color w:val="333333"/>
          <w:sz w:val="24"/>
          <w:szCs w:val="24"/>
          <w:bdr w:val="none" w:sz="0" w:space="0" w:color="auto" w:frame="1"/>
        </w:rPr>
        <w:t>районногозначения</w:t>
      </w:r>
      <w:proofErr w:type="spellEnd"/>
      <w:r w:rsidRPr="00EC7458">
        <w:rPr>
          <w:rFonts w:ascii="Times New Roman" w:hAnsi="Times New Roman" w:cs="Times New Roman"/>
          <w:color w:val="333333"/>
          <w:sz w:val="24"/>
          <w:szCs w:val="24"/>
          <w:bdr w:val="none" w:sz="0" w:space="0" w:color="auto" w:frame="1"/>
        </w:rPr>
        <w:t xml:space="preserve">, улицах и дорогах местного значения - общесетевого и </w:t>
      </w:r>
      <w:proofErr w:type="spellStart"/>
      <w:r w:rsidRPr="00EC7458">
        <w:rPr>
          <w:rFonts w:ascii="Times New Roman" w:hAnsi="Times New Roman" w:cs="Times New Roman"/>
          <w:color w:val="333333"/>
          <w:sz w:val="24"/>
          <w:szCs w:val="24"/>
          <w:bdr w:val="none" w:sz="0" w:space="0" w:color="auto" w:frame="1"/>
        </w:rPr>
        <w:t>разводящегоуровней</w:t>
      </w:r>
      <w:proofErr w:type="spellEnd"/>
      <w:r w:rsidRPr="00EC7458">
        <w:rPr>
          <w:rFonts w:ascii="Times New Roman" w:hAnsi="Times New Roman" w:cs="Times New Roman"/>
          <w:color w:val="333333"/>
          <w:sz w:val="24"/>
          <w:szCs w:val="24"/>
          <w:bdr w:val="none" w:sz="0" w:space="0" w:color="auto" w:frame="1"/>
        </w:rPr>
        <w:t>;</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резервныеполосы</w:t>
      </w:r>
      <w:proofErr w:type="spellEnd"/>
      <w:r w:rsidRPr="00EC7458">
        <w:rPr>
          <w:rFonts w:ascii="Times New Roman" w:hAnsi="Times New Roman" w:cs="Times New Roman"/>
          <w:color w:val="333333"/>
          <w:sz w:val="24"/>
          <w:szCs w:val="24"/>
          <w:bdr w:val="none" w:sz="0" w:space="0" w:color="auto" w:frame="1"/>
        </w:rPr>
        <w:t xml:space="preserve"> предусматривать для последующего устройства и развития проезжих </w:t>
      </w:r>
      <w:proofErr w:type="spellStart"/>
      <w:r w:rsidRPr="00EC7458">
        <w:rPr>
          <w:rFonts w:ascii="Times New Roman" w:hAnsi="Times New Roman" w:cs="Times New Roman"/>
          <w:color w:val="333333"/>
          <w:sz w:val="24"/>
          <w:szCs w:val="24"/>
          <w:bdr w:val="none" w:sz="0" w:space="0" w:color="auto" w:frame="1"/>
        </w:rPr>
        <w:t>частей,линий</w:t>
      </w:r>
      <w:proofErr w:type="spellEnd"/>
      <w:r w:rsidRPr="00EC7458">
        <w:rPr>
          <w:rFonts w:ascii="Times New Roman" w:hAnsi="Times New Roman" w:cs="Times New Roman"/>
          <w:color w:val="333333"/>
          <w:sz w:val="24"/>
          <w:szCs w:val="24"/>
          <w:bdr w:val="none" w:sz="0" w:space="0" w:color="auto" w:frame="1"/>
        </w:rPr>
        <w:t xml:space="preserve"> общественного пассажирского транспорта, прокладки инженерных </w:t>
      </w:r>
      <w:proofErr w:type="spellStart"/>
      <w:r w:rsidRPr="00EC7458">
        <w:rPr>
          <w:rFonts w:ascii="Times New Roman" w:hAnsi="Times New Roman" w:cs="Times New Roman"/>
          <w:color w:val="333333"/>
          <w:sz w:val="24"/>
          <w:szCs w:val="24"/>
          <w:bdr w:val="none" w:sz="0" w:space="0" w:color="auto" w:frame="1"/>
        </w:rPr>
        <w:t>сетей,размещения</w:t>
      </w:r>
      <w:proofErr w:type="spellEnd"/>
      <w:r w:rsidRPr="00EC7458">
        <w:rPr>
          <w:rFonts w:ascii="Times New Roman" w:hAnsi="Times New Roman" w:cs="Times New Roman"/>
          <w:color w:val="333333"/>
          <w:sz w:val="24"/>
          <w:szCs w:val="24"/>
          <w:bdr w:val="none" w:sz="0" w:space="0" w:color="auto" w:frame="1"/>
        </w:rPr>
        <w:t xml:space="preserve"> </w:t>
      </w:r>
      <w:proofErr w:type="spellStart"/>
      <w:r w:rsidRPr="00EC7458">
        <w:rPr>
          <w:rFonts w:ascii="Times New Roman" w:hAnsi="Times New Roman" w:cs="Times New Roman"/>
          <w:color w:val="333333"/>
          <w:sz w:val="24"/>
          <w:szCs w:val="24"/>
          <w:bdr w:val="none" w:sz="0" w:space="0" w:color="auto" w:frame="1"/>
        </w:rPr>
        <w:t>шумозащитных</w:t>
      </w:r>
      <w:proofErr w:type="spellEnd"/>
      <w:r w:rsidRPr="00EC7458">
        <w:rPr>
          <w:rFonts w:ascii="Times New Roman" w:hAnsi="Times New Roman" w:cs="Times New Roman"/>
          <w:color w:val="333333"/>
          <w:sz w:val="24"/>
          <w:szCs w:val="24"/>
          <w:bdr w:val="none" w:sz="0" w:space="0" w:color="auto" w:frame="1"/>
        </w:rPr>
        <w:t xml:space="preserve"> устройств и сооружений;</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приосуществлении</w:t>
      </w:r>
      <w:proofErr w:type="spellEnd"/>
      <w:r w:rsidRPr="00EC7458">
        <w:rPr>
          <w:rFonts w:ascii="Times New Roman" w:hAnsi="Times New Roman" w:cs="Times New Roman"/>
          <w:color w:val="333333"/>
          <w:sz w:val="24"/>
          <w:szCs w:val="24"/>
          <w:bdr w:val="none" w:sz="0" w:space="0" w:color="auto" w:frame="1"/>
        </w:rPr>
        <w:t xml:space="preserve"> комплексной застройки или реконструкции районов </w:t>
      </w:r>
      <w:proofErr w:type="spellStart"/>
      <w:r w:rsidRPr="00EC7458">
        <w:rPr>
          <w:rFonts w:ascii="Times New Roman" w:hAnsi="Times New Roman" w:cs="Times New Roman"/>
          <w:color w:val="333333"/>
          <w:sz w:val="24"/>
          <w:szCs w:val="24"/>
          <w:bdr w:val="none" w:sz="0" w:space="0" w:color="auto" w:frame="1"/>
        </w:rPr>
        <w:t>использоватьназемное</w:t>
      </w:r>
      <w:proofErr w:type="spellEnd"/>
      <w:r w:rsidRPr="00EC7458">
        <w:rPr>
          <w:rFonts w:ascii="Times New Roman" w:hAnsi="Times New Roman" w:cs="Times New Roman"/>
          <w:color w:val="333333"/>
          <w:sz w:val="24"/>
          <w:szCs w:val="24"/>
          <w:bdr w:val="none" w:sz="0" w:space="0" w:color="auto" w:frame="1"/>
        </w:rPr>
        <w:t xml:space="preserve"> и подземное пространство улиц и дорог для размещения </w:t>
      </w:r>
      <w:proofErr w:type="spellStart"/>
      <w:r w:rsidRPr="00EC7458">
        <w:rPr>
          <w:rFonts w:ascii="Times New Roman" w:hAnsi="Times New Roman" w:cs="Times New Roman"/>
          <w:color w:val="333333"/>
          <w:sz w:val="24"/>
          <w:szCs w:val="24"/>
          <w:bdr w:val="none" w:sz="0" w:space="0" w:color="auto" w:frame="1"/>
        </w:rPr>
        <w:t>автомобильныхстоянок</w:t>
      </w:r>
      <w:proofErr w:type="spellEnd"/>
      <w:r w:rsidRPr="00EC7458">
        <w:rPr>
          <w:rFonts w:ascii="Times New Roman" w:hAnsi="Times New Roman" w:cs="Times New Roman"/>
          <w:color w:val="333333"/>
          <w:sz w:val="24"/>
          <w:szCs w:val="24"/>
          <w:bdr w:val="none" w:sz="0" w:space="0" w:color="auto" w:frame="1"/>
        </w:rPr>
        <w:t xml:space="preserve"> и гаражей.</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25" w:name="i1454968"/>
      <w:bookmarkStart w:id="26" w:name="i1462709"/>
      <w:bookmarkEnd w:id="25"/>
      <w:r w:rsidRPr="00EC7458">
        <w:rPr>
          <w:rFonts w:ascii="Times New Roman" w:hAnsi="Times New Roman" w:cs="Times New Roman"/>
          <w:color w:val="333333"/>
          <w:sz w:val="24"/>
          <w:szCs w:val="24"/>
          <w:bdr w:val="none" w:sz="0" w:space="0" w:color="auto" w:frame="1"/>
        </w:rPr>
        <w:t>4.9</w:t>
      </w:r>
      <w:bookmarkEnd w:id="26"/>
      <w:r w:rsidRPr="00EC7458">
        <w:rPr>
          <w:rFonts w:ascii="Times New Roman" w:hAnsi="Times New Roman" w:cs="Times New Roman"/>
          <w:color w:val="333333"/>
          <w:sz w:val="24"/>
          <w:szCs w:val="24"/>
          <w:bdr w:val="none" w:sz="0" w:space="0" w:color="auto" w:frame="1"/>
        </w:rPr>
        <w:t xml:space="preserve">. Уровень технического </w:t>
      </w:r>
      <w:proofErr w:type="spellStart"/>
      <w:r w:rsidRPr="00EC7458">
        <w:rPr>
          <w:rFonts w:ascii="Times New Roman" w:hAnsi="Times New Roman" w:cs="Times New Roman"/>
          <w:color w:val="333333"/>
          <w:sz w:val="24"/>
          <w:szCs w:val="24"/>
          <w:bdr w:val="none" w:sz="0" w:space="0" w:color="auto" w:frame="1"/>
        </w:rPr>
        <w:t>развития,обустройства</w:t>
      </w:r>
      <w:proofErr w:type="spellEnd"/>
      <w:r w:rsidRPr="00EC7458">
        <w:rPr>
          <w:rFonts w:ascii="Times New Roman" w:hAnsi="Times New Roman" w:cs="Times New Roman"/>
          <w:color w:val="333333"/>
          <w:sz w:val="24"/>
          <w:szCs w:val="24"/>
          <w:bdr w:val="none" w:sz="0" w:space="0" w:color="auto" w:frame="1"/>
        </w:rPr>
        <w:t xml:space="preserve"> и оборудования магистральных улиц и дорог определяется </w:t>
      </w:r>
      <w:proofErr w:type="spellStart"/>
      <w:r w:rsidRPr="00EC7458">
        <w:rPr>
          <w:rFonts w:ascii="Times New Roman" w:hAnsi="Times New Roman" w:cs="Times New Roman"/>
          <w:color w:val="333333"/>
          <w:sz w:val="24"/>
          <w:szCs w:val="24"/>
          <w:bdr w:val="none" w:sz="0" w:space="0" w:color="auto" w:frame="1"/>
        </w:rPr>
        <w:t>степеньюконцентрации</w:t>
      </w:r>
      <w:proofErr w:type="spellEnd"/>
      <w:r w:rsidRPr="00EC7458">
        <w:rPr>
          <w:rFonts w:ascii="Times New Roman" w:hAnsi="Times New Roman" w:cs="Times New Roman"/>
          <w:color w:val="333333"/>
          <w:sz w:val="24"/>
          <w:szCs w:val="24"/>
          <w:bdr w:val="none" w:sz="0" w:space="0" w:color="auto" w:frame="1"/>
        </w:rPr>
        <w:t xml:space="preserve"> на </w:t>
      </w:r>
      <w:proofErr w:type="spellStart"/>
      <w:r w:rsidRPr="00EC7458">
        <w:rPr>
          <w:rFonts w:ascii="Times New Roman" w:hAnsi="Times New Roman" w:cs="Times New Roman"/>
          <w:color w:val="333333"/>
          <w:sz w:val="24"/>
          <w:szCs w:val="24"/>
          <w:bdr w:val="none" w:sz="0" w:space="0" w:color="auto" w:frame="1"/>
        </w:rPr>
        <w:t>них</w:t>
      </w:r>
      <w:hyperlink r:id="rId266" w:tgtFrame="_blank" w:history="1">
        <w:r w:rsidRPr="00EC7458">
          <w:rPr>
            <w:rStyle w:val="ae"/>
            <w:rFonts w:ascii="Times New Roman" w:hAnsi="Times New Roman" w:cs="Times New Roman"/>
            <w:b/>
            <w:bCs/>
            <w:color w:val="800080"/>
            <w:sz w:val="24"/>
            <w:szCs w:val="24"/>
            <w:bdr w:val="none" w:sz="0" w:space="0" w:color="auto" w:frame="1"/>
          </w:rPr>
          <w:t>транспортных</w:t>
        </w:r>
        <w:proofErr w:type="spellEnd"/>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и пешеходных потоков. Наименьшая </w:t>
      </w:r>
      <w:proofErr w:type="spellStart"/>
      <w:r w:rsidRPr="00EC7458">
        <w:rPr>
          <w:rFonts w:ascii="Times New Roman" w:hAnsi="Times New Roman" w:cs="Times New Roman"/>
          <w:color w:val="333333"/>
          <w:sz w:val="24"/>
          <w:szCs w:val="24"/>
          <w:bdr w:val="none" w:sz="0" w:space="0" w:color="auto" w:frame="1"/>
        </w:rPr>
        <w:t>ширинапроезжей</w:t>
      </w:r>
      <w:proofErr w:type="spellEnd"/>
      <w:r w:rsidRPr="00EC7458">
        <w:rPr>
          <w:rFonts w:ascii="Times New Roman" w:hAnsi="Times New Roman" w:cs="Times New Roman"/>
          <w:color w:val="333333"/>
          <w:sz w:val="24"/>
          <w:szCs w:val="24"/>
          <w:bdr w:val="none" w:sz="0" w:space="0" w:color="auto" w:frame="1"/>
        </w:rPr>
        <w:t xml:space="preserve"> части составляет две полосы движения в двух направлениях, </w:t>
      </w:r>
      <w:proofErr w:type="spellStart"/>
      <w:r w:rsidRPr="00EC7458">
        <w:rPr>
          <w:rFonts w:ascii="Times New Roman" w:hAnsi="Times New Roman" w:cs="Times New Roman"/>
          <w:color w:val="333333"/>
          <w:sz w:val="24"/>
          <w:szCs w:val="24"/>
          <w:bdr w:val="none" w:sz="0" w:space="0" w:color="auto" w:frame="1"/>
        </w:rPr>
        <w:t>которыемогут</w:t>
      </w:r>
      <w:proofErr w:type="spellEnd"/>
      <w:r w:rsidRPr="00EC7458">
        <w:rPr>
          <w:rFonts w:ascii="Times New Roman" w:hAnsi="Times New Roman" w:cs="Times New Roman"/>
          <w:color w:val="333333"/>
          <w:sz w:val="24"/>
          <w:szCs w:val="24"/>
          <w:bdr w:val="none" w:sz="0" w:space="0" w:color="auto" w:frame="1"/>
        </w:rPr>
        <w:t xml:space="preserve"> быть использованы для движения смешанного</w:t>
      </w:r>
      <w:r w:rsidRPr="00EC7458">
        <w:rPr>
          <w:rStyle w:val="apple-converted-space"/>
          <w:rFonts w:ascii="Times New Roman" w:hAnsi="Times New Roman" w:cs="Times New Roman"/>
          <w:color w:val="333333"/>
          <w:sz w:val="24"/>
          <w:szCs w:val="24"/>
          <w:bdr w:val="none" w:sz="0" w:space="0" w:color="auto" w:frame="1"/>
        </w:rPr>
        <w:t> </w:t>
      </w:r>
      <w:hyperlink r:id="rId267" w:tgtFrame="_blank" w:history="1">
        <w:r w:rsidRPr="00EC7458">
          <w:rPr>
            <w:rStyle w:val="ae"/>
            <w:rFonts w:ascii="Times New Roman" w:hAnsi="Times New Roman" w:cs="Times New Roman"/>
            <w:b/>
            <w:bCs/>
            <w:color w:val="800080"/>
            <w:sz w:val="24"/>
            <w:szCs w:val="24"/>
            <w:bdr w:val="none" w:sz="0" w:space="0" w:color="auto" w:frame="1"/>
          </w:rPr>
          <w:t>транспортного</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потока </w:t>
      </w:r>
      <w:proofErr w:type="spellStart"/>
      <w:r w:rsidRPr="00EC7458">
        <w:rPr>
          <w:rFonts w:ascii="Times New Roman" w:hAnsi="Times New Roman" w:cs="Times New Roman"/>
          <w:color w:val="333333"/>
          <w:sz w:val="24"/>
          <w:szCs w:val="24"/>
          <w:bdr w:val="none" w:sz="0" w:space="0" w:color="auto" w:frame="1"/>
        </w:rPr>
        <w:t>илиспециализированного</w:t>
      </w:r>
      <w:proofErr w:type="spellEnd"/>
      <w:r w:rsidRPr="00EC7458">
        <w:rPr>
          <w:rFonts w:ascii="Times New Roman" w:hAnsi="Times New Roman" w:cs="Times New Roman"/>
          <w:color w:val="333333"/>
          <w:sz w:val="24"/>
          <w:szCs w:val="24"/>
          <w:bdr w:val="none" w:sz="0" w:space="0" w:color="auto" w:frame="1"/>
        </w:rPr>
        <w:t xml:space="preserve"> потока: движение только средств общественного </w:t>
      </w:r>
      <w:proofErr w:type="spellStart"/>
      <w:r w:rsidRPr="00EC7458">
        <w:rPr>
          <w:rFonts w:ascii="Times New Roman" w:hAnsi="Times New Roman" w:cs="Times New Roman"/>
          <w:color w:val="333333"/>
          <w:sz w:val="24"/>
          <w:szCs w:val="24"/>
          <w:bdr w:val="none" w:sz="0" w:space="0" w:color="auto" w:frame="1"/>
        </w:rPr>
        <w:t>транспортаили</w:t>
      </w:r>
      <w:proofErr w:type="spellEnd"/>
      <w:r w:rsidRPr="00EC7458">
        <w:rPr>
          <w:rFonts w:ascii="Times New Roman" w:hAnsi="Times New Roman" w:cs="Times New Roman"/>
          <w:color w:val="333333"/>
          <w:sz w:val="24"/>
          <w:szCs w:val="24"/>
          <w:bdr w:val="none" w:sz="0" w:space="0" w:color="auto" w:frame="1"/>
        </w:rPr>
        <w:t xml:space="preserve"> легковых автомобилей. Наибольшая ширина проезжей части - четыре </w:t>
      </w:r>
      <w:proofErr w:type="spellStart"/>
      <w:r w:rsidRPr="00EC7458">
        <w:rPr>
          <w:rFonts w:ascii="Times New Roman" w:hAnsi="Times New Roman" w:cs="Times New Roman"/>
          <w:color w:val="333333"/>
          <w:sz w:val="24"/>
          <w:szCs w:val="24"/>
          <w:bdr w:val="none" w:sz="0" w:space="0" w:color="auto" w:frame="1"/>
        </w:rPr>
        <w:t>полосыдвижения</w:t>
      </w:r>
      <w:proofErr w:type="spellEnd"/>
      <w:r w:rsidRPr="00EC7458">
        <w:rPr>
          <w:rFonts w:ascii="Times New Roman" w:hAnsi="Times New Roman" w:cs="Times New Roman"/>
          <w:color w:val="333333"/>
          <w:sz w:val="24"/>
          <w:szCs w:val="24"/>
          <w:bdr w:val="none" w:sz="0" w:space="0" w:color="auto" w:frame="1"/>
        </w:rPr>
        <w:t xml:space="preserve"> в одном направлении, как правило, используются для движения </w:t>
      </w:r>
      <w:proofErr w:type="spellStart"/>
      <w:r w:rsidRPr="00EC7458">
        <w:rPr>
          <w:rFonts w:ascii="Times New Roman" w:hAnsi="Times New Roman" w:cs="Times New Roman"/>
          <w:color w:val="333333"/>
          <w:sz w:val="24"/>
          <w:szCs w:val="24"/>
          <w:bdr w:val="none" w:sz="0" w:space="0" w:color="auto" w:frame="1"/>
        </w:rPr>
        <w:t>смешанныхпотоков</w:t>
      </w:r>
      <w:proofErr w:type="spellEnd"/>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транспортных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средств, но целесообразна специализация полос движения </w:t>
      </w:r>
      <w:proofErr w:type="spellStart"/>
      <w:r w:rsidRPr="00EC7458">
        <w:rPr>
          <w:rFonts w:ascii="Times New Roman" w:hAnsi="Times New Roman" w:cs="Times New Roman"/>
          <w:color w:val="333333"/>
          <w:sz w:val="24"/>
          <w:szCs w:val="24"/>
          <w:bdr w:val="none" w:sz="0" w:space="0" w:color="auto" w:frame="1"/>
        </w:rPr>
        <w:t>повидам</w:t>
      </w:r>
      <w:proofErr w:type="spellEnd"/>
      <w:r w:rsidRPr="00EC7458">
        <w:rPr>
          <w:rFonts w:ascii="Times New Roman" w:hAnsi="Times New Roman" w:cs="Times New Roman"/>
          <w:color w:val="333333"/>
          <w:sz w:val="24"/>
          <w:szCs w:val="24"/>
          <w:bdr w:val="none" w:sz="0" w:space="0" w:color="auto" w:frame="1"/>
        </w:rPr>
        <w:t xml:space="preserve"> транспорта.</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Наименьшаяширина</w:t>
      </w:r>
      <w:proofErr w:type="spellEnd"/>
      <w:r w:rsidRPr="00EC7458">
        <w:rPr>
          <w:rFonts w:ascii="Times New Roman" w:hAnsi="Times New Roman" w:cs="Times New Roman"/>
          <w:color w:val="333333"/>
          <w:sz w:val="24"/>
          <w:szCs w:val="24"/>
          <w:bdr w:val="none" w:sz="0" w:space="0" w:color="auto" w:frame="1"/>
        </w:rPr>
        <w:t xml:space="preserve"> пешеходного тротуара составляет две полосы движения, наибольшая - </w:t>
      </w:r>
      <w:proofErr w:type="spellStart"/>
      <w:r w:rsidRPr="00EC7458">
        <w:rPr>
          <w:rFonts w:ascii="Times New Roman" w:hAnsi="Times New Roman" w:cs="Times New Roman"/>
          <w:color w:val="333333"/>
          <w:sz w:val="24"/>
          <w:szCs w:val="24"/>
          <w:bdr w:val="none" w:sz="0" w:space="0" w:color="auto" w:frame="1"/>
        </w:rPr>
        <w:t>восемьполос</w:t>
      </w:r>
      <w:proofErr w:type="spellEnd"/>
      <w:r w:rsidRPr="00EC7458">
        <w:rPr>
          <w:rFonts w:ascii="Times New Roman" w:hAnsi="Times New Roman" w:cs="Times New Roman"/>
          <w:color w:val="333333"/>
          <w:sz w:val="24"/>
          <w:szCs w:val="24"/>
          <w:bdr w:val="none" w:sz="0" w:space="0" w:color="auto" w:frame="1"/>
        </w:rPr>
        <w:t xml:space="preserve"> движения.</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27" w:name="i1477527"/>
      <w:bookmarkStart w:id="28" w:name="i1483314"/>
      <w:bookmarkEnd w:id="27"/>
      <w:r w:rsidRPr="00EC7458">
        <w:rPr>
          <w:rFonts w:ascii="Times New Roman" w:hAnsi="Times New Roman" w:cs="Times New Roman"/>
          <w:color w:val="333333"/>
          <w:sz w:val="24"/>
          <w:szCs w:val="24"/>
          <w:bdr w:val="none" w:sz="0" w:space="0" w:color="auto" w:frame="1"/>
        </w:rPr>
        <w:t>4.10</w:t>
      </w:r>
      <w:bookmarkEnd w:id="28"/>
      <w:r w:rsidRPr="00EC7458">
        <w:rPr>
          <w:rFonts w:ascii="Times New Roman" w:hAnsi="Times New Roman" w:cs="Times New Roman"/>
          <w:color w:val="333333"/>
          <w:sz w:val="24"/>
          <w:szCs w:val="24"/>
          <w:bdr w:val="none" w:sz="0" w:space="0" w:color="auto" w:frame="1"/>
        </w:rPr>
        <w:t xml:space="preserve">. Количество проезжих частей в </w:t>
      </w:r>
      <w:proofErr w:type="spellStart"/>
      <w:r w:rsidRPr="00EC7458">
        <w:rPr>
          <w:rFonts w:ascii="Times New Roman" w:hAnsi="Times New Roman" w:cs="Times New Roman"/>
          <w:color w:val="333333"/>
          <w:sz w:val="24"/>
          <w:szCs w:val="24"/>
          <w:bdr w:val="none" w:sz="0" w:space="0" w:color="auto" w:frame="1"/>
        </w:rPr>
        <w:t>пределаходной</w:t>
      </w:r>
      <w:proofErr w:type="spellEnd"/>
      <w:r w:rsidRPr="00EC7458">
        <w:rPr>
          <w:rFonts w:ascii="Times New Roman" w:hAnsi="Times New Roman" w:cs="Times New Roman"/>
          <w:color w:val="333333"/>
          <w:sz w:val="24"/>
          <w:szCs w:val="24"/>
          <w:bdr w:val="none" w:sz="0" w:space="0" w:color="auto" w:frame="1"/>
        </w:rPr>
        <w:t xml:space="preserve"> магистральной улицы и дороги обычно не превышает одной-двух. При </w:t>
      </w:r>
      <w:proofErr w:type="spellStart"/>
      <w:r w:rsidRPr="00EC7458">
        <w:rPr>
          <w:rFonts w:ascii="Times New Roman" w:hAnsi="Times New Roman" w:cs="Times New Roman"/>
          <w:color w:val="333333"/>
          <w:sz w:val="24"/>
          <w:szCs w:val="24"/>
          <w:bdr w:val="none" w:sz="0" w:space="0" w:color="auto" w:frame="1"/>
        </w:rPr>
        <w:t>наличиитранзитного</w:t>
      </w:r>
      <w:proofErr w:type="spellEnd"/>
      <w:r w:rsidRPr="00EC7458">
        <w:rPr>
          <w:rFonts w:ascii="Times New Roman" w:hAnsi="Times New Roman" w:cs="Times New Roman"/>
          <w:color w:val="333333"/>
          <w:sz w:val="24"/>
          <w:szCs w:val="24"/>
          <w:bdr w:val="none" w:sz="0" w:space="0" w:color="auto" w:frame="1"/>
        </w:rPr>
        <w:t xml:space="preserve"> движения в объеме более 30 % от общего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транспортного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потока, </w:t>
      </w:r>
      <w:proofErr w:type="spellStart"/>
      <w:r w:rsidRPr="00EC7458">
        <w:rPr>
          <w:rFonts w:ascii="Times New Roman" w:hAnsi="Times New Roman" w:cs="Times New Roman"/>
          <w:color w:val="333333"/>
          <w:sz w:val="24"/>
          <w:szCs w:val="24"/>
          <w:bdr w:val="none" w:sz="0" w:space="0" w:color="auto" w:frame="1"/>
        </w:rPr>
        <w:t>атакже</w:t>
      </w:r>
      <w:proofErr w:type="spellEnd"/>
      <w:r w:rsidRPr="00EC7458">
        <w:rPr>
          <w:rFonts w:ascii="Times New Roman" w:hAnsi="Times New Roman" w:cs="Times New Roman"/>
          <w:color w:val="333333"/>
          <w:sz w:val="24"/>
          <w:szCs w:val="24"/>
          <w:bdr w:val="none" w:sz="0" w:space="0" w:color="auto" w:frame="1"/>
        </w:rPr>
        <w:t xml:space="preserve"> в условиях неравномерности</w:t>
      </w:r>
      <w:r w:rsidRPr="00EC7458">
        <w:rPr>
          <w:rStyle w:val="apple-converted-space"/>
          <w:rFonts w:ascii="Times New Roman" w:hAnsi="Times New Roman" w:cs="Times New Roman"/>
          <w:color w:val="333333"/>
          <w:sz w:val="24"/>
          <w:szCs w:val="24"/>
          <w:bdr w:val="none" w:sz="0" w:space="0" w:color="auto" w:frame="1"/>
        </w:rPr>
        <w:t> </w:t>
      </w:r>
      <w:hyperlink r:id="rId268" w:tgtFrame="_blank" w:history="1">
        <w:r w:rsidRPr="00EC7458">
          <w:rPr>
            <w:rStyle w:val="ae"/>
            <w:rFonts w:ascii="Times New Roman" w:hAnsi="Times New Roman" w:cs="Times New Roman"/>
            <w:b/>
            <w:bCs/>
            <w:color w:val="800080"/>
            <w:sz w:val="24"/>
            <w:szCs w:val="24"/>
            <w:bdr w:val="none" w:sz="0" w:space="0" w:color="auto" w:frame="1"/>
          </w:rPr>
          <w:t>транспортных</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потоков по направлениям (более 70% и менее 30 %) целесообразно устройство трех проезжих частей.</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Привеличине</w:t>
      </w:r>
      <w:proofErr w:type="spellEnd"/>
      <w:r w:rsidRPr="00EC7458">
        <w:rPr>
          <w:rFonts w:ascii="Times New Roman" w:hAnsi="Times New Roman" w:cs="Times New Roman"/>
          <w:color w:val="333333"/>
          <w:sz w:val="24"/>
          <w:szCs w:val="24"/>
          <w:bdr w:val="none" w:sz="0" w:space="0" w:color="auto" w:frame="1"/>
        </w:rPr>
        <w:t xml:space="preserve"> транзитного движения более 50 % от общего</w:t>
      </w:r>
      <w:r w:rsidRPr="00EC7458">
        <w:rPr>
          <w:rStyle w:val="apple-converted-space"/>
          <w:rFonts w:ascii="Times New Roman" w:hAnsi="Times New Roman" w:cs="Times New Roman"/>
          <w:color w:val="333333"/>
          <w:sz w:val="24"/>
          <w:szCs w:val="24"/>
          <w:bdr w:val="none" w:sz="0" w:space="0" w:color="auto" w:frame="1"/>
        </w:rPr>
        <w:t> </w:t>
      </w:r>
      <w:hyperlink r:id="rId269" w:tgtFrame="_blank" w:history="1">
        <w:r w:rsidRPr="00EC7458">
          <w:rPr>
            <w:rStyle w:val="ae"/>
            <w:rFonts w:ascii="Times New Roman" w:hAnsi="Times New Roman" w:cs="Times New Roman"/>
            <w:b/>
            <w:bCs/>
            <w:color w:val="800080"/>
            <w:sz w:val="24"/>
            <w:szCs w:val="24"/>
            <w:bdr w:val="none" w:sz="0" w:space="0" w:color="auto" w:frame="1"/>
          </w:rPr>
          <w:t>транспортного</w:t>
        </w:r>
      </w:hyperlink>
      <w:r w:rsidRPr="00EC7458">
        <w:rPr>
          <w:rStyle w:val="apple-converted-space"/>
          <w:rFonts w:ascii="Times New Roman" w:hAnsi="Times New Roman" w:cs="Times New Roman"/>
          <w:color w:val="333333"/>
          <w:sz w:val="24"/>
          <w:szCs w:val="24"/>
          <w:bdr w:val="none" w:sz="0" w:space="0" w:color="auto" w:frame="1"/>
        </w:rPr>
        <w:t> </w:t>
      </w:r>
      <w:proofErr w:type="spellStart"/>
      <w:r w:rsidRPr="00EC7458">
        <w:rPr>
          <w:rFonts w:ascii="Times New Roman" w:hAnsi="Times New Roman" w:cs="Times New Roman"/>
          <w:color w:val="333333"/>
          <w:sz w:val="24"/>
          <w:szCs w:val="24"/>
          <w:bdr w:val="none" w:sz="0" w:space="0" w:color="auto" w:frame="1"/>
        </w:rPr>
        <w:t>потокавозможно</w:t>
      </w:r>
      <w:proofErr w:type="spellEnd"/>
      <w:r w:rsidRPr="00EC7458">
        <w:rPr>
          <w:rFonts w:ascii="Times New Roman" w:hAnsi="Times New Roman" w:cs="Times New Roman"/>
          <w:color w:val="333333"/>
          <w:sz w:val="24"/>
          <w:szCs w:val="24"/>
          <w:bdr w:val="none" w:sz="0" w:space="0" w:color="auto" w:frame="1"/>
        </w:rPr>
        <w:t xml:space="preserve"> устройство четырех проезжих частей, а при наличии в </w:t>
      </w:r>
      <w:proofErr w:type="spellStart"/>
      <w:r w:rsidRPr="00EC7458">
        <w:rPr>
          <w:rFonts w:ascii="Times New Roman" w:hAnsi="Times New Roman" w:cs="Times New Roman"/>
          <w:color w:val="333333"/>
          <w:sz w:val="24"/>
          <w:szCs w:val="24"/>
          <w:bdr w:val="none" w:sz="0" w:space="0" w:color="auto" w:frame="1"/>
        </w:rPr>
        <w:t>потокетранспортных</w:t>
      </w:r>
      <w:proofErr w:type="spellEnd"/>
      <w:r w:rsidRPr="00EC7458">
        <w:rPr>
          <w:rFonts w:ascii="Times New Roman" w:hAnsi="Times New Roman" w:cs="Times New Roman"/>
          <w:color w:val="333333"/>
          <w:sz w:val="24"/>
          <w:szCs w:val="24"/>
          <w:bdr w:val="none" w:sz="0" w:space="0" w:color="auto" w:frame="1"/>
        </w:rPr>
        <w:t xml:space="preserve"> средств с различными функциональными и </w:t>
      </w:r>
      <w:proofErr w:type="spellStart"/>
      <w:r w:rsidRPr="00EC7458">
        <w:rPr>
          <w:rFonts w:ascii="Times New Roman" w:hAnsi="Times New Roman" w:cs="Times New Roman"/>
          <w:color w:val="333333"/>
          <w:sz w:val="24"/>
          <w:szCs w:val="24"/>
          <w:bdr w:val="none" w:sz="0" w:space="0" w:color="auto" w:frame="1"/>
        </w:rPr>
        <w:t>скоростнымихарактеристиками</w:t>
      </w:r>
      <w:proofErr w:type="spellEnd"/>
      <w:r w:rsidRPr="00EC7458">
        <w:rPr>
          <w:rFonts w:ascii="Times New Roman" w:hAnsi="Times New Roman" w:cs="Times New Roman"/>
          <w:color w:val="333333"/>
          <w:sz w:val="24"/>
          <w:szCs w:val="24"/>
          <w:bdr w:val="none" w:sz="0" w:space="0" w:color="auto" w:frame="1"/>
        </w:rPr>
        <w:t xml:space="preserve"> - пяти проезжих частей.</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Встесненных</w:t>
      </w:r>
      <w:proofErr w:type="spellEnd"/>
      <w:r w:rsidRPr="00EC7458">
        <w:rPr>
          <w:rFonts w:ascii="Times New Roman" w:hAnsi="Times New Roman" w:cs="Times New Roman"/>
          <w:color w:val="333333"/>
          <w:sz w:val="24"/>
          <w:szCs w:val="24"/>
          <w:bdr w:val="none" w:sz="0" w:space="0" w:color="auto" w:frame="1"/>
        </w:rPr>
        <w:t xml:space="preserve"> условиях и при реконструкции застроенных районов </w:t>
      </w:r>
      <w:proofErr w:type="spellStart"/>
      <w:r w:rsidRPr="00EC7458">
        <w:rPr>
          <w:rFonts w:ascii="Times New Roman" w:hAnsi="Times New Roman" w:cs="Times New Roman"/>
          <w:color w:val="333333"/>
          <w:sz w:val="24"/>
          <w:szCs w:val="24"/>
          <w:bdr w:val="none" w:sz="0" w:space="0" w:color="auto" w:frame="1"/>
        </w:rPr>
        <w:t>допускаетсяустройство</w:t>
      </w:r>
      <w:proofErr w:type="spellEnd"/>
      <w:r w:rsidRPr="00EC7458">
        <w:rPr>
          <w:rFonts w:ascii="Times New Roman" w:hAnsi="Times New Roman" w:cs="Times New Roman"/>
          <w:color w:val="333333"/>
          <w:sz w:val="24"/>
          <w:szCs w:val="24"/>
          <w:bdr w:val="none" w:sz="0" w:space="0" w:color="auto" w:frame="1"/>
        </w:rPr>
        <w:t xml:space="preserve"> проезжих частей в разных уровнях с использованием эстакад </w:t>
      </w:r>
      <w:proofErr w:type="spellStart"/>
      <w:r w:rsidRPr="00EC7458">
        <w:rPr>
          <w:rFonts w:ascii="Times New Roman" w:hAnsi="Times New Roman" w:cs="Times New Roman"/>
          <w:color w:val="333333"/>
          <w:sz w:val="24"/>
          <w:szCs w:val="24"/>
          <w:bdr w:val="none" w:sz="0" w:space="0" w:color="auto" w:frame="1"/>
        </w:rPr>
        <w:t>итоннелей</w:t>
      </w:r>
      <w:proofErr w:type="spellEnd"/>
      <w:r w:rsidRPr="00EC7458">
        <w:rPr>
          <w:rFonts w:ascii="Times New Roman" w:hAnsi="Times New Roman" w:cs="Times New Roman"/>
          <w:color w:val="333333"/>
          <w:sz w:val="24"/>
          <w:szCs w:val="24"/>
          <w:bdr w:val="none" w:sz="0" w:space="0" w:color="auto" w:frame="1"/>
        </w:rPr>
        <w:t>, а на склонах и набережных - консольных конструкций.</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29" w:name="i1498626"/>
      <w:bookmarkStart w:id="30" w:name="i1508200"/>
      <w:bookmarkEnd w:id="29"/>
      <w:r w:rsidRPr="00EC7458">
        <w:rPr>
          <w:rFonts w:ascii="Times New Roman" w:hAnsi="Times New Roman" w:cs="Times New Roman"/>
          <w:color w:val="333333"/>
          <w:sz w:val="24"/>
          <w:szCs w:val="24"/>
          <w:bdr w:val="none" w:sz="0" w:space="0" w:color="auto" w:frame="1"/>
        </w:rPr>
        <w:t>4.11</w:t>
      </w:r>
      <w:bookmarkEnd w:id="30"/>
      <w:r w:rsidRPr="00EC7458">
        <w:rPr>
          <w:rFonts w:ascii="Times New Roman" w:hAnsi="Times New Roman" w:cs="Times New Roman"/>
          <w:color w:val="333333"/>
          <w:sz w:val="24"/>
          <w:szCs w:val="24"/>
          <w:bdr w:val="none" w:sz="0" w:space="0" w:color="auto" w:frame="1"/>
        </w:rPr>
        <w:t xml:space="preserve">. Поперечный профиль улиц и дорог </w:t>
      </w:r>
      <w:proofErr w:type="spellStart"/>
      <w:r w:rsidRPr="00EC7458">
        <w:rPr>
          <w:rFonts w:ascii="Times New Roman" w:hAnsi="Times New Roman" w:cs="Times New Roman"/>
          <w:color w:val="333333"/>
          <w:sz w:val="24"/>
          <w:szCs w:val="24"/>
          <w:bdr w:val="none" w:sz="0" w:space="0" w:color="auto" w:frame="1"/>
        </w:rPr>
        <w:t>наперегонах</w:t>
      </w:r>
      <w:proofErr w:type="spellEnd"/>
      <w:r w:rsidRPr="00EC7458">
        <w:rPr>
          <w:rFonts w:ascii="Times New Roman" w:hAnsi="Times New Roman" w:cs="Times New Roman"/>
          <w:color w:val="333333"/>
          <w:sz w:val="24"/>
          <w:szCs w:val="24"/>
          <w:bdr w:val="none" w:sz="0" w:space="0" w:color="auto" w:frame="1"/>
        </w:rPr>
        <w:t xml:space="preserve">, как правило, включает проезжую часть (единую или раздельную, тротуары(пешеходные, служебные) и раздельные полосы (центральные, боковые). </w:t>
      </w:r>
      <w:proofErr w:type="spellStart"/>
      <w:r w:rsidRPr="00EC7458">
        <w:rPr>
          <w:rFonts w:ascii="Times New Roman" w:hAnsi="Times New Roman" w:cs="Times New Roman"/>
          <w:color w:val="333333"/>
          <w:sz w:val="24"/>
          <w:szCs w:val="24"/>
          <w:bdr w:val="none" w:sz="0" w:space="0" w:color="auto" w:frame="1"/>
        </w:rPr>
        <w:t>Параметрыэлементов</w:t>
      </w:r>
      <w:proofErr w:type="spellEnd"/>
      <w:r w:rsidRPr="00EC7458">
        <w:rPr>
          <w:rFonts w:ascii="Times New Roman" w:hAnsi="Times New Roman" w:cs="Times New Roman"/>
          <w:color w:val="333333"/>
          <w:sz w:val="24"/>
          <w:szCs w:val="24"/>
          <w:bdr w:val="none" w:sz="0" w:space="0" w:color="auto" w:frame="1"/>
        </w:rPr>
        <w:t xml:space="preserve"> поперечного профиля магистральных улиц и дорог следует определять </w:t>
      </w:r>
      <w:proofErr w:type="spellStart"/>
      <w:r w:rsidRPr="00EC7458">
        <w:rPr>
          <w:rFonts w:ascii="Times New Roman" w:hAnsi="Times New Roman" w:cs="Times New Roman"/>
          <w:color w:val="333333"/>
          <w:sz w:val="24"/>
          <w:szCs w:val="24"/>
          <w:bdr w:val="none" w:sz="0" w:space="0" w:color="auto" w:frame="1"/>
        </w:rPr>
        <w:t>какдля</w:t>
      </w:r>
      <w:proofErr w:type="spellEnd"/>
      <w:r w:rsidRPr="00EC7458">
        <w:rPr>
          <w:rFonts w:ascii="Times New Roman" w:hAnsi="Times New Roman" w:cs="Times New Roman"/>
          <w:color w:val="333333"/>
          <w:sz w:val="24"/>
          <w:szCs w:val="24"/>
          <w:bdr w:val="none" w:sz="0" w:space="0" w:color="auto" w:frame="1"/>
        </w:rPr>
        <w:t xml:space="preserve"> установившегося движения на перегоне, так и на подходах к пересечению, </w:t>
      </w:r>
      <w:proofErr w:type="spellStart"/>
      <w:r w:rsidRPr="00EC7458">
        <w:rPr>
          <w:rFonts w:ascii="Times New Roman" w:hAnsi="Times New Roman" w:cs="Times New Roman"/>
          <w:color w:val="333333"/>
          <w:sz w:val="24"/>
          <w:szCs w:val="24"/>
          <w:bdr w:val="none" w:sz="0" w:space="0" w:color="auto" w:frame="1"/>
        </w:rPr>
        <w:t>гдеразмеры</w:t>
      </w:r>
      <w:proofErr w:type="spellEnd"/>
      <w:r w:rsidRPr="00EC7458">
        <w:rPr>
          <w:rStyle w:val="apple-converted-space"/>
          <w:rFonts w:ascii="Times New Roman" w:hAnsi="Times New Roman" w:cs="Times New Roman"/>
          <w:color w:val="333333"/>
          <w:sz w:val="24"/>
          <w:szCs w:val="24"/>
          <w:bdr w:val="none" w:sz="0" w:space="0" w:color="auto" w:frame="1"/>
        </w:rPr>
        <w:t> </w:t>
      </w:r>
      <w:hyperlink r:id="rId270" w:tgtFrame="_blank" w:history="1">
        <w:r w:rsidRPr="00EC7458">
          <w:rPr>
            <w:rStyle w:val="ae"/>
            <w:rFonts w:ascii="Times New Roman" w:hAnsi="Times New Roman" w:cs="Times New Roman"/>
            <w:b/>
            <w:bCs/>
            <w:color w:val="800080"/>
            <w:sz w:val="24"/>
            <w:szCs w:val="24"/>
            <w:bdr w:val="none" w:sz="0" w:space="0" w:color="auto" w:frame="1"/>
          </w:rPr>
          <w:t>транспортных</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потоков обусловливаются принятой схемой </w:t>
      </w:r>
      <w:proofErr w:type="spellStart"/>
      <w:r w:rsidRPr="00EC7458">
        <w:rPr>
          <w:rFonts w:ascii="Times New Roman" w:hAnsi="Times New Roman" w:cs="Times New Roman"/>
          <w:color w:val="333333"/>
          <w:sz w:val="24"/>
          <w:szCs w:val="24"/>
          <w:bdr w:val="none" w:sz="0" w:space="0" w:color="auto" w:frame="1"/>
        </w:rPr>
        <w:t>организациидвижения</w:t>
      </w:r>
      <w:proofErr w:type="spellEnd"/>
      <w:r w:rsidRPr="00EC7458">
        <w:rPr>
          <w:rFonts w:ascii="Times New Roman" w:hAnsi="Times New Roman" w:cs="Times New Roman"/>
          <w:color w:val="333333"/>
          <w:sz w:val="24"/>
          <w:szCs w:val="24"/>
          <w:bdr w:val="none" w:sz="0" w:space="0" w:color="auto" w:frame="1"/>
        </w:rPr>
        <w:t xml:space="preserve"> и могут потребовать видоизменения нормального поперечного профиля.</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Наподходах</w:t>
      </w:r>
      <w:proofErr w:type="spellEnd"/>
      <w:r w:rsidRPr="00EC7458">
        <w:rPr>
          <w:rFonts w:ascii="Times New Roman" w:hAnsi="Times New Roman" w:cs="Times New Roman"/>
          <w:color w:val="333333"/>
          <w:sz w:val="24"/>
          <w:szCs w:val="24"/>
          <w:bdr w:val="none" w:sz="0" w:space="0" w:color="auto" w:frame="1"/>
        </w:rPr>
        <w:t xml:space="preserve"> магистральных улиц и дорог общегородского значения к пересечениям </w:t>
      </w:r>
      <w:proofErr w:type="spellStart"/>
      <w:r w:rsidRPr="00EC7458">
        <w:rPr>
          <w:rFonts w:ascii="Times New Roman" w:hAnsi="Times New Roman" w:cs="Times New Roman"/>
          <w:color w:val="333333"/>
          <w:sz w:val="24"/>
          <w:szCs w:val="24"/>
          <w:bdr w:val="none" w:sz="0" w:space="0" w:color="auto" w:frame="1"/>
        </w:rPr>
        <w:t>срегулируемым</w:t>
      </w:r>
      <w:proofErr w:type="spellEnd"/>
      <w:r w:rsidRPr="00EC7458">
        <w:rPr>
          <w:rFonts w:ascii="Times New Roman" w:hAnsi="Times New Roman" w:cs="Times New Roman"/>
          <w:color w:val="333333"/>
          <w:sz w:val="24"/>
          <w:szCs w:val="24"/>
          <w:bdr w:val="none" w:sz="0" w:space="0" w:color="auto" w:frame="1"/>
        </w:rPr>
        <w:t xml:space="preserve"> и саморегулируемым движением, как правило, следует </w:t>
      </w:r>
      <w:proofErr w:type="spellStart"/>
      <w:r w:rsidRPr="00EC7458">
        <w:rPr>
          <w:rFonts w:ascii="Times New Roman" w:hAnsi="Times New Roman" w:cs="Times New Roman"/>
          <w:color w:val="333333"/>
          <w:sz w:val="24"/>
          <w:szCs w:val="24"/>
          <w:bdr w:val="none" w:sz="0" w:space="0" w:color="auto" w:frame="1"/>
        </w:rPr>
        <w:t>предусматриватьуширение</w:t>
      </w:r>
      <w:proofErr w:type="spellEnd"/>
      <w:r w:rsidRPr="00EC7458">
        <w:rPr>
          <w:rFonts w:ascii="Times New Roman" w:hAnsi="Times New Roman" w:cs="Times New Roman"/>
          <w:color w:val="333333"/>
          <w:sz w:val="24"/>
          <w:szCs w:val="24"/>
          <w:bdr w:val="none" w:sz="0" w:space="0" w:color="auto" w:frame="1"/>
        </w:rPr>
        <w:t xml:space="preserve"> проезжей части на одну полосу движения на расстоянии не менее 50 м </w:t>
      </w:r>
      <w:proofErr w:type="spellStart"/>
      <w:r w:rsidRPr="00EC7458">
        <w:rPr>
          <w:rFonts w:ascii="Times New Roman" w:hAnsi="Times New Roman" w:cs="Times New Roman"/>
          <w:color w:val="333333"/>
          <w:sz w:val="24"/>
          <w:szCs w:val="24"/>
          <w:bdr w:val="none" w:sz="0" w:space="0" w:color="auto" w:frame="1"/>
        </w:rPr>
        <w:t>отпересечения</w:t>
      </w:r>
      <w:proofErr w:type="spellEnd"/>
      <w:r w:rsidRPr="00EC7458">
        <w:rPr>
          <w:rFonts w:ascii="Times New Roman" w:hAnsi="Times New Roman" w:cs="Times New Roman"/>
          <w:color w:val="333333"/>
          <w:sz w:val="24"/>
          <w:szCs w:val="24"/>
          <w:bdr w:val="none" w:sz="0" w:space="0" w:color="auto" w:frame="1"/>
        </w:rPr>
        <w:t>. Протяженность отгона должна составлять не менее 20 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31" w:name="i1512135"/>
      <w:bookmarkStart w:id="32" w:name="i1526616"/>
      <w:bookmarkEnd w:id="31"/>
      <w:r w:rsidRPr="00EC7458">
        <w:rPr>
          <w:rFonts w:ascii="Times New Roman" w:hAnsi="Times New Roman" w:cs="Times New Roman"/>
          <w:color w:val="333333"/>
          <w:sz w:val="24"/>
          <w:szCs w:val="24"/>
          <w:bdr w:val="none" w:sz="0" w:space="0" w:color="auto" w:frame="1"/>
        </w:rPr>
        <w:t>4.12</w:t>
      </w:r>
      <w:bookmarkEnd w:id="32"/>
      <w:r w:rsidRPr="00EC7458">
        <w:rPr>
          <w:rFonts w:ascii="Times New Roman" w:hAnsi="Times New Roman" w:cs="Times New Roman"/>
          <w:color w:val="333333"/>
          <w:sz w:val="24"/>
          <w:szCs w:val="24"/>
          <w:bdr w:val="none" w:sz="0" w:space="0" w:color="auto" w:frame="1"/>
        </w:rPr>
        <w:t xml:space="preserve">. На магистральных улицах непрерывного </w:t>
      </w:r>
      <w:proofErr w:type="spellStart"/>
      <w:r w:rsidRPr="00EC7458">
        <w:rPr>
          <w:rFonts w:ascii="Times New Roman" w:hAnsi="Times New Roman" w:cs="Times New Roman"/>
          <w:color w:val="333333"/>
          <w:sz w:val="24"/>
          <w:szCs w:val="24"/>
          <w:bdr w:val="none" w:sz="0" w:space="0" w:color="auto" w:frame="1"/>
        </w:rPr>
        <w:t>идорогах</w:t>
      </w:r>
      <w:proofErr w:type="spellEnd"/>
      <w:r w:rsidRPr="00EC7458">
        <w:rPr>
          <w:rFonts w:ascii="Times New Roman" w:hAnsi="Times New Roman" w:cs="Times New Roman"/>
          <w:color w:val="333333"/>
          <w:sz w:val="24"/>
          <w:szCs w:val="24"/>
          <w:bdr w:val="none" w:sz="0" w:space="0" w:color="auto" w:frame="1"/>
        </w:rPr>
        <w:t xml:space="preserve"> скоростного движения, а при необходимости и на магистральных </w:t>
      </w:r>
      <w:proofErr w:type="spellStart"/>
      <w:r w:rsidRPr="00EC7458">
        <w:rPr>
          <w:rFonts w:ascii="Times New Roman" w:hAnsi="Times New Roman" w:cs="Times New Roman"/>
          <w:color w:val="333333"/>
          <w:sz w:val="24"/>
          <w:szCs w:val="24"/>
          <w:bdr w:val="none" w:sz="0" w:space="0" w:color="auto" w:frame="1"/>
        </w:rPr>
        <w:t>улицахобщегородского</w:t>
      </w:r>
      <w:proofErr w:type="spellEnd"/>
      <w:r w:rsidRPr="00EC7458">
        <w:rPr>
          <w:rFonts w:ascii="Times New Roman" w:hAnsi="Times New Roman" w:cs="Times New Roman"/>
          <w:color w:val="333333"/>
          <w:sz w:val="24"/>
          <w:szCs w:val="24"/>
          <w:bdr w:val="none" w:sz="0" w:space="0" w:color="auto" w:frame="1"/>
        </w:rPr>
        <w:t xml:space="preserve"> значения с регулируемым движением предусматриваются местные </w:t>
      </w:r>
      <w:proofErr w:type="spellStart"/>
      <w:r w:rsidRPr="00EC7458">
        <w:rPr>
          <w:rFonts w:ascii="Times New Roman" w:hAnsi="Times New Roman" w:cs="Times New Roman"/>
          <w:color w:val="333333"/>
          <w:sz w:val="24"/>
          <w:szCs w:val="24"/>
          <w:bdr w:val="none" w:sz="0" w:space="0" w:color="auto" w:frame="1"/>
        </w:rPr>
        <w:t>илибоковые</w:t>
      </w:r>
      <w:proofErr w:type="spellEnd"/>
      <w:r w:rsidRPr="00EC7458">
        <w:rPr>
          <w:rFonts w:ascii="Times New Roman" w:hAnsi="Times New Roman" w:cs="Times New Roman"/>
          <w:color w:val="333333"/>
          <w:sz w:val="24"/>
          <w:szCs w:val="24"/>
          <w:bdr w:val="none" w:sz="0" w:space="0" w:color="auto" w:frame="1"/>
        </w:rPr>
        <w:t xml:space="preserve"> проезды шириной 7 м, а в случае движения общественного транспорта водном направлении - 7,5 м, в двух направлениях не менее 10,5 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33" w:name="i1533008"/>
      <w:bookmarkStart w:id="34" w:name="i1542697"/>
      <w:bookmarkEnd w:id="33"/>
      <w:r w:rsidRPr="00EC7458">
        <w:rPr>
          <w:rFonts w:ascii="Times New Roman" w:hAnsi="Times New Roman" w:cs="Times New Roman"/>
          <w:color w:val="333333"/>
          <w:sz w:val="24"/>
          <w:szCs w:val="24"/>
          <w:bdr w:val="none" w:sz="0" w:space="0" w:color="auto" w:frame="1"/>
        </w:rPr>
        <w:t>4.13</w:t>
      </w:r>
      <w:bookmarkEnd w:id="34"/>
      <w:r w:rsidRPr="00EC7458">
        <w:rPr>
          <w:rFonts w:ascii="Times New Roman" w:hAnsi="Times New Roman" w:cs="Times New Roman"/>
          <w:color w:val="333333"/>
          <w:sz w:val="24"/>
          <w:szCs w:val="24"/>
          <w:bdr w:val="none" w:sz="0" w:space="0" w:color="auto" w:frame="1"/>
        </w:rPr>
        <w:t xml:space="preserve">. При суммарной интенсивности </w:t>
      </w:r>
      <w:proofErr w:type="spellStart"/>
      <w:r w:rsidRPr="00EC7458">
        <w:rPr>
          <w:rFonts w:ascii="Times New Roman" w:hAnsi="Times New Roman" w:cs="Times New Roman"/>
          <w:color w:val="333333"/>
          <w:sz w:val="24"/>
          <w:szCs w:val="24"/>
          <w:bdr w:val="none" w:sz="0" w:space="0" w:color="auto" w:frame="1"/>
        </w:rPr>
        <w:t>движения,не</w:t>
      </w:r>
      <w:proofErr w:type="spellEnd"/>
      <w:r w:rsidRPr="00EC7458">
        <w:rPr>
          <w:rFonts w:ascii="Times New Roman" w:hAnsi="Times New Roman" w:cs="Times New Roman"/>
          <w:color w:val="333333"/>
          <w:sz w:val="24"/>
          <w:szCs w:val="24"/>
          <w:bdr w:val="none" w:sz="0" w:space="0" w:color="auto" w:frame="1"/>
        </w:rPr>
        <w:t xml:space="preserve"> превышающей допустимый размер</w:t>
      </w:r>
      <w:r w:rsidRPr="00EC7458">
        <w:rPr>
          <w:rStyle w:val="apple-converted-space"/>
          <w:rFonts w:ascii="Times New Roman" w:hAnsi="Times New Roman" w:cs="Times New Roman"/>
          <w:color w:val="333333"/>
          <w:sz w:val="24"/>
          <w:szCs w:val="24"/>
          <w:bdr w:val="none" w:sz="0" w:space="0" w:color="auto" w:frame="1"/>
        </w:rPr>
        <w:t> </w:t>
      </w:r>
      <w:hyperlink r:id="rId271" w:tgtFrame="_blank" w:history="1">
        <w:r w:rsidRPr="00EC7458">
          <w:rPr>
            <w:rStyle w:val="ae"/>
            <w:rFonts w:ascii="Times New Roman" w:hAnsi="Times New Roman" w:cs="Times New Roman"/>
            <w:b/>
            <w:bCs/>
            <w:color w:val="800080"/>
            <w:sz w:val="24"/>
            <w:szCs w:val="24"/>
            <w:bdr w:val="none" w:sz="0" w:space="0" w:color="auto" w:frame="1"/>
          </w:rPr>
          <w:t>транспортного</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потока для одной полосы в </w:t>
      </w:r>
      <w:proofErr w:type="spellStart"/>
      <w:r w:rsidRPr="00EC7458">
        <w:rPr>
          <w:rFonts w:ascii="Times New Roman" w:hAnsi="Times New Roman" w:cs="Times New Roman"/>
          <w:color w:val="333333"/>
          <w:sz w:val="24"/>
          <w:szCs w:val="24"/>
          <w:bdr w:val="none" w:sz="0" w:space="0" w:color="auto" w:frame="1"/>
        </w:rPr>
        <w:t>каждомнаправлении</w:t>
      </w:r>
      <w:proofErr w:type="spellEnd"/>
      <w:r w:rsidRPr="00EC7458">
        <w:rPr>
          <w:rFonts w:ascii="Times New Roman" w:hAnsi="Times New Roman" w:cs="Times New Roman"/>
          <w:color w:val="333333"/>
          <w:sz w:val="24"/>
          <w:szCs w:val="24"/>
          <w:bdr w:val="none" w:sz="0" w:space="0" w:color="auto" w:frame="1"/>
        </w:rPr>
        <w:t xml:space="preserve">, ширину проезжей части магистральных улиц и дорог на первую </w:t>
      </w:r>
      <w:proofErr w:type="spellStart"/>
      <w:r w:rsidRPr="00EC7458">
        <w:rPr>
          <w:rFonts w:ascii="Times New Roman" w:hAnsi="Times New Roman" w:cs="Times New Roman"/>
          <w:color w:val="333333"/>
          <w:sz w:val="24"/>
          <w:szCs w:val="24"/>
          <w:bdr w:val="none" w:sz="0" w:space="0" w:color="auto" w:frame="1"/>
        </w:rPr>
        <w:t>очередьстроительства</w:t>
      </w:r>
      <w:proofErr w:type="spellEnd"/>
      <w:r w:rsidRPr="00EC7458">
        <w:rPr>
          <w:rFonts w:ascii="Times New Roman" w:hAnsi="Times New Roman" w:cs="Times New Roman"/>
          <w:color w:val="333333"/>
          <w:sz w:val="24"/>
          <w:szCs w:val="24"/>
          <w:bdr w:val="none" w:sz="0" w:space="0" w:color="auto" w:frame="1"/>
        </w:rPr>
        <w:t xml:space="preserve">, в малых и средних городах и на расчетный срок, а также </w:t>
      </w:r>
      <w:proofErr w:type="spellStart"/>
      <w:r w:rsidRPr="00EC7458">
        <w:rPr>
          <w:rFonts w:ascii="Times New Roman" w:hAnsi="Times New Roman" w:cs="Times New Roman"/>
          <w:color w:val="333333"/>
          <w:sz w:val="24"/>
          <w:szCs w:val="24"/>
          <w:bdr w:val="none" w:sz="0" w:space="0" w:color="auto" w:frame="1"/>
        </w:rPr>
        <w:t>встесненных</w:t>
      </w:r>
      <w:proofErr w:type="spellEnd"/>
      <w:r w:rsidRPr="00EC7458">
        <w:rPr>
          <w:rFonts w:ascii="Times New Roman" w:hAnsi="Times New Roman" w:cs="Times New Roman"/>
          <w:color w:val="333333"/>
          <w:sz w:val="24"/>
          <w:szCs w:val="24"/>
          <w:bdr w:val="none" w:sz="0" w:space="0" w:color="auto" w:frame="1"/>
        </w:rPr>
        <w:t xml:space="preserve"> условиях и в районах исторической застройки для </w:t>
      </w:r>
      <w:proofErr w:type="spellStart"/>
      <w:r w:rsidRPr="00EC7458">
        <w:rPr>
          <w:rFonts w:ascii="Times New Roman" w:hAnsi="Times New Roman" w:cs="Times New Roman"/>
          <w:color w:val="333333"/>
          <w:sz w:val="24"/>
          <w:szCs w:val="24"/>
          <w:bdr w:val="none" w:sz="0" w:space="0" w:color="auto" w:frame="1"/>
        </w:rPr>
        <w:lastRenderedPageBreak/>
        <w:t>организациитроллейбусного</w:t>
      </w:r>
      <w:proofErr w:type="spellEnd"/>
      <w:r w:rsidRPr="00EC7458">
        <w:rPr>
          <w:rFonts w:ascii="Times New Roman" w:hAnsi="Times New Roman" w:cs="Times New Roman"/>
          <w:color w:val="333333"/>
          <w:sz w:val="24"/>
          <w:szCs w:val="24"/>
          <w:bdr w:val="none" w:sz="0" w:space="0" w:color="auto" w:frame="1"/>
        </w:rPr>
        <w:t xml:space="preserve"> двухстороннего движения допускается принимать 10,5 </w:t>
      </w:r>
      <w:proofErr w:type="spellStart"/>
      <w:r w:rsidRPr="00EC7458">
        <w:rPr>
          <w:rFonts w:ascii="Times New Roman" w:hAnsi="Times New Roman" w:cs="Times New Roman"/>
          <w:color w:val="333333"/>
          <w:sz w:val="24"/>
          <w:szCs w:val="24"/>
          <w:bdr w:val="none" w:sz="0" w:space="0" w:color="auto" w:frame="1"/>
        </w:rPr>
        <w:t>м,автобусного</w:t>
      </w:r>
      <w:proofErr w:type="spellEnd"/>
      <w:r w:rsidRPr="00EC7458">
        <w:rPr>
          <w:rFonts w:ascii="Times New Roman" w:hAnsi="Times New Roman" w:cs="Times New Roman"/>
          <w:color w:val="333333"/>
          <w:sz w:val="24"/>
          <w:szCs w:val="24"/>
          <w:bdr w:val="none" w:sz="0" w:space="0" w:color="auto" w:frame="1"/>
        </w:rPr>
        <w:t xml:space="preserve"> движения - 9 м, с организацией «карманов» в местах остановок и </w:t>
      </w:r>
      <w:proofErr w:type="spellStart"/>
      <w:r w:rsidRPr="00EC7458">
        <w:rPr>
          <w:rFonts w:ascii="Times New Roman" w:hAnsi="Times New Roman" w:cs="Times New Roman"/>
          <w:color w:val="333333"/>
          <w:sz w:val="24"/>
          <w:szCs w:val="24"/>
          <w:bdr w:val="none" w:sz="0" w:space="0" w:color="auto" w:frame="1"/>
        </w:rPr>
        <w:t>сохранениемрезерва</w:t>
      </w:r>
      <w:proofErr w:type="spellEnd"/>
      <w:r w:rsidRPr="00EC7458">
        <w:rPr>
          <w:rFonts w:ascii="Times New Roman" w:hAnsi="Times New Roman" w:cs="Times New Roman"/>
          <w:color w:val="333333"/>
          <w:sz w:val="24"/>
          <w:szCs w:val="24"/>
          <w:bdr w:val="none" w:sz="0" w:space="0" w:color="auto" w:frame="1"/>
        </w:rPr>
        <w:t xml:space="preserve"> в виде боковой разделительной полосы для расширения проезжей части </w:t>
      </w:r>
      <w:proofErr w:type="spellStart"/>
      <w:r w:rsidRPr="00EC7458">
        <w:rPr>
          <w:rFonts w:ascii="Times New Roman" w:hAnsi="Times New Roman" w:cs="Times New Roman"/>
          <w:color w:val="333333"/>
          <w:sz w:val="24"/>
          <w:szCs w:val="24"/>
          <w:bdr w:val="none" w:sz="0" w:space="0" w:color="auto" w:frame="1"/>
        </w:rPr>
        <w:t>донормативных</w:t>
      </w:r>
      <w:proofErr w:type="spellEnd"/>
      <w:r w:rsidRPr="00EC7458">
        <w:rPr>
          <w:rFonts w:ascii="Times New Roman" w:hAnsi="Times New Roman" w:cs="Times New Roman"/>
          <w:color w:val="333333"/>
          <w:sz w:val="24"/>
          <w:szCs w:val="24"/>
          <w:bdr w:val="none" w:sz="0" w:space="0" w:color="auto" w:frame="1"/>
        </w:rPr>
        <w:t xml:space="preserve"> параметров.</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35" w:name="i1552317"/>
      <w:bookmarkStart w:id="36" w:name="i1564758"/>
      <w:bookmarkEnd w:id="35"/>
      <w:r w:rsidRPr="00EC7458">
        <w:rPr>
          <w:rFonts w:ascii="Times New Roman" w:hAnsi="Times New Roman" w:cs="Times New Roman"/>
          <w:color w:val="333333"/>
          <w:sz w:val="24"/>
          <w:szCs w:val="24"/>
          <w:bdr w:val="none" w:sz="0" w:space="0" w:color="auto" w:frame="1"/>
        </w:rPr>
        <w:t>4.14</w:t>
      </w:r>
      <w:bookmarkEnd w:id="36"/>
      <w:r w:rsidRPr="00EC7458">
        <w:rPr>
          <w:rFonts w:ascii="Times New Roman" w:hAnsi="Times New Roman" w:cs="Times New Roman"/>
          <w:color w:val="333333"/>
          <w:sz w:val="24"/>
          <w:szCs w:val="24"/>
          <w:bdr w:val="none" w:sz="0" w:space="0" w:color="auto" w:frame="1"/>
        </w:rPr>
        <w:t xml:space="preserve">. При устройстве </w:t>
      </w:r>
      <w:proofErr w:type="spellStart"/>
      <w:r w:rsidRPr="00EC7458">
        <w:rPr>
          <w:rFonts w:ascii="Times New Roman" w:hAnsi="Times New Roman" w:cs="Times New Roman"/>
          <w:color w:val="333333"/>
          <w:sz w:val="24"/>
          <w:szCs w:val="24"/>
          <w:bdr w:val="none" w:sz="0" w:space="0" w:color="auto" w:frame="1"/>
        </w:rPr>
        <w:t>специализированныхтроллейбусно</w:t>
      </w:r>
      <w:proofErr w:type="spellEnd"/>
      <w:r w:rsidRPr="00EC7458">
        <w:rPr>
          <w:rFonts w:ascii="Times New Roman" w:hAnsi="Times New Roman" w:cs="Times New Roman"/>
          <w:color w:val="333333"/>
          <w:sz w:val="24"/>
          <w:szCs w:val="24"/>
          <w:bdr w:val="none" w:sz="0" w:space="0" w:color="auto" w:frame="1"/>
        </w:rPr>
        <w:t xml:space="preserve">-пешеходных и </w:t>
      </w:r>
      <w:proofErr w:type="spellStart"/>
      <w:r w:rsidRPr="00EC7458">
        <w:rPr>
          <w:rFonts w:ascii="Times New Roman" w:hAnsi="Times New Roman" w:cs="Times New Roman"/>
          <w:color w:val="333333"/>
          <w:sz w:val="24"/>
          <w:szCs w:val="24"/>
          <w:bdr w:val="none" w:sz="0" w:space="0" w:color="auto" w:frame="1"/>
        </w:rPr>
        <w:t>автобусно</w:t>
      </w:r>
      <w:proofErr w:type="spellEnd"/>
      <w:r w:rsidRPr="00EC7458">
        <w:rPr>
          <w:rFonts w:ascii="Times New Roman" w:hAnsi="Times New Roman" w:cs="Times New Roman"/>
          <w:color w:val="333333"/>
          <w:sz w:val="24"/>
          <w:szCs w:val="24"/>
          <w:bdr w:val="none" w:sz="0" w:space="0" w:color="auto" w:frame="1"/>
        </w:rPr>
        <w:t xml:space="preserve">-пешеходных улиц ширину проезжей </w:t>
      </w:r>
      <w:proofErr w:type="spellStart"/>
      <w:r w:rsidRPr="00EC7458">
        <w:rPr>
          <w:rFonts w:ascii="Times New Roman" w:hAnsi="Times New Roman" w:cs="Times New Roman"/>
          <w:color w:val="333333"/>
          <w:sz w:val="24"/>
          <w:szCs w:val="24"/>
          <w:bdr w:val="none" w:sz="0" w:space="0" w:color="auto" w:frame="1"/>
        </w:rPr>
        <w:t>частидопускается</w:t>
      </w:r>
      <w:proofErr w:type="spellEnd"/>
      <w:r w:rsidRPr="00EC7458">
        <w:rPr>
          <w:rFonts w:ascii="Times New Roman" w:hAnsi="Times New Roman" w:cs="Times New Roman"/>
          <w:color w:val="333333"/>
          <w:sz w:val="24"/>
          <w:szCs w:val="24"/>
          <w:bdr w:val="none" w:sz="0" w:space="0" w:color="auto" w:frame="1"/>
        </w:rPr>
        <w:t xml:space="preserve"> уменьшать соответственно до 8 и 7 м при протяженности </w:t>
      </w:r>
      <w:proofErr w:type="spellStart"/>
      <w:r w:rsidRPr="00EC7458">
        <w:rPr>
          <w:rFonts w:ascii="Times New Roman" w:hAnsi="Times New Roman" w:cs="Times New Roman"/>
          <w:color w:val="333333"/>
          <w:sz w:val="24"/>
          <w:szCs w:val="24"/>
          <w:bdr w:val="none" w:sz="0" w:space="0" w:color="auto" w:frame="1"/>
        </w:rPr>
        <w:t>такихмагистральных</w:t>
      </w:r>
      <w:proofErr w:type="spellEnd"/>
      <w:r w:rsidRPr="00EC7458">
        <w:rPr>
          <w:rFonts w:ascii="Times New Roman" w:hAnsi="Times New Roman" w:cs="Times New Roman"/>
          <w:color w:val="333333"/>
          <w:sz w:val="24"/>
          <w:szCs w:val="24"/>
          <w:bdr w:val="none" w:sz="0" w:space="0" w:color="auto" w:frame="1"/>
        </w:rPr>
        <w:t xml:space="preserve"> улиц не более 1,5 км. Скорость движения средств </w:t>
      </w:r>
      <w:proofErr w:type="spellStart"/>
      <w:r w:rsidRPr="00EC7458">
        <w:rPr>
          <w:rFonts w:ascii="Times New Roman" w:hAnsi="Times New Roman" w:cs="Times New Roman"/>
          <w:color w:val="333333"/>
          <w:sz w:val="24"/>
          <w:szCs w:val="24"/>
          <w:bdr w:val="none" w:sz="0" w:space="0" w:color="auto" w:frame="1"/>
        </w:rPr>
        <w:t>общественноготранспорта</w:t>
      </w:r>
      <w:proofErr w:type="spellEnd"/>
      <w:r w:rsidRPr="00EC7458">
        <w:rPr>
          <w:rFonts w:ascii="Times New Roman" w:hAnsi="Times New Roman" w:cs="Times New Roman"/>
          <w:color w:val="333333"/>
          <w:sz w:val="24"/>
          <w:szCs w:val="24"/>
          <w:bdr w:val="none" w:sz="0" w:space="0" w:color="auto" w:frame="1"/>
        </w:rPr>
        <w:t xml:space="preserve"> на таких</w:t>
      </w:r>
      <w:r w:rsidRPr="00EC7458">
        <w:rPr>
          <w:rStyle w:val="apple-converted-space"/>
          <w:rFonts w:ascii="Times New Roman" w:hAnsi="Times New Roman" w:cs="Times New Roman"/>
          <w:color w:val="333333"/>
          <w:sz w:val="24"/>
          <w:szCs w:val="24"/>
          <w:bdr w:val="none" w:sz="0" w:space="0" w:color="auto" w:frame="1"/>
        </w:rPr>
        <w:t> </w:t>
      </w:r>
      <w:hyperlink r:id="rId272" w:tgtFrame="_blank" w:history="1">
        <w:r w:rsidRPr="00EC7458">
          <w:rPr>
            <w:rStyle w:val="ae"/>
            <w:rFonts w:ascii="Times New Roman" w:hAnsi="Times New Roman" w:cs="Times New Roman"/>
            <w:b/>
            <w:bCs/>
            <w:color w:val="800080"/>
            <w:sz w:val="24"/>
            <w:szCs w:val="24"/>
            <w:bdr w:val="none" w:sz="0" w:space="0" w:color="auto" w:frame="1"/>
          </w:rPr>
          <w:t>транспортных</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улицах не должна превышать 30 км/ч (</w:t>
      </w:r>
      <w:proofErr w:type="spellStart"/>
      <w:r w:rsidRPr="00EC7458">
        <w:rPr>
          <w:rFonts w:ascii="Times New Roman" w:hAnsi="Times New Roman" w:cs="Times New Roman"/>
          <w:color w:val="333333"/>
          <w:sz w:val="24"/>
          <w:szCs w:val="24"/>
          <w:bdr w:val="none" w:sz="0" w:space="0" w:color="auto" w:frame="1"/>
        </w:rPr>
        <w:t>см.приложение</w:t>
      </w:r>
      <w:proofErr w:type="spellEnd"/>
      <w:r w:rsidRPr="00EC7458">
        <w:rPr>
          <w:rStyle w:val="apple-converted-space"/>
          <w:rFonts w:ascii="Times New Roman" w:hAnsi="Times New Roman" w:cs="Times New Roman"/>
          <w:color w:val="333333"/>
          <w:sz w:val="24"/>
          <w:szCs w:val="24"/>
          <w:bdr w:val="none" w:sz="0" w:space="0" w:color="auto" w:frame="1"/>
        </w:rPr>
        <w:t> </w:t>
      </w:r>
      <w:hyperlink r:id="rId273" w:anchor="i5758209" w:tooltip="Приложение 4" w:history="1">
        <w:r w:rsidRPr="00EC7458">
          <w:rPr>
            <w:rStyle w:val="ae"/>
            <w:rFonts w:ascii="Times New Roman" w:hAnsi="Times New Roman" w:cs="Times New Roman"/>
            <w:color w:val="800080"/>
            <w:sz w:val="24"/>
            <w:szCs w:val="24"/>
            <w:bdr w:val="none" w:sz="0" w:space="0" w:color="auto" w:frame="1"/>
          </w:rPr>
          <w:t>4</w:t>
        </w:r>
      </w:hyperlink>
      <w:r w:rsidRPr="00EC7458">
        <w:rPr>
          <w:rFonts w:ascii="Times New Roman" w:hAnsi="Times New Roman" w:cs="Times New Roman"/>
          <w:color w:val="333333"/>
          <w:sz w:val="24"/>
          <w:szCs w:val="24"/>
          <w:bdr w:val="none" w:sz="0" w:space="0" w:color="auto" w:frame="1"/>
        </w:rPr>
        <w:t>).</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Присмешанном</w:t>
      </w:r>
      <w:proofErr w:type="spellEnd"/>
      <w:r w:rsidRPr="00EC7458">
        <w:rPr>
          <w:rFonts w:ascii="Times New Roman" w:hAnsi="Times New Roman" w:cs="Times New Roman"/>
          <w:color w:val="333333"/>
          <w:sz w:val="24"/>
          <w:szCs w:val="24"/>
          <w:bdr w:val="none" w:sz="0" w:space="0" w:color="auto" w:frame="1"/>
        </w:rPr>
        <w:t xml:space="preserve"> транспортном потоке и суммарной загрузке менее 50 % </w:t>
      </w:r>
      <w:proofErr w:type="spellStart"/>
      <w:r w:rsidRPr="00EC7458">
        <w:rPr>
          <w:rFonts w:ascii="Times New Roman" w:hAnsi="Times New Roman" w:cs="Times New Roman"/>
          <w:color w:val="333333"/>
          <w:sz w:val="24"/>
          <w:szCs w:val="24"/>
          <w:bdr w:val="none" w:sz="0" w:space="0" w:color="auto" w:frame="1"/>
        </w:rPr>
        <w:t>пропускнойспособности</w:t>
      </w:r>
      <w:proofErr w:type="spellEnd"/>
      <w:r w:rsidRPr="00EC7458">
        <w:rPr>
          <w:rFonts w:ascii="Times New Roman" w:hAnsi="Times New Roman" w:cs="Times New Roman"/>
          <w:color w:val="333333"/>
          <w:sz w:val="24"/>
          <w:szCs w:val="24"/>
          <w:bdr w:val="none" w:sz="0" w:space="0" w:color="auto" w:frame="1"/>
        </w:rPr>
        <w:t xml:space="preserve"> ширина проезжей части для двухстороннего движения </w:t>
      </w:r>
      <w:proofErr w:type="spellStart"/>
      <w:r w:rsidRPr="00EC7458">
        <w:rPr>
          <w:rFonts w:ascii="Times New Roman" w:hAnsi="Times New Roman" w:cs="Times New Roman"/>
          <w:color w:val="333333"/>
          <w:sz w:val="24"/>
          <w:szCs w:val="24"/>
          <w:bdr w:val="none" w:sz="0" w:space="0" w:color="auto" w:frame="1"/>
        </w:rPr>
        <w:t>троллейбусовможет</w:t>
      </w:r>
      <w:proofErr w:type="spellEnd"/>
      <w:r w:rsidRPr="00EC7458">
        <w:rPr>
          <w:rFonts w:ascii="Times New Roman" w:hAnsi="Times New Roman" w:cs="Times New Roman"/>
          <w:color w:val="333333"/>
          <w:sz w:val="24"/>
          <w:szCs w:val="24"/>
          <w:bdr w:val="none" w:sz="0" w:space="0" w:color="auto" w:frame="1"/>
        </w:rPr>
        <w:t xml:space="preserve"> быть принята 12 м, при нормативной загрузке - не менее 14 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37" w:name="i1578864"/>
      <w:bookmarkStart w:id="38" w:name="i1581781"/>
      <w:bookmarkEnd w:id="37"/>
      <w:r w:rsidRPr="00EC7458">
        <w:rPr>
          <w:rFonts w:ascii="Times New Roman" w:hAnsi="Times New Roman" w:cs="Times New Roman"/>
          <w:color w:val="333333"/>
          <w:sz w:val="24"/>
          <w:szCs w:val="24"/>
          <w:bdr w:val="none" w:sz="0" w:space="0" w:color="auto" w:frame="1"/>
        </w:rPr>
        <w:t>4.15</w:t>
      </w:r>
      <w:bookmarkEnd w:id="38"/>
      <w:r w:rsidRPr="00EC7458">
        <w:rPr>
          <w:rFonts w:ascii="Times New Roman" w:hAnsi="Times New Roman" w:cs="Times New Roman"/>
          <w:color w:val="333333"/>
          <w:sz w:val="24"/>
          <w:szCs w:val="24"/>
          <w:bdr w:val="none" w:sz="0" w:space="0" w:color="auto" w:frame="1"/>
        </w:rPr>
        <w:t xml:space="preserve">. Проезжая часть улиц, дорог и </w:t>
      </w:r>
      <w:proofErr w:type="spellStart"/>
      <w:r w:rsidRPr="00EC7458">
        <w:rPr>
          <w:rFonts w:ascii="Times New Roman" w:hAnsi="Times New Roman" w:cs="Times New Roman"/>
          <w:color w:val="333333"/>
          <w:sz w:val="24"/>
          <w:szCs w:val="24"/>
          <w:bdr w:val="none" w:sz="0" w:space="0" w:color="auto" w:frame="1"/>
        </w:rPr>
        <w:t>проездовна</w:t>
      </w:r>
      <w:proofErr w:type="spellEnd"/>
      <w:r w:rsidRPr="00EC7458">
        <w:rPr>
          <w:rFonts w:ascii="Times New Roman" w:hAnsi="Times New Roman" w:cs="Times New Roman"/>
          <w:color w:val="333333"/>
          <w:sz w:val="24"/>
          <w:szCs w:val="24"/>
          <w:bdr w:val="none" w:sz="0" w:space="0" w:color="auto" w:frame="1"/>
        </w:rPr>
        <w:t xml:space="preserve"> горизонтальных кривых радиусом (по оси проезжей части) до 750 м должна </w:t>
      </w:r>
      <w:proofErr w:type="spellStart"/>
      <w:r w:rsidRPr="00EC7458">
        <w:rPr>
          <w:rFonts w:ascii="Times New Roman" w:hAnsi="Times New Roman" w:cs="Times New Roman"/>
          <w:color w:val="333333"/>
          <w:sz w:val="24"/>
          <w:szCs w:val="24"/>
          <w:bdr w:val="none" w:sz="0" w:space="0" w:color="auto" w:frame="1"/>
        </w:rPr>
        <w:t>бытьуширена</w:t>
      </w:r>
      <w:proofErr w:type="spellEnd"/>
      <w:r w:rsidRPr="00EC7458">
        <w:rPr>
          <w:rFonts w:ascii="Times New Roman" w:hAnsi="Times New Roman" w:cs="Times New Roman"/>
          <w:color w:val="333333"/>
          <w:sz w:val="24"/>
          <w:szCs w:val="24"/>
          <w:bdr w:val="none" w:sz="0" w:space="0" w:color="auto" w:frame="1"/>
        </w:rPr>
        <w:t xml:space="preserve"> согласно табл.</w:t>
      </w:r>
      <w:r w:rsidRPr="00EC7458">
        <w:rPr>
          <w:rStyle w:val="apple-converted-space"/>
          <w:rFonts w:ascii="Times New Roman" w:hAnsi="Times New Roman" w:cs="Times New Roman"/>
          <w:color w:val="333333"/>
          <w:sz w:val="24"/>
          <w:szCs w:val="24"/>
          <w:bdr w:val="none" w:sz="0" w:space="0" w:color="auto" w:frame="1"/>
        </w:rPr>
        <w:t> </w:t>
      </w:r>
      <w:hyperlink r:id="rId274" w:anchor="i1607372" w:tooltip="Таблица 3" w:history="1">
        <w:r w:rsidRPr="00EC7458">
          <w:rPr>
            <w:rStyle w:val="ae"/>
            <w:rFonts w:ascii="Times New Roman" w:hAnsi="Times New Roman" w:cs="Times New Roman"/>
            <w:color w:val="800080"/>
            <w:sz w:val="24"/>
            <w:szCs w:val="24"/>
            <w:bdr w:val="none" w:sz="0" w:space="0" w:color="auto" w:frame="1"/>
          </w:rPr>
          <w:t>3</w:t>
        </w:r>
      </w:hyperlink>
      <w:r w:rsidRPr="00EC7458">
        <w:rPr>
          <w:rFonts w:ascii="Times New Roman" w:hAnsi="Times New Roman" w:cs="Times New Roman"/>
          <w:color w:val="333333"/>
          <w:sz w:val="24"/>
          <w:szCs w:val="24"/>
          <w:bdr w:val="none" w:sz="0" w:space="0" w:color="auto" w:frame="1"/>
        </w:rPr>
        <w:t>.</w:t>
      </w:r>
    </w:p>
    <w:p w:rsidR="00EC7458" w:rsidRPr="00EC7458" w:rsidRDefault="00EC7458" w:rsidP="00EC7458">
      <w:pPr>
        <w:shd w:val="clear" w:color="auto" w:fill="FFFFFF"/>
        <w:spacing w:after="0" w:line="240" w:lineRule="auto"/>
        <w:jc w:val="right"/>
        <w:rPr>
          <w:rFonts w:ascii="Times New Roman" w:hAnsi="Times New Roman" w:cs="Times New Roman"/>
          <w:color w:val="333333"/>
          <w:sz w:val="24"/>
          <w:szCs w:val="24"/>
        </w:rPr>
      </w:pPr>
      <w:bookmarkStart w:id="39" w:name="i1597612"/>
      <w:r w:rsidRPr="00EC7458">
        <w:rPr>
          <w:rFonts w:ascii="Times New Roman" w:hAnsi="Times New Roman" w:cs="Times New Roman"/>
          <w:b/>
          <w:bCs/>
          <w:i/>
          <w:iCs/>
          <w:color w:val="333333"/>
          <w:sz w:val="24"/>
          <w:szCs w:val="24"/>
          <w:bdr w:val="none" w:sz="0" w:space="0" w:color="auto" w:frame="1"/>
        </w:rPr>
        <w:t>Таблица3</w:t>
      </w:r>
      <w:bookmarkEnd w:id="39"/>
    </w:p>
    <w:tbl>
      <w:tblPr>
        <w:tblW w:w="5000" w:type="pct"/>
        <w:jc w:val="center"/>
        <w:shd w:val="clear" w:color="auto" w:fill="FFFFFF"/>
        <w:tblCellMar>
          <w:left w:w="0" w:type="dxa"/>
          <w:right w:w="0" w:type="dxa"/>
        </w:tblCellMar>
        <w:tblLook w:val="04A0" w:firstRow="1" w:lastRow="0" w:firstColumn="1" w:lastColumn="0" w:noHBand="0" w:noVBand="1"/>
      </w:tblPr>
      <w:tblGrid>
        <w:gridCol w:w="2189"/>
        <w:gridCol w:w="1714"/>
        <w:gridCol w:w="1714"/>
        <w:gridCol w:w="631"/>
        <w:gridCol w:w="631"/>
        <w:gridCol w:w="631"/>
        <w:gridCol w:w="647"/>
        <w:gridCol w:w="647"/>
        <w:gridCol w:w="647"/>
        <w:gridCol w:w="668"/>
        <w:gridCol w:w="709"/>
      </w:tblGrid>
      <w:tr w:rsidR="00EC7458" w:rsidRPr="00EC7458" w:rsidTr="00EC7458">
        <w:trPr>
          <w:jc w:val="center"/>
        </w:trPr>
        <w:tc>
          <w:tcPr>
            <w:tcW w:w="10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bookmarkStart w:id="40" w:name="i1607372"/>
            <w:r w:rsidRPr="00EC7458">
              <w:rPr>
                <w:rFonts w:ascii="Times New Roman" w:hAnsi="Times New Roman" w:cs="Times New Roman"/>
                <w:sz w:val="24"/>
                <w:szCs w:val="24"/>
                <w:bdr w:val="none" w:sz="0" w:space="0" w:color="auto" w:frame="1"/>
              </w:rPr>
              <w:t>Радиусы кривых, м</w:t>
            </w:r>
            <w:bookmarkEnd w:id="40"/>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500</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до750</w:t>
            </w:r>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400</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до500</w:t>
            </w:r>
          </w:p>
        </w:tc>
        <w:tc>
          <w:tcPr>
            <w:tcW w:w="3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 300 до 400</w:t>
            </w:r>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 200 до 300</w:t>
            </w:r>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 150 до 200</w:t>
            </w:r>
          </w:p>
        </w:tc>
        <w:tc>
          <w:tcPr>
            <w:tcW w:w="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 90 до 150</w:t>
            </w:r>
          </w:p>
        </w:tc>
        <w:tc>
          <w:tcPr>
            <w:tcW w:w="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 50 до 90</w:t>
            </w:r>
          </w:p>
        </w:tc>
        <w:tc>
          <w:tcPr>
            <w:tcW w:w="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 25 до 50</w:t>
            </w:r>
          </w:p>
        </w:tc>
        <w:tc>
          <w:tcPr>
            <w:tcW w:w="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 15 до 25</w:t>
            </w:r>
          </w:p>
        </w:tc>
        <w:tc>
          <w:tcPr>
            <w:tcW w:w="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Более 10 до 15</w:t>
            </w:r>
          </w:p>
        </w:tc>
      </w:tr>
      <w:tr w:rsidR="00EC7458" w:rsidRPr="00EC7458" w:rsidTr="00EC7458">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Уширение на каждую полосу движения</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0,25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0,3</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0,7</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0,9</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1,5</w:t>
            </w:r>
          </w:p>
        </w:tc>
      </w:tr>
    </w:tbl>
    <w:p w:rsidR="00EC7458" w:rsidRPr="00EC7458" w:rsidRDefault="00EC7458" w:rsidP="00EC7458">
      <w:pPr>
        <w:shd w:val="clear" w:color="auto" w:fill="FFFFFF"/>
        <w:spacing w:after="0" w:line="240" w:lineRule="auto"/>
        <w:ind w:firstLine="284"/>
        <w:jc w:val="both"/>
        <w:rPr>
          <w:rFonts w:ascii="Times New Roman" w:hAnsi="Times New Roman" w:cs="Times New Roman"/>
          <w:color w:val="333333"/>
          <w:sz w:val="24"/>
          <w:szCs w:val="24"/>
        </w:rPr>
      </w:pPr>
      <w:bookmarkStart w:id="41" w:name="i1615209"/>
      <w:bookmarkStart w:id="42" w:name="i1627397"/>
      <w:bookmarkEnd w:id="41"/>
      <w:r w:rsidRPr="00EC7458">
        <w:rPr>
          <w:rFonts w:ascii="Times New Roman" w:hAnsi="Times New Roman" w:cs="Times New Roman"/>
          <w:color w:val="333333"/>
          <w:sz w:val="24"/>
          <w:szCs w:val="24"/>
          <w:bdr w:val="none" w:sz="0" w:space="0" w:color="auto" w:frame="1"/>
        </w:rPr>
        <w:t>4.16</w:t>
      </w:r>
      <w:bookmarkEnd w:id="42"/>
      <w:r w:rsidRPr="00EC7458">
        <w:rPr>
          <w:rFonts w:ascii="Times New Roman" w:hAnsi="Times New Roman" w:cs="Times New Roman"/>
          <w:color w:val="333333"/>
          <w:sz w:val="24"/>
          <w:szCs w:val="24"/>
          <w:bdr w:val="none" w:sz="0" w:space="0" w:color="auto" w:frame="1"/>
        </w:rPr>
        <w:t>. Между проезжей частью и бортовым камнем(окаймляющими плитами или лотками) для магистральных улиц и дорог должны</w:t>
      </w:r>
      <w:r w:rsidRPr="00EC7458">
        <w:rPr>
          <w:rStyle w:val="apple-converted-space"/>
          <w:rFonts w:ascii="Times New Roman" w:hAnsi="Times New Roman" w:cs="Times New Roman"/>
          <w:color w:val="333333"/>
          <w:sz w:val="24"/>
          <w:szCs w:val="24"/>
          <w:bdr w:val="none" w:sz="0" w:space="0" w:color="auto" w:frame="1"/>
        </w:rPr>
        <w:t> </w:t>
      </w:r>
      <w:proofErr w:type="spellStart"/>
      <w:r w:rsidRPr="00EC7458">
        <w:rPr>
          <w:rFonts w:ascii="Times New Roman" w:hAnsi="Times New Roman" w:cs="Times New Roman"/>
          <w:color w:val="333333"/>
          <w:sz w:val="24"/>
          <w:szCs w:val="24"/>
          <w:bdr w:val="none" w:sz="0" w:space="0" w:color="auto" w:frame="1"/>
        </w:rPr>
        <w:t>бытьпредусмотрены</w:t>
      </w:r>
      <w:proofErr w:type="spellEnd"/>
      <w:r w:rsidRPr="00EC7458">
        <w:rPr>
          <w:rFonts w:ascii="Times New Roman" w:hAnsi="Times New Roman" w:cs="Times New Roman"/>
          <w:color w:val="333333"/>
          <w:sz w:val="24"/>
          <w:szCs w:val="24"/>
          <w:bdr w:val="none" w:sz="0" w:space="0" w:color="auto" w:frame="1"/>
        </w:rPr>
        <w:t xml:space="preserve"> краевые </w:t>
      </w:r>
      <w:proofErr w:type="spellStart"/>
      <w:r w:rsidRPr="00EC7458">
        <w:rPr>
          <w:rFonts w:ascii="Times New Roman" w:hAnsi="Times New Roman" w:cs="Times New Roman"/>
          <w:color w:val="333333"/>
          <w:sz w:val="24"/>
          <w:szCs w:val="24"/>
          <w:bdr w:val="none" w:sz="0" w:space="0" w:color="auto" w:frame="1"/>
        </w:rPr>
        <w:t>предохранительныеполосы</w:t>
      </w:r>
      <w:proofErr w:type="spellEnd"/>
      <w:r w:rsidRPr="00EC7458">
        <w:rPr>
          <w:rFonts w:ascii="Times New Roman" w:hAnsi="Times New Roman" w:cs="Times New Roman"/>
          <w:color w:val="333333"/>
          <w:sz w:val="24"/>
          <w:szCs w:val="24"/>
          <w:bdr w:val="none" w:sz="0" w:space="0" w:color="auto" w:frame="1"/>
        </w:rPr>
        <w:t xml:space="preserve"> шириной, м:</w:t>
      </w:r>
    </w:p>
    <w:p w:rsidR="00EC7458" w:rsidRPr="00EC7458" w:rsidRDefault="00EC7458" w:rsidP="00EC7458">
      <w:pPr>
        <w:shd w:val="clear" w:color="auto" w:fill="FFFFFF"/>
        <w:spacing w:after="0" w:line="240" w:lineRule="auto"/>
        <w:ind w:firstLine="284"/>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дорогискоростного</w:t>
      </w:r>
      <w:proofErr w:type="spellEnd"/>
      <w:r w:rsidRPr="00EC7458">
        <w:rPr>
          <w:rFonts w:ascii="Times New Roman" w:hAnsi="Times New Roman" w:cs="Times New Roman"/>
          <w:color w:val="333333"/>
          <w:sz w:val="24"/>
          <w:szCs w:val="24"/>
          <w:bdr w:val="none" w:sz="0" w:space="0" w:color="auto" w:frame="1"/>
        </w:rPr>
        <w:t xml:space="preserve"> движения                                                  </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1,0</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магистральные улицы непрерывного движения                     </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0,75</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магистральные улицы и дороги общегородского и</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районного значения регулируемого движения                        </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0,5</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ПРИМЕЧАНИЯ: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1. В стесненных условиях и при реконструкции краевые полосы </w:t>
      </w:r>
      <w:proofErr w:type="spellStart"/>
      <w:r w:rsidRPr="00EC7458">
        <w:rPr>
          <w:rFonts w:ascii="Times New Roman" w:hAnsi="Times New Roman" w:cs="Times New Roman"/>
          <w:color w:val="333333"/>
          <w:sz w:val="24"/>
          <w:szCs w:val="24"/>
          <w:bdr w:val="none" w:sz="0" w:space="0" w:color="auto" w:frame="1"/>
        </w:rPr>
        <w:t>допускаетсяустранять</w:t>
      </w:r>
      <w:proofErr w:type="spellEnd"/>
      <w:r w:rsidRPr="00EC7458">
        <w:rPr>
          <w:rFonts w:ascii="Times New Roman" w:hAnsi="Times New Roman" w:cs="Times New Roman"/>
          <w:color w:val="333333"/>
          <w:sz w:val="24"/>
          <w:szCs w:val="24"/>
          <w:bdr w:val="none" w:sz="0" w:space="0" w:color="auto" w:frame="1"/>
        </w:rPr>
        <w:t xml:space="preserve"> только на дорогах скоростного и магистральных улицах </w:t>
      </w:r>
      <w:proofErr w:type="spellStart"/>
      <w:r w:rsidRPr="00EC7458">
        <w:rPr>
          <w:rFonts w:ascii="Times New Roman" w:hAnsi="Times New Roman" w:cs="Times New Roman"/>
          <w:color w:val="333333"/>
          <w:sz w:val="24"/>
          <w:szCs w:val="24"/>
          <w:bdr w:val="none" w:sz="0" w:space="0" w:color="auto" w:frame="1"/>
        </w:rPr>
        <w:t>непрерывногодвижения</w:t>
      </w:r>
      <w:proofErr w:type="spellEnd"/>
      <w:r w:rsidRPr="00EC7458">
        <w:rPr>
          <w:rFonts w:ascii="Times New Roman" w:hAnsi="Times New Roman" w:cs="Times New Roman"/>
          <w:color w:val="333333"/>
          <w:sz w:val="24"/>
          <w:szCs w:val="24"/>
          <w:bdr w:val="none" w:sz="0" w:space="0" w:color="auto" w:frame="1"/>
        </w:rPr>
        <w:t xml:space="preserve"> шириной соответственно 0,75 и 0,50 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43" w:name="i1638831"/>
      <w:bookmarkStart w:id="44" w:name="i1643596"/>
      <w:bookmarkEnd w:id="43"/>
      <w:r w:rsidRPr="00EC7458">
        <w:rPr>
          <w:rFonts w:ascii="Times New Roman" w:hAnsi="Times New Roman" w:cs="Times New Roman"/>
          <w:color w:val="333333"/>
          <w:sz w:val="24"/>
          <w:szCs w:val="24"/>
          <w:bdr w:val="none" w:sz="0" w:space="0" w:color="auto" w:frame="1"/>
        </w:rPr>
        <w:t>2</w:t>
      </w:r>
      <w:bookmarkEnd w:id="44"/>
      <w:r w:rsidRPr="00EC7458">
        <w:rPr>
          <w:rFonts w:ascii="Times New Roman" w:hAnsi="Times New Roman" w:cs="Times New Roman"/>
          <w:color w:val="333333"/>
          <w:sz w:val="24"/>
          <w:szCs w:val="24"/>
          <w:bdr w:val="none" w:sz="0" w:space="0" w:color="auto" w:frame="1"/>
        </w:rPr>
        <w:t xml:space="preserve">. В </w:t>
      </w:r>
      <w:proofErr w:type="spellStart"/>
      <w:r w:rsidRPr="00EC7458">
        <w:rPr>
          <w:rFonts w:ascii="Times New Roman" w:hAnsi="Times New Roman" w:cs="Times New Roman"/>
          <w:color w:val="333333"/>
          <w:sz w:val="24"/>
          <w:szCs w:val="24"/>
          <w:bdr w:val="none" w:sz="0" w:space="0" w:color="auto" w:frame="1"/>
        </w:rPr>
        <w:t>условиях,аналогичных</w:t>
      </w:r>
      <w:proofErr w:type="spellEnd"/>
      <w:r w:rsidRPr="00EC7458">
        <w:rPr>
          <w:rFonts w:ascii="Times New Roman" w:hAnsi="Times New Roman" w:cs="Times New Roman"/>
          <w:color w:val="333333"/>
          <w:sz w:val="24"/>
          <w:szCs w:val="24"/>
          <w:bdr w:val="none" w:sz="0" w:space="0" w:color="auto" w:frame="1"/>
        </w:rPr>
        <w:t xml:space="preserve"> в п.</w:t>
      </w:r>
      <w:r w:rsidRPr="00EC7458">
        <w:rPr>
          <w:rStyle w:val="apple-converted-space"/>
          <w:rFonts w:ascii="Times New Roman" w:hAnsi="Times New Roman" w:cs="Times New Roman"/>
          <w:color w:val="333333"/>
          <w:sz w:val="24"/>
          <w:szCs w:val="24"/>
          <w:bdr w:val="none" w:sz="0" w:space="0" w:color="auto" w:frame="1"/>
        </w:rPr>
        <w:t> </w:t>
      </w:r>
      <w:hyperlink r:id="rId275" w:anchor="i1533008" w:tooltip="Пункт 4.13" w:history="1">
        <w:r w:rsidRPr="00EC7458">
          <w:rPr>
            <w:rStyle w:val="ae"/>
            <w:rFonts w:ascii="Times New Roman" w:hAnsi="Times New Roman" w:cs="Times New Roman"/>
            <w:color w:val="800080"/>
            <w:sz w:val="24"/>
            <w:szCs w:val="24"/>
            <w:bdr w:val="none" w:sz="0" w:space="0" w:color="auto" w:frame="1"/>
          </w:rPr>
          <w:t>4.13</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краевые полосы допускается не устраивать.</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45" w:name="i1654603"/>
      <w:bookmarkStart w:id="46" w:name="i1665384"/>
      <w:bookmarkEnd w:id="45"/>
      <w:r w:rsidRPr="00EC7458">
        <w:rPr>
          <w:rFonts w:ascii="Times New Roman" w:hAnsi="Times New Roman" w:cs="Times New Roman"/>
          <w:color w:val="333333"/>
          <w:sz w:val="24"/>
          <w:szCs w:val="24"/>
          <w:bdr w:val="none" w:sz="0" w:space="0" w:color="auto" w:frame="1"/>
        </w:rPr>
        <w:t>4.17</w:t>
      </w:r>
      <w:bookmarkEnd w:id="46"/>
      <w:r w:rsidRPr="00EC7458">
        <w:rPr>
          <w:rFonts w:ascii="Times New Roman" w:hAnsi="Times New Roman" w:cs="Times New Roman"/>
          <w:color w:val="333333"/>
          <w:sz w:val="24"/>
          <w:szCs w:val="24"/>
          <w:bdr w:val="none" w:sz="0" w:space="0" w:color="auto" w:frame="1"/>
        </w:rPr>
        <w:t xml:space="preserve">. На подъемах магистральных улиц и </w:t>
      </w:r>
      <w:proofErr w:type="spellStart"/>
      <w:r w:rsidRPr="00EC7458">
        <w:rPr>
          <w:rFonts w:ascii="Times New Roman" w:hAnsi="Times New Roman" w:cs="Times New Roman"/>
          <w:color w:val="333333"/>
          <w:sz w:val="24"/>
          <w:szCs w:val="24"/>
          <w:bdr w:val="none" w:sz="0" w:space="0" w:color="auto" w:frame="1"/>
        </w:rPr>
        <w:t>дорогобщегородского</w:t>
      </w:r>
      <w:proofErr w:type="spellEnd"/>
      <w:r w:rsidRPr="00EC7458">
        <w:rPr>
          <w:rFonts w:ascii="Times New Roman" w:hAnsi="Times New Roman" w:cs="Times New Roman"/>
          <w:color w:val="333333"/>
          <w:sz w:val="24"/>
          <w:szCs w:val="24"/>
          <w:bdr w:val="none" w:sz="0" w:space="0" w:color="auto" w:frame="1"/>
        </w:rPr>
        <w:t xml:space="preserve"> значения при продольном уклоне не более 40</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 протяженности участка более 400м, а также на участках, имеющих продольный уклон более 30 ‰</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и протяженностью более 300 м, </w:t>
      </w:r>
      <w:proofErr w:type="spellStart"/>
      <w:r w:rsidRPr="00EC7458">
        <w:rPr>
          <w:rFonts w:ascii="Times New Roman" w:hAnsi="Times New Roman" w:cs="Times New Roman"/>
          <w:color w:val="333333"/>
          <w:sz w:val="24"/>
          <w:szCs w:val="24"/>
          <w:bdr w:val="none" w:sz="0" w:space="0" w:color="auto" w:frame="1"/>
        </w:rPr>
        <w:t>какправило</w:t>
      </w:r>
      <w:proofErr w:type="spellEnd"/>
      <w:r w:rsidRPr="00EC7458">
        <w:rPr>
          <w:rFonts w:ascii="Times New Roman" w:hAnsi="Times New Roman" w:cs="Times New Roman"/>
          <w:color w:val="333333"/>
          <w:sz w:val="24"/>
          <w:szCs w:val="24"/>
          <w:bdr w:val="none" w:sz="0" w:space="0" w:color="auto" w:frame="1"/>
        </w:rPr>
        <w:t>, следует предусматривать дополнительную полосу движения.</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proofErr w:type="spellStart"/>
      <w:r w:rsidRPr="00EC7458">
        <w:rPr>
          <w:rFonts w:ascii="Times New Roman" w:hAnsi="Times New Roman" w:cs="Times New Roman"/>
          <w:color w:val="333333"/>
          <w:sz w:val="24"/>
          <w:szCs w:val="24"/>
          <w:bdr w:val="none" w:sz="0" w:space="0" w:color="auto" w:frame="1"/>
        </w:rPr>
        <w:t>Длинуучастка</w:t>
      </w:r>
      <w:proofErr w:type="spellEnd"/>
      <w:r w:rsidRPr="00EC7458">
        <w:rPr>
          <w:rFonts w:ascii="Times New Roman" w:hAnsi="Times New Roman" w:cs="Times New Roman"/>
          <w:color w:val="333333"/>
          <w:sz w:val="24"/>
          <w:szCs w:val="24"/>
          <w:bdr w:val="none" w:sz="0" w:space="0" w:color="auto" w:frame="1"/>
        </w:rPr>
        <w:t xml:space="preserve"> перехода от </w:t>
      </w:r>
      <w:proofErr w:type="spellStart"/>
      <w:r w:rsidRPr="00EC7458">
        <w:rPr>
          <w:rFonts w:ascii="Times New Roman" w:hAnsi="Times New Roman" w:cs="Times New Roman"/>
          <w:color w:val="333333"/>
          <w:sz w:val="24"/>
          <w:szCs w:val="24"/>
          <w:bdr w:val="none" w:sz="0" w:space="0" w:color="auto" w:frame="1"/>
        </w:rPr>
        <w:t>двухполосной</w:t>
      </w:r>
      <w:proofErr w:type="spellEnd"/>
      <w:r w:rsidRPr="00EC7458">
        <w:rPr>
          <w:rFonts w:ascii="Times New Roman" w:hAnsi="Times New Roman" w:cs="Times New Roman"/>
          <w:color w:val="333333"/>
          <w:sz w:val="24"/>
          <w:szCs w:val="24"/>
          <w:bdr w:val="none" w:sz="0" w:space="0" w:color="auto" w:frame="1"/>
        </w:rPr>
        <w:t xml:space="preserve"> проезжей части к трехполосной и </w:t>
      </w:r>
      <w:proofErr w:type="spellStart"/>
      <w:r w:rsidRPr="00EC7458">
        <w:rPr>
          <w:rFonts w:ascii="Times New Roman" w:hAnsi="Times New Roman" w:cs="Times New Roman"/>
          <w:color w:val="333333"/>
          <w:sz w:val="24"/>
          <w:szCs w:val="24"/>
          <w:bdr w:val="none" w:sz="0" w:space="0" w:color="auto" w:frame="1"/>
        </w:rPr>
        <w:t>обратноследует</w:t>
      </w:r>
      <w:proofErr w:type="spellEnd"/>
      <w:r w:rsidRPr="00EC7458">
        <w:rPr>
          <w:rFonts w:ascii="Times New Roman" w:hAnsi="Times New Roman" w:cs="Times New Roman"/>
          <w:color w:val="333333"/>
          <w:sz w:val="24"/>
          <w:szCs w:val="24"/>
          <w:bdr w:val="none" w:sz="0" w:space="0" w:color="auto" w:frame="1"/>
        </w:rPr>
        <w:t xml:space="preserve"> принимать не менее 70 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47" w:name="i1675850"/>
      <w:bookmarkStart w:id="48" w:name="i1682107"/>
      <w:bookmarkEnd w:id="47"/>
      <w:r w:rsidRPr="00EC7458">
        <w:rPr>
          <w:rFonts w:ascii="Times New Roman" w:hAnsi="Times New Roman" w:cs="Times New Roman"/>
          <w:color w:val="333333"/>
          <w:sz w:val="24"/>
          <w:szCs w:val="24"/>
          <w:bdr w:val="none" w:sz="0" w:space="0" w:color="auto" w:frame="1"/>
        </w:rPr>
        <w:t>4.18</w:t>
      </w:r>
      <w:bookmarkEnd w:id="48"/>
      <w:r w:rsidRPr="00EC7458">
        <w:rPr>
          <w:rFonts w:ascii="Times New Roman" w:hAnsi="Times New Roman" w:cs="Times New Roman"/>
          <w:color w:val="333333"/>
          <w:sz w:val="24"/>
          <w:szCs w:val="24"/>
          <w:bdr w:val="none" w:sz="0" w:space="0" w:color="auto" w:frame="1"/>
        </w:rPr>
        <w:t xml:space="preserve">. На дорогах скоростного движения </w:t>
      </w:r>
      <w:proofErr w:type="spellStart"/>
      <w:r w:rsidRPr="00EC7458">
        <w:rPr>
          <w:rFonts w:ascii="Times New Roman" w:hAnsi="Times New Roman" w:cs="Times New Roman"/>
          <w:color w:val="333333"/>
          <w:sz w:val="24"/>
          <w:szCs w:val="24"/>
          <w:bdr w:val="none" w:sz="0" w:space="0" w:color="auto" w:frame="1"/>
        </w:rPr>
        <w:t>имагистральных</w:t>
      </w:r>
      <w:proofErr w:type="spellEnd"/>
      <w:r w:rsidRPr="00EC7458">
        <w:rPr>
          <w:rFonts w:ascii="Times New Roman" w:hAnsi="Times New Roman" w:cs="Times New Roman"/>
          <w:color w:val="333333"/>
          <w:sz w:val="24"/>
          <w:szCs w:val="24"/>
          <w:bdr w:val="none" w:sz="0" w:space="0" w:color="auto" w:frame="1"/>
        </w:rPr>
        <w:t xml:space="preserve"> улицах непрерывного движения в местах примыкания выездов </w:t>
      </w:r>
      <w:proofErr w:type="spellStart"/>
      <w:r w:rsidRPr="00EC7458">
        <w:rPr>
          <w:rFonts w:ascii="Times New Roman" w:hAnsi="Times New Roman" w:cs="Times New Roman"/>
          <w:color w:val="333333"/>
          <w:sz w:val="24"/>
          <w:szCs w:val="24"/>
          <w:bdr w:val="none" w:sz="0" w:space="0" w:color="auto" w:frame="1"/>
        </w:rPr>
        <w:t>исъездов</w:t>
      </w:r>
      <w:proofErr w:type="spellEnd"/>
      <w:r w:rsidRPr="00EC7458">
        <w:rPr>
          <w:rFonts w:ascii="Times New Roman" w:hAnsi="Times New Roman" w:cs="Times New Roman"/>
          <w:color w:val="333333"/>
          <w:sz w:val="24"/>
          <w:szCs w:val="24"/>
          <w:bdr w:val="none" w:sz="0" w:space="0" w:color="auto" w:frame="1"/>
        </w:rPr>
        <w:t xml:space="preserve"> необходимо предусматривать переходно-скоростные полосы. </w:t>
      </w:r>
      <w:proofErr w:type="spellStart"/>
      <w:r w:rsidRPr="00EC7458">
        <w:rPr>
          <w:rFonts w:ascii="Times New Roman" w:hAnsi="Times New Roman" w:cs="Times New Roman"/>
          <w:color w:val="333333"/>
          <w:sz w:val="24"/>
          <w:szCs w:val="24"/>
          <w:bdr w:val="none" w:sz="0" w:space="0" w:color="auto" w:frame="1"/>
        </w:rPr>
        <w:t>Длиныпереходных</w:t>
      </w:r>
      <w:proofErr w:type="spellEnd"/>
      <w:r w:rsidRPr="00EC7458">
        <w:rPr>
          <w:rFonts w:ascii="Times New Roman" w:hAnsi="Times New Roman" w:cs="Times New Roman"/>
          <w:color w:val="333333"/>
          <w:sz w:val="24"/>
          <w:szCs w:val="24"/>
          <w:bdr w:val="none" w:sz="0" w:space="0" w:color="auto" w:frame="1"/>
        </w:rPr>
        <w:t xml:space="preserve"> скоростных полос определяются в зависимости от расчетной </w:t>
      </w:r>
      <w:proofErr w:type="spellStart"/>
      <w:r w:rsidRPr="00EC7458">
        <w:rPr>
          <w:rFonts w:ascii="Times New Roman" w:hAnsi="Times New Roman" w:cs="Times New Roman"/>
          <w:color w:val="333333"/>
          <w:sz w:val="24"/>
          <w:szCs w:val="24"/>
          <w:bdr w:val="none" w:sz="0" w:space="0" w:color="auto" w:frame="1"/>
        </w:rPr>
        <w:t>скоростидвижения</w:t>
      </w:r>
      <w:proofErr w:type="spellEnd"/>
      <w:r w:rsidRPr="00EC7458">
        <w:rPr>
          <w:rFonts w:ascii="Times New Roman" w:hAnsi="Times New Roman" w:cs="Times New Roman"/>
          <w:color w:val="333333"/>
          <w:sz w:val="24"/>
          <w:szCs w:val="24"/>
          <w:bdr w:val="none" w:sz="0" w:space="0" w:color="auto" w:frame="1"/>
        </w:rPr>
        <w:t xml:space="preserve"> и предельного уклона проезжей части основной магистрали согласно табл.</w:t>
      </w:r>
      <w:hyperlink r:id="rId276" w:anchor="i2476018" w:tooltip="Таблица 10" w:history="1">
        <w:r w:rsidRPr="00EC7458">
          <w:rPr>
            <w:rStyle w:val="ae"/>
            <w:rFonts w:ascii="Times New Roman" w:hAnsi="Times New Roman" w:cs="Times New Roman"/>
            <w:color w:val="800080"/>
            <w:sz w:val="24"/>
            <w:szCs w:val="24"/>
            <w:bdr w:val="none" w:sz="0" w:space="0" w:color="auto" w:frame="1"/>
          </w:rPr>
          <w:t>10</w:t>
        </w:r>
      </w:hyperlink>
      <w:r w:rsidRPr="00EC7458">
        <w:rPr>
          <w:rFonts w:ascii="Times New Roman" w:hAnsi="Times New Roman" w:cs="Times New Roman"/>
          <w:color w:val="333333"/>
          <w:sz w:val="24"/>
          <w:szCs w:val="24"/>
          <w:bdr w:val="none" w:sz="0" w:space="0" w:color="auto" w:frame="1"/>
        </w:rPr>
        <w:t xml:space="preserve">. Переходно-скоростные полосы </w:t>
      </w:r>
      <w:proofErr w:type="spellStart"/>
      <w:r w:rsidRPr="00EC7458">
        <w:rPr>
          <w:rFonts w:ascii="Times New Roman" w:hAnsi="Times New Roman" w:cs="Times New Roman"/>
          <w:color w:val="333333"/>
          <w:sz w:val="24"/>
          <w:szCs w:val="24"/>
          <w:bdr w:val="none" w:sz="0" w:space="0" w:color="auto" w:frame="1"/>
        </w:rPr>
        <w:t>необходимоотделять</w:t>
      </w:r>
      <w:proofErr w:type="spellEnd"/>
      <w:r w:rsidRPr="00EC7458">
        <w:rPr>
          <w:rFonts w:ascii="Times New Roman" w:hAnsi="Times New Roman" w:cs="Times New Roman"/>
          <w:color w:val="333333"/>
          <w:sz w:val="24"/>
          <w:szCs w:val="24"/>
          <w:bdr w:val="none" w:sz="0" w:space="0" w:color="auto" w:frame="1"/>
        </w:rPr>
        <w:t xml:space="preserve"> от основных полос движения разметкой в соответствии с</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ГОСТ13508-74.</w:t>
      </w:r>
    </w:p>
    <w:p w:rsidR="00EC7458" w:rsidRPr="00EC7458" w:rsidRDefault="00EC7458" w:rsidP="00EC7458">
      <w:pPr>
        <w:shd w:val="clear" w:color="auto" w:fill="FFFFFF"/>
        <w:spacing w:after="0" w:line="240" w:lineRule="auto"/>
        <w:ind w:firstLine="284"/>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ПРИМЕЧАНИЕ.</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Переходно-скоростные полосы </w:t>
      </w:r>
      <w:proofErr w:type="spellStart"/>
      <w:r w:rsidRPr="00EC7458">
        <w:rPr>
          <w:rFonts w:ascii="Times New Roman" w:hAnsi="Times New Roman" w:cs="Times New Roman"/>
          <w:color w:val="333333"/>
          <w:sz w:val="24"/>
          <w:szCs w:val="24"/>
          <w:bdr w:val="none" w:sz="0" w:space="0" w:color="auto" w:frame="1"/>
        </w:rPr>
        <w:t>намагистральных</w:t>
      </w:r>
      <w:proofErr w:type="spellEnd"/>
      <w:r w:rsidRPr="00EC7458">
        <w:rPr>
          <w:rFonts w:ascii="Times New Roman" w:hAnsi="Times New Roman" w:cs="Times New Roman"/>
          <w:color w:val="333333"/>
          <w:sz w:val="24"/>
          <w:szCs w:val="24"/>
          <w:bdr w:val="none" w:sz="0" w:space="0" w:color="auto" w:frame="1"/>
        </w:rPr>
        <w:t xml:space="preserve"> улицах непрерывного движения допускается не устраивать </w:t>
      </w:r>
      <w:proofErr w:type="spellStart"/>
      <w:r w:rsidRPr="00EC7458">
        <w:rPr>
          <w:rFonts w:ascii="Times New Roman" w:hAnsi="Times New Roman" w:cs="Times New Roman"/>
          <w:color w:val="333333"/>
          <w:sz w:val="24"/>
          <w:szCs w:val="24"/>
          <w:bdr w:val="none" w:sz="0" w:space="0" w:color="auto" w:frame="1"/>
        </w:rPr>
        <w:t>длявъездов</w:t>
      </w:r>
      <w:proofErr w:type="spellEnd"/>
      <w:r w:rsidRPr="00EC7458">
        <w:rPr>
          <w:rFonts w:ascii="Times New Roman" w:hAnsi="Times New Roman" w:cs="Times New Roman"/>
          <w:color w:val="333333"/>
          <w:sz w:val="24"/>
          <w:szCs w:val="24"/>
          <w:bdr w:val="none" w:sz="0" w:space="0" w:color="auto" w:frame="1"/>
        </w:rPr>
        <w:t xml:space="preserve"> и съездов с интенсивностью движения менее 150 авт./ч, </w:t>
      </w:r>
      <w:proofErr w:type="spellStart"/>
      <w:r w:rsidRPr="00EC7458">
        <w:rPr>
          <w:rFonts w:ascii="Times New Roman" w:hAnsi="Times New Roman" w:cs="Times New Roman"/>
          <w:color w:val="333333"/>
          <w:sz w:val="24"/>
          <w:szCs w:val="24"/>
          <w:bdr w:val="none" w:sz="0" w:space="0" w:color="auto" w:frame="1"/>
        </w:rPr>
        <w:t>сохранениекоторых</w:t>
      </w:r>
      <w:proofErr w:type="spellEnd"/>
      <w:r w:rsidRPr="00EC7458">
        <w:rPr>
          <w:rFonts w:ascii="Times New Roman" w:hAnsi="Times New Roman" w:cs="Times New Roman"/>
          <w:color w:val="333333"/>
          <w:sz w:val="24"/>
          <w:szCs w:val="24"/>
          <w:bdr w:val="none" w:sz="0" w:space="0" w:color="auto" w:frame="1"/>
        </w:rPr>
        <w:t xml:space="preserve"> необходимо по местным условиям.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49" w:name="i1695428"/>
      <w:bookmarkStart w:id="50" w:name="i1708009"/>
      <w:bookmarkEnd w:id="49"/>
      <w:r w:rsidRPr="00EC7458">
        <w:rPr>
          <w:rFonts w:ascii="Times New Roman" w:hAnsi="Times New Roman" w:cs="Times New Roman"/>
          <w:color w:val="333333"/>
          <w:sz w:val="24"/>
          <w:szCs w:val="24"/>
          <w:bdr w:val="none" w:sz="0" w:space="0" w:color="auto" w:frame="1"/>
        </w:rPr>
        <w:t>4.19</w:t>
      </w:r>
      <w:bookmarkEnd w:id="50"/>
      <w:r w:rsidRPr="00EC7458">
        <w:rPr>
          <w:rFonts w:ascii="Times New Roman" w:hAnsi="Times New Roman" w:cs="Times New Roman"/>
          <w:color w:val="333333"/>
          <w:sz w:val="24"/>
          <w:szCs w:val="24"/>
          <w:bdr w:val="none" w:sz="0" w:space="0" w:color="auto" w:frame="1"/>
        </w:rPr>
        <w:t xml:space="preserve">. Центральные разделительные </w:t>
      </w:r>
      <w:proofErr w:type="spellStart"/>
      <w:r w:rsidRPr="00EC7458">
        <w:rPr>
          <w:rFonts w:ascii="Times New Roman" w:hAnsi="Times New Roman" w:cs="Times New Roman"/>
          <w:color w:val="333333"/>
          <w:sz w:val="24"/>
          <w:szCs w:val="24"/>
          <w:bdr w:val="none" w:sz="0" w:space="0" w:color="auto" w:frame="1"/>
        </w:rPr>
        <w:t>полосыследует</w:t>
      </w:r>
      <w:proofErr w:type="spellEnd"/>
      <w:r w:rsidRPr="00EC7458">
        <w:rPr>
          <w:rFonts w:ascii="Times New Roman" w:hAnsi="Times New Roman" w:cs="Times New Roman"/>
          <w:color w:val="333333"/>
          <w:sz w:val="24"/>
          <w:szCs w:val="24"/>
          <w:bdr w:val="none" w:sz="0" w:space="0" w:color="auto" w:frame="1"/>
        </w:rPr>
        <w:t xml:space="preserve"> предусматривать следующей ширины: на дорогах скоростного движения - 6м, на магистральных улицах непрерывного движения - 4 м, на </w:t>
      </w:r>
      <w:proofErr w:type="spellStart"/>
      <w:r w:rsidRPr="00EC7458">
        <w:rPr>
          <w:rFonts w:ascii="Times New Roman" w:hAnsi="Times New Roman" w:cs="Times New Roman"/>
          <w:color w:val="333333"/>
          <w:sz w:val="24"/>
          <w:szCs w:val="24"/>
          <w:bdr w:val="none" w:sz="0" w:space="0" w:color="auto" w:frame="1"/>
        </w:rPr>
        <w:t>дорогахрегулируемого</w:t>
      </w:r>
      <w:proofErr w:type="spellEnd"/>
      <w:r w:rsidRPr="00EC7458">
        <w:rPr>
          <w:rFonts w:ascii="Times New Roman" w:hAnsi="Times New Roman" w:cs="Times New Roman"/>
          <w:color w:val="333333"/>
          <w:sz w:val="24"/>
          <w:szCs w:val="24"/>
          <w:bdr w:val="none" w:sz="0" w:space="0" w:color="auto" w:frame="1"/>
        </w:rPr>
        <w:t xml:space="preserve"> движения, имеющих проезжую часть в 6 - 8 полос движения - 3 м. </w:t>
      </w:r>
      <w:proofErr w:type="spellStart"/>
      <w:r w:rsidRPr="00EC7458">
        <w:rPr>
          <w:rFonts w:ascii="Times New Roman" w:hAnsi="Times New Roman" w:cs="Times New Roman"/>
          <w:color w:val="333333"/>
          <w:sz w:val="24"/>
          <w:szCs w:val="24"/>
          <w:bdr w:val="none" w:sz="0" w:space="0" w:color="auto" w:frame="1"/>
        </w:rPr>
        <w:t>Надругих</w:t>
      </w:r>
      <w:proofErr w:type="spellEnd"/>
      <w:r w:rsidRPr="00EC7458">
        <w:rPr>
          <w:rFonts w:ascii="Times New Roman" w:hAnsi="Times New Roman" w:cs="Times New Roman"/>
          <w:color w:val="333333"/>
          <w:sz w:val="24"/>
          <w:szCs w:val="24"/>
          <w:bdr w:val="none" w:sz="0" w:space="0" w:color="auto" w:frame="1"/>
        </w:rPr>
        <w:t xml:space="preserve"> магистральных улицах и дорогах допускается центральная </w:t>
      </w:r>
      <w:proofErr w:type="spellStart"/>
      <w:r w:rsidRPr="00EC7458">
        <w:rPr>
          <w:rFonts w:ascii="Times New Roman" w:hAnsi="Times New Roman" w:cs="Times New Roman"/>
          <w:color w:val="333333"/>
          <w:sz w:val="24"/>
          <w:szCs w:val="24"/>
          <w:bdr w:val="none" w:sz="0" w:space="0" w:color="auto" w:frame="1"/>
        </w:rPr>
        <w:t>разделительнаяполоса</w:t>
      </w:r>
      <w:proofErr w:type="spellEnd"/>
      <w:r w:rsidRPr="00EC7458">
        <w:rPr>
          <w:rFonts w:ascii="Times New Roman" w:hAnsi="Times New Roman" w:cs="Times New Roman"/>
          <w:color w:val="333333"/>
          <w:sz w:val="24"/>
          <w:szCs w:val="24"/>
          <w:bdr w:val="none" w:sz="0" w:space="0" w:color="auto" w:frame="1"/>
        </w:rPr>
        <w:t xml:space="preserve"> шириной до 2 м при условии ее устройства в уровне проезжей части </w:t>
      </w:r>
      <w:proofErr w:type="spellStart"/>
      <w:r w:rsidRPr="00EC7458">
        <w:rPr>
          <w:rFonts w:ascii="Times New Roman" w:hAnsi="Times New Roman" w:cs="Times New Roman"/>
          <w:color w:val="333333"/>
          <w:sz w:val="24"/>
          <w:szCs w:val="24"/>
          <w:bdr w:val="none" w:sz="0" w:space="0" w:color="auto" w:frame="1"/>
        </w:rPr>
        <w:t>иобозначения</w:t>
      </w:r>
      <w:proofErr w:type="spellEnd"/>
      <w:r w:rsidRPr="00EC7458">
        <w:rPr>
          <w:rFonts w:ascii="Times New Roman" w:hAnsi="Times New Roman" w:cs="Times New Roman"/>
          <w:color w:val="333333"/>
          <w:sz w:val="24"/>
          <w:szCs w:val="24"/>
          <w:bdr w:val="none" w:sz="0" w:space="0" w:color="auto" w:frame="1"/>
        </w:rPr>
        <w:t xml:space="preserve"> сплошной линией разметки в соответствии с</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ГОСТ13508-74.</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aps/>
          <w:color w:val="333333"/>
          <w:sz w:val="24"/>
          <w:szCs w:val="24"/>
          <w:bdr w:val="none" w:sz="0" w:space="0" w:color="auto" w:frame="1"/>
        </w:rPr>
        <w:lastRenderedPageBreak/>
        <w:t>ПРИМЕЧАНИЕ</w:t>
      </w:r>
      <w:r w:rsidRPr="00EC7458">
        <w:rPr>
          <w:rFonts w:ascii="Times New Roman" w:hAnsi="Times New Roman" w:cs="Times New Roman"/>
          <w:color w:val="333333"/>
          <w:sz w:val="24"/>
          <w:szCs w:val="24"/>
          <w:bdr w:val="none" w:sz="0" w:space="0" w:color="auto" w:frame="1"/>
        </w:rPr>
        <w:t>.</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В </w:t>
      </w:r>
      <w:proofErr w:type="spellStart"/>
      <w:r w:rsidRPr="00EC7458">
        <w:rPr>
          <w:rFonts w:ascii="Times New Roman" w:hAnsi="Times New Roman" w:cs="Times New Roman"/>
          <w:color w:val="333333"/>
          <w:sz w:val="24"/>
          <w:szCs w:val="24"/>
          <w:bdr w:val="none" w:sz="0" w:space="0" w:color="auto" w:frame="1"/>
        </w:rPr>
        <w:t>стесненныхусловиях</w:t>
      </w:r>
      <w:proofErr w:type="spellEnd"/>
      <w:r w:rsidRPr="00EC7458">
        <w:rPr>
          <w:rFonts w:ascii="Times New Roman" w:hAnsi="Times New Roman" w:cs="Times New Roman"/>
          <w:color w:val="333333"/>
          <w:sz w:val="24"/>
          <w:szCs w:val="24"/>
          <w:bdr w:val="none" w:sz="0" w:space="0" w:color="auto" w:frame="1"/>
        </w:rPr>
        <w:t xml:space="preserve"> на дорогах скоростного движения, магистральных дорогах регулируемого </w:t>
      </w:r>
      <w:proofErr w:type="spellStart"/>
      <w:r w:rsidRPr="00EC7458">
        <w:rPr>
          <w:rFonts w:ascii="Times New Roman" w:hAnsi="Times New Roman" w:cs="Times New Roman"/>
          <w:color w:val="333333"/>
          <w:sz w:val="24"/>
          <w:szCs w:val="24"/>
          <w:bdr w:val="none" w:sz="0" w:space="0" w:color="auto" w:frame="1"/>
        </w:rPr>
        <w:t>иулицах</w:t>
      </w:r>
      <w:proofErr w:type="spellEnd"/>
      <w:r w:rsidRPr="00EC7458">
        <w:rPr>
          <w:rFonts w:ascii="Times New Roman" w:hAnsi="Times New Roman" w:cs="Times New Roman"/>
          <w:color w:val="333333"/>
          <w:sz w:val="24"/>
          <w:szCs w:val="24"/>
          <w:bdr w:val="none" w:sz="0" w:space="0" w:color="auto" w:frame="1"/>
        </w:rPr>
        <w:t xml:space="preserve"> непрерывного движения, имеющих проезжую часть в 6 - 8 полос, </w:t>
      </w:r>
      <w:proofErr w:type="spellStart"/>
      <w:r w:rsidRPr="00EC7458">
        <w:rPr>
          <w:rFonts w:ascii="Times New Roman" w:hAnsi="Times New Roman" w:cs="Times New Roman"/>
          <w:color w:val="333333"/>
          <w:sz w:val="24"/>
          <w:szCs w:val="24"/>
          <w:bdr w:val="none" w:sz="0" w:space="0" w:color="auto" w:frame="1"/>
        </w:rPr>
        <w:t>допускаетсяуменьшать</w:t>
      </w:r>
      <w:proofErr w:type="spellEnd"/>
      <w:r w:rsidRPr="00EC7458">
        <w:rPr>
          <w:rFonts w:ascii="Times New Roman" w:hAnsi="Times New Roman" w:cs="Times New Roman"/>
          <w:color w:val="333333"/>
          <w:sz w:val="24"/>
          <w:szCs w:val="24"/>
          <w:bdr w:val="none" w:sz="0" w:space="0" w:color="auto" w:frame="1"/>
        </w:rPr>
        <w:t xml:space="preserve"> ширину центральной разделительной полосы соответственно до 3 и 2 м </w:t>
      </w:r>
      <w:proofErr w:type="spellStart"/>
      <w:r w:rsidRPr="00EC7458">
        <w:rPr>
          <w:rFonts w:ascii="Times New Roman" w:hAnsi="Times New Roman" w:cs="Times New Roman"/>
          <w:color w:val="333333"/>
          <w:sz w:val="24"/>
          <w:szCs w:val="24"/>
          <w:bdr w:val="none" w:sz="0" w:space="0" w:color="auto" w:frame="1"/>
        </w:rPr>
        <w:t>сустановкой</w:t>
      </w:r>
      <w:proofErr w:type="spellEnd"/>
      <w:r w:rsidRPr="00EC7458">
        <w:rPr>
          <w:rFonts w:ascii="Times New Roman" w:hAnsi="Times New Roman" w:cs="Times New Roman"/>
          <w:color w:val="333333"/>
          <w:sz w:val="24"/>
          <w:szCs w:val="24"/>
          <w:bdr w:val="none" w:sz="0" w:space="0" w:color="auto" w:frame="1"/>
        </w:rPr>
        <w:t xml:space="preserve"> на оси дорожного ограждения или применения бордюрного камня </w:t>
      </w:r>
      <w:proofErr w:type="spellStart"/>
      <w:r w:rsidRPr="00EC7458">
        <w:rPr>
          <w:rFonts w:ascii="Times New Roman" w:hAnsi="Times New Roman" w:cs="Times New Roman"/>
          <w:color w:val="333333"/>
          <w:sz w:val="24"/>
          <w:szCs w:val="24"/>
          <w:bdr w:val="none" w:sz="0" w:space="0" w:color="auto" w:frame="1"/>
        </w:rPr>
        <w:t>высотойне</w:t>
      </w:r>
      <w:proofErr w:type="spellEnd"/>
      <w:r w:rsidRPr="00EC7458">
        <w:rPr>
          <w:rFonts w:ascii="Times New Roman" w:hAnsi="Times New Roman" w:cs="Times New Roman"/>
          <w:color w:val="333333"/>
          <w:sz w:val="24"/>
          <w:szCs w:val="24"/>
          <w:bdr w:val="none" w:sz="0" w:space="0" w:color="auto" w:frame="1"/>
        </w:rPr>
        <w:t xml:space="preserve"> менее 25 см.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 xml:space="preserve">При необходимости </w:t>
      </w:r>
      <w:proofErr w:type="spellStart"/>
      <w:r w:rsidRPr="00EC7458">
        <w:rPr>
          <w:rFonts w:ascii="Times New Roman" w:hAnsi="Times New Roman" w:cs="Times New Roman"/>
          <w:color w:val="333333"/>
          <w:sz w:val="24"/>
          <w:szCs w:val="24"/>
          <w:bdr w:val="none" w:sz="0" w:space="0" w:color="auto" w:frame="1"/>
        </w:rPr>
        <w:t>ещебольшего</w:t>
      </w:r>
      <w:proofErr w:type="spellEnd"/>
      <w:r w:rsidRPr="00EC7458">
        <w:rPr>
          <w:rFonts w:ascii="Times New Roman" w:hAnsi="Times New Roman" w:cs="Times New Roman"/>
          <w:color w:val="333333"/>
          <w:sz w:val="24"/>
          <w:szCs w:val="24"/>
          <w:bdr w:val="none" w:sz="0" w:space="0" w:color="auto" w:frame="1"/>
        </w:rPr>
        <w:t xml:space="preserve"> уменьшения ширины разделительной полосы по сравнению с </w:t>
      </w:r>
      <w:proofErr w:type="spellStart"/>
      <w:r w:rsidRPr="00EC7458">
        <w:rPr>
          <w:rFonts w:ascii="Times New Roman" w:hAnsi="Times New Roman" w:cs="Times New Roman"/>
          <w:color w:val="333333"/>
          <w:sz w:val="24"/>
          <w:szCs w:val="24"/>
          <w:bdr w:val="none" w:sz="0" w:space="0" w:color="auto" w:frame="1"/>
        </w:rPr>
        <w:t>нормативнойследует</w:t>
      </w:r>
      <w:proofErr w:type="spellEnd"/>
      <w:r w:rsidRPr="00EC7458">
        <w:rPr>
          <w:rFonts w:ascii="Times New Roman" w:hAnsi="Times New Roman" w:cs="Times New Roman"/>
          <w:color w:val="333333"/>
          <w:sz w:val="24"/>
          <w:szCs w:val="24"/>
          <w:bdr w:val="none" w:sz="0" w:space="0" w:color="auto" w:frame="1"/>
        </w:rPr>
        <w:t xml:space="preserve"> применять бордюрные камни высотой не менее 45 см.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51" w:name="i1716381"/>
      <w:bookmarkStart w:id="52" w:name="i1724145"/>
      <w:bookmarkEnd w:id="51"/>
      <w:r w:rsidRPr="00EC7458">
        <w:rPr>
          <w:rFonts w:ascii="Times New Roman" w:hAnsi="Times New Roman" w:cs="Times New Roman"/>
          <w:color w:val="333333"/>
          <w:sz w:val="24"/>
          <w:szCs w:val="24"/>
          <w:bdr w:val="none" w:sz="0" w:space="0" w:color="auto" w:frame="1"/>
        </w:rPr>
        <w:t>4.20</w:t>
      </w:r>
      <w:bookmarkEnd w:id="52"/>
      <w:r w:rsidRPr="00EC7458">
        <w:rPr>
          <w:rFonts w:ascii="Times New Roman" w:hAnsi="Times New Roman" w:cs="Times New Roman"/>
          <w:color w:val="333333"/>
          <w:sz w:val="24"/>
          <w:szCs w:val="24"/>
          <w:bdr w:val="none" w:sz="0" w:space="0" w:color="auto" w:frame="1"/>
        </w:rPr>
        <w:t xml:space="preserve">. Центральные разделительные </w:t>
      </w:r>
      <w:proofErr w:type="spellStart"/>
      <w:r w:rsidRPr="00EC7458">
        <w:rPr>
          <w:rFonts w:ascii="Times New Roman" w:hAnsi="Times New Roman" w:cs="Times New Roman"/>
          <w:color w:val="333333"/>
          <w:sz w:val="24"/>
          <w:szCs w:val="24"/>
          <w:bdr w:val="none" w:sz="0" w:space="0" w:color="auto" w:frame="1"/>
        </w:rPr>
        <w:t>полосышириной</w:t>
      </w:r>
      <w:proofErr w:type="spellEnd"/>
      <w:r w:rsidRPr="00EC7458">
        <w:rPr>
          <w:rFonts w:ascii="Times New Roman" w:hAnsi="Times New Roman" w:cs="Times New Roman"/>
          <w:color w:val="333333"/>
          <w:sz w:val="24"/>
          <w:szCs w:val="24"/>
          <w:bdr w:val="none" w:sz="0" w:space="0" w:color="auto" w:frame="1"/>
        </w:rPr>
        <w:t xml:space="preserve"> более 3 м выделяются бортовым камнем высотой 15 см или </w:t>
      </w:r>
      <w:proofErr w:type="spellStart"/>
      <w:r w:rsidRPr="00EC7458">
        <w:rPr>
          <w:rFonts w:ascii="Times New Roman" w:hAnsi="Times New Roman" w:cs="Times New Roman"/>
          <w:color w:val="333333"/>
          <w:sz w:val="24"/>
          <w:szCs w:val="24"/>
          <w:bdr w:val="none" w:sz="0" w:space="0" w:color="auto" w:frame="1"/>
        </w:rPr>
        <w:t>наклоненнымиплитами</w:t>
      </w:r>
      <w:proofErr w:type="spellEnd"/>
      <w:r w:rsidRPr="00EC7458">
        <w:rPr>
          <w:rFonts w:ascii="Times New Roman" w:hAnsi="Times New Roman" w:cs="Times New Roman"/>
          <w:color w:val="333333"/>
          <w:sz w:val="24"/>
          <w:szCs w:val="24"/>
          <w:bdr w:val="none" w:sz="0" w:space="0" w:color="auto" w:frame="1"/>
        </w:rPr>
        <w:t xml:space="preserve"> шириной 50 - 100 см, укладываемыми с поперечным уклоном 100 ‰</w:t>
      </w:r>
      <w:r w:rsidRPr="00EC7458">
        <w:rPr>
          <w:rFonts w:ascii="Times New Roman" w:hAnsi="Times New Roman" w:cs="Times New Roman"/>
          <w:i/>
          <w:iCs/>
          <w:color w:val="333333"/>
          <w:sz w:val="24"/>
          <w:szCs w:val="24"/>
          <w:bdr w:val="none" w:sz="0" w:space="0" w:color="auto" w:frame="1"/>
        </w:rPr>
        <w:t>.</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Поперечные размеры бортовых камней </w:t>
      </w:r>
      <w:proofErr w:type="spellStart"/>
      <w:r w:rsidRPr="00EC7458">
        <w:rPr>
          <w:rFonts w:ascii="Times New Roman" w:hAnsi="Times New Roman" w:cs="Times New Roman"/>
          <w:color w:val="333333"/>
          <w:sz w:val="24"/>
          <w:szCs w:val="24"/>
          <w:bdr w:val="none" w:sz="0" w:space="0" w:color="auto" w:frame="1"/>
        </w:rPr>
        <w:t>иплит</w:t>
      </w:r>
      <w:proofErr w:type="spellEnd"/>
      <w:r w:rsidRPr="00EC7458">
        <w:rPr>
          <w:rFonts w:ascii="Times New Roman" w:hAnsi="Times New Roman" w:cs="Times New Roman"/>
          <w:color w:val="333333"/>
          <w:sz w:val="24"/>
          <w:szCs w:val="24"/>
          <w:bdr w:val="none" w:sz="0" w:space="0" w:color="auto" w:frame="1"/>
        </w:rPr>
        <w:t xml:space="preserve"> входят в общую ширину разделительной полосы.</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53" w:name="i1735176"/>
      <w:bookmarkStart w:id="54" w:name="i1745498"/>
      <w:bookmarkEnd w:id="53"/>
      <w:r w:rsidRPr="00EC7458">
        <w:rPr>
          <w:rFonts w:ascii="Times New Roman" w:hAnsi="Times New Roman" w:cs="Times New Roman"/>
          <w:color w:val="333333"/>
          <w:sz w:val="24"/>
          <w:szCs w:val="24"/>
          <w:bdr w:val="none" w:sz="0" w:space="0" w:color="auto" w:frame="1"/>
        </w:rPr>
        <w:t>4.21</w:t>
      </w:r>
      <w:bookmarkEnd w:id="54"/>
      <w:r w:rsidRPr="00EC7458">
        <w:rPr>
          <w:rFonts w:ascii="Times New Roman" w:hAnsi="Times New Roman" w:cs="Times New Roman"/>
          <w:color w:val="333333"/>
          <w:sz w:val="24"/>
          <w:szCs w:val="24"/>
          <w:bdr w:val="none" w:sz="0" w:space="0" w:color="auto" w:frame="1"/>
        </w:rPr>
        <w:t xml:space="preserve">. Устройство разворотов через </w:t>
      </w:r>
      <w:proofErr w:type="spellStart"/>
      <w:r w:rsidRPr="00EC7458">
        <w:rPr>
          <w:rFonts w:ascii="Times New Roman" w:hAnsi="Times New Roman" w:cs="Times New Roman"/>
          <w:color w:val="333333"/>
          <w:sz w:val="24"/>
          <w:szCs w:val="24"/>
          <w:bdr w:val="none" w:sz="0" w:space="0" w:color="auto" w:frame="1"/>
        </w:rPr>
        <w:t>центральнуюразделительную</w:t>
      </w:r>
      <w:proofErr w:type="spellEnd"/>
      <w:r w:rsidRPr="00EC7458">
        <w:rPr>
          <w:rFonts w:ascii="Times New Roman" w:hAnsi="Times New Roman" w:cs="Times New Roman"/>
          <w:color w:val="333333"/>
          <w:sz w:val="24"/>
          <w:szCs w:val="24"/>
          <w:bdr w:val="none" w:sz="0" w:space="0" w:color="auto" w:frame="1"/>
        </w:rPr>
        <w:t xml:space="preserve"> полосу магистральных улиц непрерывного и дорог </w:t>
      </w:r>
      <w:proofErr w:type="spellStart"/>
      <w:r w:rsidRPr="00EC7458">
        <w:rPr>
          <w:rFonts w:ascii="Times New Roman" w:hAnsi="Times New Roman" w:cs="Times New Roman"/>
          <w:color w:val="333333"/>
          <w:sz w:val="24"/>
          <w:szCs w:val="24"/>
          <w:bdr w:val="none" w:sz="0" w:space="0" w:color="auto" w:frame="1"/>
        </w:rPr>
        <w:t>регулируемогодвижения</w:t>
      </w:r>
      <w:proofErr w:type="spellEnd"/>
      <w:r w:rsidRPr="00EC7458">
        <w:rPr>
          <w:rFonts w:ascii="Times New Roman" w:hAnsi="Times New Roman" w:cs="Times New Roman"/>
          <w:color w:val="333333"/>
          <w:sz w:val="24"/>
          <w:szCs w:val="24"/>
          <w:bdr w:val="none" w:sz="0" w:space="0" w:color="auto" w:frame="1"/>
        </w:rPr>
        <w:t xml:space="preserve"> допускается при ширине разделительной полосы в местах разворота </w:t>
      </w:r>
      <w:proofErr w:type="spellStart"/>
      <w:r w:rsidRPr="00EC7458">
        <w:rPr>
          <w:rFonts w:ascii="Times New Roman" w:hAnsi="Times New Roman" w:cs="Times New Roman"/>
          <w:color w:val="333333"/>
          <w:sz w:val="24"/>
          <w:szCs w:val="24"/>
          <w:bdr w:val="none" w:sz="0" w:space="0" w:color="auto" w:frame="1"/>
        </w:rPr>
        <w:t>неменее</w:t>
      </w:r>
      <w:proofErr w:type="spellEnd"/>
      <w:r w:rsidRPr="00EC7458">
        <w:rPr>
          <w:rFonts w:ascii="Times New Roman" w:hAnsi="Times New Roman" w:cs="Times New Roman"/>
          <w:color w:val="333333"/>
          <w:sz w:val="24"/>
          <w:szCs w:val="24"/>
          <w:bdr w:val="none" w:sz="0" w:space="0" w:color="auto" w:frame="1"/>
        </w:rPr>
        <w:t xml:space="preserve"> 6 м и не чаще чем через 500 м путем выделения специальной полосы для </w:t>
      </w:r>
      <w:proofErr w:type="spellStart"/>
      <w:r w:rsidRPr="00EC7458">
        <w:rPr>
          <w:rFonts w:ascii="Times New Roman" w:hAnsi="Times New Roman" w:cs="Times New Roman"/>
          <w:color w:val="333333"/>
          <w:sz w:val="24"/>
          <w:szCs w:val="24"/>
          <w:bdr w:val="none" w:sz="0" w:space="0" w:color="auto" w:frame="1"/>
        </w:rPr>
        <w:t>левоповоротноготранспорта</w:t>
      </w:r>
      <w:proofErr w:type="spellEnd"/>
      <w:r w:rsidRPr="00EC7458">
        <w:rPr>
          <w:rFonts w:ascii="Times New Roman" w:hAnsi="Times New Roman" w:cs="Times New Roman"/>
          <w:color w:val="333333"/>
          <w:sz w:val="24"/>
          <w:szCs w:val="24"/>
          <w:bdr w:val="none" w:sz="0" w:space="0" w:color="auto" w:frame="1"/>
        </w:rPr>
        <w:t xml:space="preserve"> за счет общего пространства улиц и дорог в красных линиях </w:t>
      </w:r>
      <w:proofErr w:type="spellStart"/>
      <w:r w:rsidRPr="00EC7458">
        <w:rPr>
          <w:rFonts w:ascii="Times New Roman" w:hAnsi="Times New Roman" w:cs="Times New Roman"/>
          <w:color w:val="333333"/>
          <w:sz w:val="24"/>
          <w:szCs w:val="24"/>
          <w:bdr w:val="none" w:sz="0" w:space="0" w:color="auto" w:frame="1"/>
        </w:rPr>
        <w:t>илокального</w:t>
      </w:r>
      <w:proofErr w:type="spellEnd"/>
      <w:r w:rsidRPr="00EC7458">
        <w:rPr>
          <w:rFonts w:ascii="Times New Roman" w:hAnsi="Times New Roman" w:cs="Times New Roman"/>
          <w:color w:val="333333"/>
          <w:sz w:val="24"/>
          <w:szCs w:val="24"/>
          <w:bdr w:val="none" w:sz="0" w:space="0" w:color="auto" w:frame="1"/>
        </w:rPr>
        <w:t xml:space="preserve"> изменения траектории движения основного</w:t>
      </w:r>
      <w:r w:rsidRPr="00EC7458">
        <w:rPr>
          <w:rStyle w:val="apple-converted-space"/>
          <w:rFonts w:ascii="Times New Roman" w:hAnsi="Times New Roman" w:cs="Times New Roman"/>
          <w:color w:val="333333"/>
          <w:sz w:val="24"/>
          <w:szCs w:val="24"/>
          <w:bdr w:val="none" w:sz="0" w:space="0" w:color="auto" w:frame="1"/>
        </w:rPr>
        <w:t> </w:t>
      </w:r>
      <w:hyperlink r:id="rId277" w:tgtFrame="_blank" w:history="1">
        <w:r w:rsidRPr="00EC7458">
          <w:rPr>
            <w:rStyle w:val="ae"/>
            <w:rFonts w:ascii="Times New Roman" w:hAnsi="Times New Roman" w:cs="Times New Roman"/>
            <w:b/>
            <w:bCs/>
            <w:color w:val="800080"/>
            <w:sz w:val="24"/>
            <w:szCs w:val="24"/>
            <w:bdr w:val="none" w:sz="0" w:space="0" w:color="auto" w:frame="1"/>
          </w:rPr>
          <w:t>транспортного</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потока. </w:t>
      </w:r>
      <w:proofErr w:type="spellStart"/>
      <w:r w:rsidRPr="00EC7458">
        <w:rPr>
          <w:rFonts w:ascii="Times New Roman" w:hAnsi="Times New Roman" w:cs="Times New Roman"/>
          <w:color w:val="333333"/>
          <w:sz w:val="24"/>
          <w:szCs w:val="24"/>
          <w:bdr w:val="none" w:sz="0" w:space="0" w:color="auto" w:frame="1"/>
        </w:rPr>
        <w:t>Приширине</w:t>
      </w:r>
      <w:proofErr w:type="spellEnd"/>
      <w:r w:rsidRPr="00EC7458">
        <w:rPr>
          <w:rFonts w:ascii="Times New Roman" w:hAnsi="Times New Roman" w:cs="Times New Roman"/>
          <w:color w:val="333333"/>
          <w:sz w:val="24"/>
          <w:szCs w:val="24"/>
          <w:bdr w:val="none" w:sz="0" w:space="0" w:color="auto" w:frame="1"/>
        </w:rPr>
        <w:t xml:space="preserve"> разделительной полосы не менее 9 м устройство дополнительной полосы </w:t>
      </w:r>
      <w:proofErr w:type="spellStart"/>
      <w:r w:rsidRPr="00EC7458">
        <w:rPr>
          <w:rFonts w:ascii="Times New Roman" w:hAnsi="Times New Roman" w:cs="Times New Roman"/>
          <w:color w:val="333333"/>
          <w:sz w:val="24"/>
          <w:szCs w:val="24"/>
          <w:bdr w:val="none" w:sz="0" w:space="0" w:color="auto" w:frame="1"/>
        </w:rPr>
        <w:t>дляповорачивающего</w:t>
      </w:r>
      <w:proofErr w:type="spellEnd"/>
      <w:r w:rsidRPr="00EC7458">
        <w:rPr>
          <w:rFonts w:ascii="Times New Roman" w:hAnsi="Times New Roman" w:cs="Times New Roman"/>
          <w:color w:val="333333"/>
          <w:sz w:val="24"/>
          <w:szCs w:val="24"/>
          <w:bdr w:val="none" w:sz="0" w:space="0" w:color="auto" w:frame="1"/>
        </w:rPr>
        <w:t xml:space="preserve"> транспорта обеспечивается за счет ее сужения.</w:t>
      </w:r>
    </w:p>
    <w:p w:rsidR="00EC7458" w:rsidRPr="00EC7458" w:rsidRDefault="00EC7458" w:rsidP="00EC7458">
      <w:pPr>
        <w:shd w:val="clear" w:color="auto" w:fill="FFFFFF"/>
        <w:spacing w:after="0" w:line="240" w:lineRule="auto"/>
        <w:ind w:firstLine="284"/>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ПРИМЕЧАНИЕ.</w:t>
      </w:r>
      <w:r w:rsidRPr="00EC7458">
        <w:rPr>
          <w:rStyle w:val="apple-converted-space"/>
          <w:rFonts w:ascii="Times New Roman" w:hAnsi="Times New Roman" w:cs="Times New Roman"/>
          <w:b/>
          <w:bCs/>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наличии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запаса</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не</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менее</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15 %</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пропускной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способности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проезжейчасти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магистральной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улицы</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или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дороги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специальную</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полосу</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для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левоповоротноготранспорта</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допускается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не</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устраивать.</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55" w:name="i1755763"/>
      <w:bookmarkStart w:id="56" w:name="i1765552"/>
      <w:bookmarkEnd w:id="55"/>
      <w:r w:rsidRPr="00EC7458">
        <w:rPr>
          <w:rFonts w:ascii="Times New Roman" w:hAnsi="Times New Roman" w:cs="Times New Roman"/>
          <w:color w:val="333333"/>
          <w:sz w:val="24"/>
          <w:szCs w:val="24"/>
          <w:bdr w:val="none" w:sz="0" w:space="0" w:color="auto" w:frame="1"/>
        </w:rPr>
        <w:t>4.22</w:t>
      </w:r>
      <w:bookmarkEnd w:id="56"/>
      <w:r w:rsidRPr="00EC7458">
        <w:rPr>
          <w:rFonts w:ascii="Times New Roman" w:hAnsi="Times New Roman" w:cs="Times New Roman"/>
          <w:color w:val="333333"/>
          <w:sz w:val="24"/>
          <w:szCs w:val="24"/>
          <w:bdr w:val="none" w:sz="0" w:space="0" w:color="auto" w:frame="1"/>
        </w:rPr>
        <w:t xml:space="preserve">. Ширину разделительных полос </w:t>
      </w:r>
      <w:proofErr w:type="spellStart"/>
      <w:r w:rsidRPr="00EC7458">
        <w:rPr>
          <w:rFonts w:ascii="Times New Roman" w:hAnsi="Times New Roman" w:cs="Times New Roman"/>
          <w:color w:val="333333"/>
          <w:sz w:val="24"/>
          <w:szCs w:val="24"/>
          <w:bdr w:val="none" w:sz="0" w:space="0" w:color="auto" w:frame="1"/>
        </w:rPr>
        <w:t>междуэлементами</w:t>
      </w:r>
      <w:proofErr w:type="spellEnd"/>
      <w:r w:rsidRPr="00EC7458">
        <w:rPr>
          <w:rFonts w:ascii="Times New Roman" w:hAnsi="Times New Roman" w:cs="Times New Roman"/>
          <w:color w:val="333333"/>
          <w:sz w:val="24"/>
          <w:szCs w:val="24"/>
          <w:bdr w:val="none" w:sz="0" w:space="0" w:color="auto" w:frame="1"/>
        </w:rPr>
        <w:t xml:space="preserve"> поперечного профиля улиц и дорог следует назначать с </w:t>
      </w:r>
      <w:proofErr w:type="spellStart"/>
      <w:r w:rsidRPr="00EC7458">
        <w:rPr>
          <w:rFonts w:ascii="Times New Roman" w:hAnsi="Times New Roman" w:cs="Times New Roman"/>
          <w:color w:val="333333"/>
          <w:sz w:val="24"/>
          <w:szCs w:val="24"/>
          <w:bdr w:val="none" w:sz="0" w:space="0" w:color="auto" w:frame="1"/>
        </w:rPr>
        <w:t>учетомразмещения</w:t>
      </w:r>
      <w:proofErr w:type="spellEnd"/>
      <w:r w:rsidRPr="00EC7458">
        <w:rPr>
          <w:rFonts w:ascii="Times New Roman" w:hAnsi="Times New Roman" w:cs="Times New Roman"/>
          <w:color w:val="333333"/>
          <w:sz w:val="24"/>
          <w:szCs w:val="24"/>
          <w:bdr w:val="none" w:sz="0" w:space="0" w:color="auto" w:frame="1"/>
        </w:rPr>
        <w:t xml:space="preserve"> подземных коммуникаций, озеленения и снижения </w:t>
      </w:r>
      <w:proofErr w:type="spellStart"/>
      <w:r w:rsidRPr="00EC7458">
        <w:rPr>
          <w:rFonts w:ascii="Times New Roman" w:hAnsi="Times New Roman" w:cs="Times New Roman"/>
          <w:color w:val="333333"/>
          <w:sz w:val="24"/>
          <w:szCs w:val="24"/>
          <w:bdr w:val="none" w:sz="0" w:space="0" w:color="auto" w:frame="1"/>
        </w:rPr>
        <w:t>отрицательноговоздействия</w:t>
      </w:r>
      <w:proofErr w:type="spellEnd"/>
      <w:r w:rsidRPr="00EC7458">
        <w:rPr>
          <w:rFonts w:ascii="Times New Roman" w:hAnsi="Times New Roman" w:cs="Times New Roman"/>
          <w:color w:val="333333"/>
          <w:sz w:val="24"/>
          <w:szCs w:val="24"/>
          <w:bdr w:val="none" w:sz="0" w:space="0" w:color="auto" w:frame="1"/>
        </w:rPr>
        <w:t xml:space="preserve"> транспорта на окружающую среду, но не менее значений, приведенных втабл.</w:t>
      </w:r>
      <w:hyperlink r:id="rId278" w:anchor="i1782564" w:tooltip="Таблица 4" w:history="1">
        <w:r w:rsidRPr="00EC7458">
          <w:rPr>
            <w:rStyle w:val="ae"/>
            <w:rFonts w:ascii="Times New Roman" w:hAnsi="Times New Roman" w:cs="Times New Roman"/>
            <w:color w:val="800080"/>
            <w:sz w:val="24"/>
            <w:szCs w:val="24"/>
            <w:bdr w:val="none" w:sz="0" w:space="0" w:color="auto" w:frame="1"/>
          </w:rPr>
          <w:t>4</w:t>
        </w:r>
      </w:hyperlink>
      <w:r w:rsidRPr="00EC7458">
        <w:rPr>
          <w:rFonts w:ascii="Times New Roman" w:hAnsi="Times New Roman" w:cs="Times New Roman"/>
          <w:color w:val="333333"/>
          <w:sz w:val="24"/>
          <w:szCs w:val="24"/>
          <w:bdr w:val="none" w:sz="0" w:space="0" w:color="auto" w:frame="1"/>
        </w:rPr>
        <w:t>.</w:t>
      </w:r>
    </w:p>
    <w:p w:rsidR="00EC7458" w:rsidRPr="00EC7458" w:rsidRDefault="00EC7458" w:rsidP="00EC7458">
      <w:pPr>
        <w:shd w:val="clear" w:color="auto" w:fill="FFFFFF"/>
        <w:spacing w:after="0" w:line="240" w:lineRule="auto"/>
        <w:jc w:val="right"/>
        <w:rPr>
          <w:rFonts w:ascii="Times New Roman" w:hAnsi="Times New Roman" w:cs="Times New Roman"/>
          <w:color w:val="333333"/>
          <w:sz w:val="24"/>
          <w:szCs w:val="24"/>
        </w:rPr>
      </w:pPr>
      <w:bookmarkStart w:id="57" w:name="i1772723"/>
      <w:r w:rsidRPr="00EC7458">
        <w:rPr>
          <w:rFonts w:ascii="Times New Roman" w:hAnsi="Times New Roman" w:cs="Times New Roman"/>
          <w:b/>
          <w:bCs/>
          <w:i/>
          <w:iCs/>
          <w:color w:val="333333"/>
          <w:sz w:val="24"/>
          <w:szCs w:val="24"/>
          <w:bdr w:val="none" w:sz="0" w:space="0" w:color="auto" w:frame="1"/>
        </w:rPr>
        <w:t>Таблица</w:t>
      </w:r>
      <w:bookmarkEnd w:id="57"/>
      <w:r w:rsidRPr="00EC7458">
        <w:rPr>
          <w:rStyle w:val="apple-converted-space"/>
          <w:rFonts w:ascii="Times New Roman" w:hAnsi="Times New Roman" w:cs="Times New Roman"/>
          <w:b/>
          <w:bCs/>
          <w:i/>
          <w:iCs/>
          <w:color w:val="333333"/>
          <w:sz w:val="24"/>
          <w:szCs w:val="24"/>
          <w:bdr w:val="none" w:sz="0" w:space="0" w:color="auto" w:frame="1"/>
        </w:rPr>
        <w:t> </w:t>
      </w:r>
      <w:r w:rsidRPr="00EC7458">
        <w:rPr>
          <w:rFonts w:ascii="Times New Roman" w:hAnsi="Times New Roman" w:cs="Times New Roman"/>
          <w:b/>
          <w:bCs/>
          <w:i/>
          <w:iCs/>
          <w:color w:val="333333"/>
          <w:sz w:val="24"/>
          <w:szCs w:val="24"/>
          <w:bdr w:val="none" w:sz="0" w:space="0" w:color="auto" w:frame="1"/>
        </w:rPr>
        <w:t>4</w:t>
      </w:r>
    </w:p>
    <w:tbl>
      <w:tblPr>
        <w:tblW w:w="5000" w:type="pct"/>
        <w:jc w:val="center"/>
        <w:shd w:val="clear" w:color="auto" w:fill="FFFFFF"/>
        <w:tblCellMar>
          <w:left w:w="0" w:type="dxa"/>
          <w:right w:w="0" w:type="dxa"/>
        </w:tblCellMar>
        <w:tblLook w:val="04A0" w:firstRow="1" w:lastRow="0" w:firstColumn="1" w:lastColumn="0" w:noHBand="0" w:noVBand="1"/>
      </w:tblPr>
      <w:tblGrid>
        <w:gridCol w:w="5007"/>
        <w:gridCol w:w="2018"/>
        <w:gridCol w:w="1090"/>
        <w:gridCol w:w="1314"/>
        <w:gridCol w:w="1399"/>
      </w:tblGrid>
      <w:tr w:rsidR="00EC7458" w:rsidRPr="00EC7458" w:rsidTr="00EC7458">
        <w:trPr>
          <w:tblHeader/>
          <w:jc w:val="center"/>
        </w:trPr>
        <w:tc>
          <w:tcPr>
            <w:tcW w:w="24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bookmarkStart w:id="58" w:name="i1782564"/>
            <w:r w:rsidRPr="00EC7458">
              <w:rPr>
                <w:rFonts w:ascii="Times New Roman" w:hAnsi="Times New Roman" w:cs="Times New Roman"/>
                <w:sz w:val="24"/>
                <w:szCs w:val="24"/>
                <w:bdr w:val="none" w:sz="0" w:space="0" w:color="auto" w:frame="1"/>
              </w:rPr>
              <w:t>Местоположение</w:t>
            </w:r>
            <w:bookmarkEnd w:id="58"/>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разделительной полосы</w:t>
            </w:r>
          </w:p>
        </w:tc>
        <w:tc>
          <w:tcPr>
            <w:tcW w:w="255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Наименьшая ширина</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разделительной полосы</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улиц</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дорог,</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м:</w:t>
            </w:r>
          </w:p>
        </w:tc>
      </w:tr>
      <w:tr w:rsidR="00EC7458" w:rsidRPr="00EC7458" w:rsidTr="00EC745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C7458" w:rsidRPr="00EC7458" w:rsidRDefault="00EC7458" w:rsidP="00EC7458">
            <w:pPr>
              <w:spacing w:after="0" w:line="240" w:lineRule="auto"/>
              <w:rPr>
                <w:rFonts w:ascii="Times New Roman" w:hAnsi="Times New Roman" w:cs="Times New Roman"/>
                <w:sz w:val="24"/>
                <w:szCs w:val="24"/>
              </w:rPr>
            </w:pP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скоростного</w:t>
            </w:r>
            <w:r w:rsidRPr="00EC7458">
              <w:rPr>
                <w:rStyle w:val="apple-converted-space"/>
                <w:rFonts w:ascii="Times New Roman" w:hAnsi="Times New Roman" w:cs="Times New Roman"/>
                <w:sz w:val="24"/>
                <w:szCs w:val="24"/>
                <w:bdr w:val="none" w:sz="0" w:space="0" w:color="auto" w:frame="1"/>
              </w:rPr>
              <w:t> </w:t>
            </w:r>
            <w:proofErr w:type="spellStart"/>
            <w:r w:rsidRPr="00EC7458">
              <w:rPr>
                <w:rFonts w:ascii="Times New Roman" w:hAnsi="Times New Roman" w:cs="Times New Roman"/>
                <w:sz w:val="24"/>
                <w:szCs w:val="24"/>
                <w:bdr w:val="none" w:sz="0" w:space="0" w:color="auto" w:frame="1"/>
              </w:rPr>
              <w:t>инепрерывного</w:t>
            </w:r>
            <w:proofErr w:type="spellEnd"/>
            <w:r w:rsidRPr="00EC7458">
              <w:rPr>
                <w:rFonts w:ascii="Times New Roman" w:hAnsi="Times New Roman" w:cs="Times New Roman"/>
                <w:sz w:val="24"/>
                <w:szCs w:val="24"/>
                <w:bdr w:val="none" w:sz="0" w:space="0" w:color="auto" w:frame="1"/>
              </w:rPr>
              <w:t xml:space="preserve"> движения</w:t>
            </w:r>
          </w:p>
        </w:tc>
        <w:tc>
          <w:tcPr>
            <w:tcW w:w="750" w:type="pct"/>
            <w:tcBorders>
              <w:top w:val="single" w:sz="6"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регулируемого движения</w:t>
            </w:r>
          </w:p>
        </w:tc>
        <w:tc>
          <w:tcPr>
            <w:tcW w:w="500" w:type="pct"/>
            <w:tcBorders>
              <w:top w:val="single" w:sz="6"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proofErr w:type="spellStart"/>
            <w:r w:rsidRPr="00EC7458">
              <w:rPr>
                <w:rFonts w:ascii="Times New Roman" w:hAnsi="Times New Roman" w:cs="Times New Roman"/>
                <w:sz w:val="24"/>
                <w:szCs w:val="24"/>
                <w:bdr w:val="none" w:sz="0" w:space="0" w:color="auto" w:frame="1"/>
              </w:rPr>
              <w:t>местногозначения</w:t>
            </w:r>
            <w:proofErr w:type="spellEnd"/>
          </w:p>
        </w:tc>
        <w:tc>
          <w:tcPr>
            <w:tcW w:w="500" w:type="pct"/>
            <w:tcBorders>
              <w:top w:val="single" w:sz="6"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proofErr w:type="spellStart"/>
            <w:r w:rsidRPr="00EC7458">
              <w:rPr>
                <w:rFonts w:ascii="Times New Roman" w:hAnsi="Times New Roman" w:cs="Times New Roman"/>
                <w:sz w:val="24"/>
                <w:szCs w:val="24"/>
                <w:bdr w:val="none" w:sz="0" w:space="0" w:color="auto" w:frame="1"/>
              </w:rPr>
              <w:t>сельскихпоселений</w:t>
            </w:r>
            <w:proofErr w:type="spellEnd"/>
          </w:p>
        </w:tc>
      </w:tr>
      <w:tr w:rsidR="00EC7458" w:rsidRPr="00EC7458" w:rsidTr="00EC7458">
        <w:trPr>
          <w:jc w:val="center"/>
        </w:trPr>
        <w:tc>
          <w:tcPr>
            <w:tcW w:w="24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Между</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основной</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проезжей</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частью</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 местными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проездами</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6</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r>
      <w:tr w:rsidR="00EC7458" w:rsidRPr="00EC7458" w:rsidTr="00EC7458">
        <w:trPr>
          <w:jc w:val="center"/>
        </w:trPr>
        <w:tc>
          <w:tcPr>
            <w:tcW w:w="24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Между</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проезжей</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частью</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полотном трамвайного пути</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r>
      <w:tr w:rsidR="00EC7458" w:rsidRPr="00EC7458" w:rsidTr="00EC7458">
        <w:trPr>
          <w:jc w:val="center"/>
        </w:trPr>
        <w:tc>
          <w:tcPr>
            <w:tcW w:w="24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Между</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проезжей</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частью</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велодорожкой</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w:t>
            </w:r>
          </w:p>
        </w:tc>
      </w:tr>
      <w:tr w:rsidR="00EC7458" w:rsidRPr="00EC7458" w:rsidTr="00EC7458">
        <w:trPr>
          <w:jc w:val="center"/>
        </w:trPr>
        <w:tc>
          <w:tcPr>
            <w:tcW w:w="24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Между</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проезжей</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частью</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тротуаром</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5</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w:t>
            </w:r>
          </w:p>
        </w:tc>
      </w:tr>
      <w:tr w:rsidR="00EC7458" w:rsidRPr="00EC7458" w:rsidTr="00EC7458">
        <w:trPr>
          <w:jc w:val="center"/>
        </w:trPr>
        <w:tc>
          <w:tcPr>
            <w:tcW w:w="24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Между</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тротуаром</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полотном</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трамвайного</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пути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(для</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прямого</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участка)</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r>
      <w:tr w:rsidR="00EC7458" w:rsidRPr="00EC7458" w:rsidTr="00EC7458">
        <w:trPr>
          <w:jc w:val="center"/>
        </w:trPr>
        <w:tc>
          <w:tcPr>
            <w:tcW w:w="2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Между</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тротуаром</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велодорожкой</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w:t>
            </w:r>
          </w:p>
        </w:tc>
      </w:tr>
    </w:tbl>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ПРИМЕЧАНИЯ: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1.</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В</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стесненных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условиях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реконструкции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допускается уменьшить</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ширину</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разделительной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полосы</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между</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основной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проезжей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частьюи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местнымпроездом</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на</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магистральныхулицах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непрерывного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движения до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3</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на</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магистральных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улицах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регулируемого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движения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2</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между</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проезжей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частью</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магистральных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улицнепрерывного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движения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полотном</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трамвайного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пути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2</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Разделительную</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полосу</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между</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проезжейчастью</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улиц</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регулируемого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движения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полотном</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трамвайного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путидопускается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не</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устраивать.</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59" w:name="i1793733"/>
      <w:bookmarkStart w:id="60" w:name="i1803797"/>
      <w:bookmarkEnd w:id="59"/>
      <w:r w:rsidRPr="00EC7458">
        <w:rPr>
          <w:rFonts w:ascii="Times New Roman" w:hAnsi="Times New Roman" w:cs="Times New Roman"/>
          <w:color w:val="333333"/>
          <w:sz w:val="24"/>
          <w:szCs w:val="24"/>
          <w:bdr w:val="none" w:sz="0" w:space="0" w:color="auto" w:frame="1"/>
        </w:rPr>
        <w:t>2</w:t>
      </w:r>
      <w:bookmarkEnd w:id="60"/>
      <w:r w:rsidRPr="00EC7458">
        <w:rPr>
          <w:rFonts w:ascii="Times New Roman" w:hAnsi="Times New Roman" w:cs="Times New Roman"/>
          <w:color w:val="333333"/>
          <w:sz w:val="24"/>
          <w:szCs w:val="24"/>
          <w:bdr w:val="none" w:sz="0" w:space="0" w:color="auto" w:frame="1"/>
        </w:rPr>
        <w:t>.</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В</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стесненных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условиях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на</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магистральных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улицах,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на</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улицах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дорогах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местного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значения,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а</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также</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на</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улицах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дорогах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сельских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поселений допускается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устройство тротуаров, прилегающих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к</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проезжей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части,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при условии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установки</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ограждений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на</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магистральных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улицах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высотой</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0,75</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61" w:name="i1815617"/>
      <w:bookmarkStart w:id="62" w:name="i1823942"/>
      <w:bookmarkEnd w:id="61"/>
      <w:r w:rsidRPr="00EC7458">
        <w:rPr>
          <w:rFonts w:ascii="Times New Roman" w:hAnsi="Times New Roman" w:cs="Times New Roman"/>
          <w:color w:val="333333"/>
          <w:sz w:val="24"/>
          <w:szCs w:val="24"/>
          <w:bdr w:val="none" w:sz="0" w:space="0" w:color="auto" w:frame="1"/>
        </w:rPr>
        <w:t>4.23</w:t>
      </w:r>
      <w:bookmarkEnd w:id="62"/>
      <w:r w:rsidRPr="00EC7458">
        <w:rPr>
          <w:rFonts w:ascii="Times New Roman" w:hAnsi="Times New Roman" w:cs="Times New Roman"/>
          <w:color w:val="333333"/>
          <w:sz w:val="24"/>
          <w:szCs w:val="24"/>
          <w:bdr w:val="none" w:sz="0" w:space="0" w:color="auto" w:frame="1"/>
        </w:rPr>
        <w:t xml:space="preserve">. Проезжие части улиц и дорог с </w:t>
      </w:r>
      <w:proofErr w:type="spellStart"/>
      <w:r w:rsidRPr="00EC7458">
        <w:rPr>
          <w:rFonts w:ascii="Times New Roman" w:hAnsi="Times New Roman" w:cs="Times New Roman"/>
          <w:color w:val="333333"/>
          <w:sz w:val="24"/>
          <w:szCs w:val="24"/>
          <w:bdr w:val="none" w:sz="0" w:space="0" w:color="auto" w:frame="1"/>
        </w:rPr>
        <w:t>открытымиводопропускными</w:t>
      </w:r>
      <w:proofErr w:type="spellEnd"/>
      <w:r w:rsidRPr="00EC7458">
        <w:rPr>
          <w:rFonts w:ascii="Times New Roman" w:hAnsi="Times New Roman" w:cs="Times New Roman"/>
          <w:color w:val="333333"/>
          <w:sz w:val="24"/>
          <w:szCs w:val="24"/>
          <w:bdr w:val="none" w:sz="0" w:space="0" w:color="auto" w:frame="1"/>
        </w:rPr>
        <w:t xml:space="preserve"> системами следует проектировать с обочинами согласно табл.</w:t>
      </w:r>
      <w:r w:rsidRPr="00EC7458">
        <w:rPr>
          <w:rStyle w:val="apple-converted-space"/>
          <w:rFonts w:ascii="Times New Roman" w:hAnsi="Times New Roman" w:cs="Times New Roman"/>
          <w:color w:val="333333"/>
          <w:sz w:val="24"/>
          <w:szCs w:val="24"/>
          <w:bdr w:val="none" w:sz="0" w:space="0" w:color="auto" w:frame="1"/>
        </w:rPr>
        <w:t> </w:t>
      </w:r>
      <w:hyperlink r:id="rId279" w:anchor="i1842012" w:tooltip="Таблица 5" w:history="1">
        <w:r w:rsidRPr="00EC7458">
          <w:rPr>
            <w:rStyle w:val="ae"/>
            <w:rFonts w:ascii="Times New Roman" w:hAnsi="Times New Roman" w:cs="Times New Roman"/>
            <w:color w:val="800080"/>
            <w:sz w:val="24"/>
            <w:szCs w:val="24"/>
            <w:bdr w:val="none" w:sz="0" w:space="0" w:color="auto" w:frame="1"/>
          </w:rPr>
          <w:t>5</w:t>
        </w:r>
      </w:hyperlink>
      <w:r w:rsidRPr="00EC7458">
        <w:rPr>
          <w:rFonts w:ascii="Times New Roman" w:hAnsi="Times New Roman" w:cs="Times New Roman"/>
          <w:color w:val="333333"/>
          <w:sz w:val="24"/>
          <w:szCs w:val="24"/>
          <w:bdr w:val="none" w:sz="0" w:space="0" w:color="auto" w:frame="1"/>
        </w:rPr>
        <w:t>.</w:t>
      </w:r>
    </w:p>
    <w:p w:rsidR="00EC7458" w:rsidRPr="00EC7458" w:rsidRDefault="00EC7458" w:rsidP="00EC7458">
      <w:pPr>
        <w:shd w:val="clear" w:color="auto" w:fill="FFFFFF"/>
        <w:spacing w:after="0" w:line="240" w:lineRule="auto"/>
        <w:jc w:val="right"/>
        <w:rPr>
          <w:rFonts w:ascii="Times New Roman" w:hAnsi="Times New Roman" w:cs="Times New Roman"/>
          <w:color w:val="333333"/>
          <w:sz w:val="24"/>
          <w:szCs w:val="24"/>
        </w:rPr>
      </w:pPr>
      <w:bookmarkStart w:id="63" w:name="i1832218"/>
      <w:r w:rsidRPr="00EC7458">
        <w:rPr>
          <w:rFonts w:ascii="Times New Roman" w:hAnsi="Times New Roman" w:cs="Times New Roman"/>
          <w:b/>
          <w:bCs/>
          <w:i/>
          <w:iCs/>
          <w:color w:val="333333"/>
          <w:sz w:val="24"/>
          <w:szCs w:val="24"/>
          <w:bdr w:val="none" w:sz="0" w:space="0" w:color="auto" w:frame="1"/>
        </w:rPr>
        <w:t>Таблица 5</w:t>
      </w:r>
      <w:bookmarkEnd w:id="63"/>
    </w:p>
    <w:tbl>
      <w:tblPr>
        <w:tblW w:w="5000" w:type="pct"/>
        <w:jc w:val="center"/>
        <w:shd w:val="clear" w:color="auto" w:fill="FFFFFF"/>
        <w:tblCellMar>
          <w:left w:w="0" w:type="dxa"/>
          <w:right w:w="0" w:type="dxa"/>
        </w:tblCellMar>
        <w:tblLook w:val="04A0" w:firstRow="1" w:lastRow="0" w:firstColumn="1" w:lastColumn="0" w:noHBand="0" w:noVBand="1"/>
      </w:tblPr>
      <w:tblGrid>
        <w:gridCol w:w="5906"/>
        <w:gridCol w:w="4922"/>
      </w:tblGrid>
      <w:tr w:rsidR="00EC7458" w:rsidRPr="00EC7458" w:rsidTr="00EC7458">
        <w:trPr>
          <w:tblHeader/>
          <w:jc w:val="center"/>
        </w:trPr>
        <w:tc>
          <w:tcPr>
            <w:tcW w:w="27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bookmarkStart w:id="64" w:name="i1842012"/>
            <w:r w:rsidRPr="00EC7458">
              <w:rPr>
                <w:rFonts w:ascii="Times New Roman" w:hAnsi="Times New Roman" w:cs="Times New Roman"/>
                <w:sz w:val="24"/>
                <w:szCs w:val="24"/>
                <w:bdr w:val="none" w:sz="0" w:space="0" w:color="auto" w:frame="1"/>
              </w:rPr>
              <w:t>Категория</w:t>
            </w:r>
            <w:bookmarkEnd w:id="64"/>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улиц</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дорог</w:t>
            </w:r>
          </w:p>
        </w:tc>
        <w:tc>
          <w:tcPr>
            <w:tcW w:w="2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Ширина</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обочин,</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м</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lastRenderedPageBreak/>
              <w:t>Магистральные</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дороги:</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rPr>
              <w:t> </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скоростного</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движения</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3 - 3,3</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регулируемого</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движения</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2 - 3</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Магистральные</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улицы</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общегородского значения:</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rPr>
              <w:t> </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непрерывного</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движения</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2 - 2,5</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регулируемого</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движения</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1,5 - 2</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Магистральные</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улицы</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районного</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значения:</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rPr>
              <w:t> </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транспортно-пешеходные</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1 - 1,5</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proofErr w:type="spellStart"/>
            <w:r w:rsidRPr="00EC7458">
              <w:rPr>
                <w:rFonts w:ascii="Times New Roman" w:hAnsi="Times New Roman" w:cs="Times New Roman"/>
                <w:sz w:val="24"/>
                <w:szCs w:val="24"/>
                <w:bdr w:val="none" w:sz="0" w:space="0" w:color="auto" w:frame="1"/>
              </w:rPr>
              <w:t>пешеходно</w:t>
            </w:r>
            <w:proofErr w:type="spellEnd"/>
            <w:r w:rsidRPr="00EC7458">
              <w:rPr>
                <w:rFonts w:ascii="Times New Roman" w:hAnsi="Times New Roman" w:cs="Times New Roman"/>
                <w:sz w:val="24"/>
                <w:szCs w:val="24"/>
                <w:bdr w:val="none" w:sz="0" w:space="0" w:color="auto" w:frame="1"/>
              </w:rPr>
              <w:t>-транспортные</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0,5 - 1</w:t>
            </w:r>
          </w:p>
        </w:tc>
      </w:tr>
      <w:tr w:rsidR="00EC7458" w:rsidRPr="00EC7458" w:rsidTr="00EC7458">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улицы</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дороги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местного</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значения</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0,5 - 1</w:t>
            </w:r>
          </w:p>
        </w:tc>
      </w:tr>
      <w:tr w:rsidR="00EC7458" w:rsidRPr="00EC7458" w:rsidTr="00EC7458">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both"/>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улицы</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дороги</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сельских</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поселений</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0,5 - 5,5</w:t>
            </w:r>
          </w:p>
        </w:tc>
      </w:tr>
    </w:tbl>
    <w:p w:rsidR="00EC7458" w:rsidRPr="00EC7458" w:rsidRDefault="00EC7458" w:rsidP="00EC7458">
      <w:pPr>
        <w:shd w:val="clear" w:color="auto" w:fill="FFFFFF"/>
        <w:spacing w:after="0" w:line="240" w:lineRule="auto"/>
        <w:ind w:firstLine="284"/>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ПРИМЕЧАНИЕ.</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В случаях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устройства открытых</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водопропускныхсистем</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в</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полосахозеленения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обочины</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можно</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не</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устраивать.</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65" w:name="i1852356"/>
      <w:bookmarkStart w:id="66" w:name="i1864919"/>
      <w:bookmarkEnd w:id="65"/>
      <w:r w:rsidRPr="00EC7458">
        <w:rPr>
          <w:rFonts w:ascii="Times New Roman" w:hAnsi="Times New Roman" w:cs="Times New Roman"/>
          <w:color w:val="333333"/>
          <w:sz w:val="24"/>
          <w:szCs w:val="24"/>
          <w:bdr w:val="none" w:sz="0" w:space="0" w:color="auto" w:frame="1"/>
        </w:rPr>
        <w:t>4.24</w:t>
      </w:r>
      <w:bookmarkEnd w:id="66"/>
      <w:r w:rsidRPr="00EC7458">
        <w:rPr>
          <w:rFonts w:ascii="Times New Roman" w:hAnsi="Times New Roman" w:cs="Times New Roman"/>
          <w:color w:val="333333"/>
          <w:sz w:val="24"/>
          <w:szCs w:val="24"/>
          <w:bdr w:val="none" w:sz="0" w:space="0" w:color="auto" w:frame="1"/>
        </w:rPr>
        <w:t xml:space="preserve">. Виражи устраиваются на </w:t>
      </w:r>
      <w:proofErr w:type="spellStart"/>
      <w:r w:rsidRPr="00EC7458">
        <w:rPr>
          <w:rFonts w:ascii="Times New Roman" w:hAnsi="Times New Roman" w:cs="Times New Roman"/>
          <w:color w:val="333333"/>
          <w:sz w:val="24"/>
          <w:szCs w:val="24"/>
          <w:bdr w:val="none" w:sz="0" w:space="0" w:color="auto" w:frame="1"/>
        </w:rPr>
        <w:t>дорогахскоростного</w:t>
      </w:r>
      <w:proofErr w:type="spellEnd"/>
      <w:r w:rsidRPr="00EC7458">
        <w:rPr>
          <w:rFonts w:ascii="Times New Roman" w:hAnsi="Times New Roman" w:cs="Times New Roman"/>
          <w:color w:val="333333"/>
          <w:sz w:val="24"/>
          <w:szCs w:val="24"/>
          <w:bdr w:val="none" w:sz="0" w:space="0" w:color="auto" w:frame="1"/>
        </w:rPr>
        <w:t xml:space="preserve"> движения при радиусах горизонтальных кривых менее 2000 м, </w:t>
      </w:r>
      <w:proofErr w:type="spellStart"/>
      <w:r w:rsidRPr="00EC7458">
        <w:rPr>
          <w:rFonts w:ascii="Times New Roman" w:hAnsi="Times New Roman" w:cs="Times New Roman"/>
          <w:color w:val="333333"/>
          <w:sz w:val="24"/>
          <w:szCs w:val="24"/>
          <w:bdr w:val="none" w:sz="0" w:space="0" w:color="auto" w:frame="1"/>
        </w:rPr>
        <w:t>намагистральных</w:t>
      </w:r>
      <w:proofErr w:type="spellEnd"/>
      <w:r w:rsidRPr="00EC7458">
        <w:rPr>
          <w:rFonts w:ascii="Times New Roman" w:hAnsi="Times New Roman" w:cs="Times New Roman"/>
          <w:color w:val="333333"/>
          <w:sz w:val="24"/>
          <w:szCs w:val="24"/>
          <w:bdr w:val="none" w:sz="0" w:space="0" w:color="auto" w:frame="1"/>
        </w:rPr>
        <w:t xml:space="preserve"> улицах непрерывного движения при радиусах кривых менее 1200 м, </w:t>
      </w:r>
      <w:proofErr w:type="spellStart"/>
      <w:r w:rsidRPr="00EC7458">
        <w:rPr>
          <w:rFonts w:ascii="Times New Roman" w:hAnsi="Times New Roman" w:cs="Times New Roman"/>
          <w:color w:val="333333"/>
          <w:sz w:val="24"/>
          <w:szCs w:val="24"/>
          <w:bdr w:val="none" w:sz="0" w:space="0" w:color="auto" w:frame="1"/>
        </w:rPr>
        <w:t>наулицах</w:t>
      </w:r>
      <w:proofErr w:type="spellEnd"/>
      <w:r w:rsidRPr="00EC7458">
        <w:rPr>
          <w:rFonts w:ascii="Times New Roman" w:hAnsi="Times New Roman" w:cs="Times New Roman"/>
          <w:color w:val="333333"/>
          <w:sz w:val="24"/>
          <w:szCs w:val="24"/>
          <w:bdr w:val="none" w:sz="0" w:space="0" w:color="auto" w:frame="1"/>
        </w:rPr>
        <w:t xml:space="preserve"> и дорогах регулируемого движения общегородского значения при </w:t>
      </w:r>
      <w:proofErr w:type="spellStart"/>
      <w:r w:rsidRPr="00EC7458">
        <w:rPr>
          <w:rFonts w:ascii="Times New Roman" w:hAnsi="Times New Roman" w:cs="Times New Roman"/>
          <w:color w:val="333333"/>
          <w:sz w:val="24"/>
          <w:szCs w:val="24"/>
          <w:bdr w:val="none" w:sz="0" w:space="0" w:color="auto" w:frame="1"/>
        </w:rPr>
        <w:t>радиусахменее</w:t>
      </w:r>
      <w:proofErr w:type="spellEnd"/>
      <w:r w:rsidRPr="00EC7458">
        <w:rPr>
          <w:rFonts w:ascii="Times New Roman" w:hAnsi="Times New Roman" w:cs="Times New Roman"/>
          <w:color w:val="333333"/>
          <w:sz w:val="24"/>
          <w:szCs w:val="24"/>
          <w:bdr w:val="none" w:sz="0" w:space="0" w:color="auto" w:frame="1"/>
        </w:rPr>
        <w:t xml:space="preserve"> 800 м. На остальных улицах и дорогах виражи не устраиваются. </w:t>
      </w:r>
      <w:proofErr w:type="spellStart"/>
      <w:r w:rsidRPr="00EC7458">
        <w:rPr>
          <w:rFonts w:ascii="Times New Roman" w:hAnsi="Times New Roman" w:cs="Times New Roman"/>
          <w:color w:val="333333"/>
          <w:sz w:val="24"/>
          <w:szCs w:val="24"/>
          <w:bdr w:val="none" w:sz="0" w:space="0" w:color="auto" w:frame="1"/>
        </w:rPr>
        <w:t>Поперечныйуклон</w:t>
      </w:r>
      <w:proofErr w:type="spellEnd"/>
      <w:r w:rsidRPr="00EC7458">
        <w:rPr>
          <w:rFonts w:ascii="Times New Roman" w:hAnsi="Times New Roman" w:cs="Times New Roman"/>
          <w:color w:val="333333"/>
          <w:sz w:val="24"/>
          <w:szCs w:val="24"/>
          <w:bdr w:val="none" w:sz="0" w:space="0" w:color="auto" w:frame="1"/>
        </w:rPr>
        <w:t xml:space="preserve"> проезжей части на виражах принимается в соответствии с табл.</w:t>
      </w:r>
      <w:r w:rsidRPr="00EC7458">
        <w:rPr>
          <w:rStyle w:val="apple-converted-space"/>
          <w:rFonts w:ascii="Times New Roman" w:hAnsi="Times New Roman" w:cs="Times New Roman"/>
          <w:color w:val="333333"/>
          <w:sz w:val="24"/>
          <w:szCs w:val="24"/>
          <w:bdr w:val="none" w:sz="0" w:space="0" w:color="auto" w:frame="1"/>
        </w:rPr>
        <w:t> </w:t>
      </w:r>
      <w:hyperlink r:id="rId280" w:anchor="i1882021" w:tooltip="Таблица 6" w:history="1">
        <w:r w:rsidRPr="00EC7458">
          <w:rPr>
            <w:rStyle w:val="ae"/>
            <w:rFonts w:ascii="Times New Roman" w:hAnsi="Times New Roman" w:cs="Times New Roman"/>
            <w:color w:val="800080"/>
            <w:sz w:val="24"/>
            <w:szCs w:val="24"/>
            <w:bdr w:val="none" w:sz="0" w:space="0" w:color="auto" w:frame="1"/>
          </w:rPr>
          <w:t>6</w:t>
        </w:r>
      </w:hyperlink>
      <w:r w:rsidRPr="00EC7458">
        <w:rPr>
          <w:rFonts w:ascii="Times New Roman" w:hAnsi="Times New Roman" w:cs="Times New Roman"/>
          <w:color w:val="333333"/>
          <w:sz w:val="24"/>
          <w:szCs w:val="24"/>
          <w:bdr w:val="none" w:sz="0" w:space="0" w:color="auto" w:frame="1"/>
        </w:rPr>
        <w:t>.</w:t>
      </w:r>
    </w:p>
    <w:p w:rsidR="00EC7458" w:rsidRPr="00EC7458" w:rsidRDefault="00EC7458" w:rsidP="00EC7458">
      <w:pPr>
        <w:shd w:val="clear" w:color="auto" w:fill="FFFFFF"/>
        <w:spacing w:after="0" w:line="240" w:lineRule="auto"/>
        <w:jc w:val="right"/>
        <w:rPr>
          <w:rFonts w:ascii="Times New Roman" w:hAnsi="Times New Roman" w:cs="Times New Roman"/>
          <w:color w:val="333333"/>
          <w:sz w:val="24"/>
          <w:szCs w:val="24"/>
        </w:rPr>
      </w:pPr>
      <w:bookmarkStart w:id="67" w:name="i1878107"/>
      <w:r w:rsidRPr="00EC7458">
        <w:rPr>
          <w:rFonts w:ascii="Times New Roman" w:hAnsi="Times New Roman" w:cs="Times New Roman"/>
          <w:b/>
          <w:bCs/>
          <w:i/>
          <w:iCs/>
          <w:color w:val="333333"/>
          <w:sz w:val="24"/>
          <w:szCs w:val="24"/>
          <w:bdr w:val="none" w:sz="0" w:space="0" w:color="auto" w:frame="1"/>
        </w:rPr>
        <w:t>Таблица6</w:t>
      </w:r>
      <w:bookmarkEnd w:id="67"/>
    </w:p>
    <w:tbl>
      <w:tblPr>
        <w:tblW w:w="5000" w:type="pct"/>
        <w:jc w:val="center"/>
        <w:shd w:val="clear" w:color="auto" w:fill="FFFFFF"/>
        <w:tblCellMar>
          <w:left w:w="0" w:type="dxa"/>
          <w:right w:w="0" w:type="dxa"/>
        </w:tblCellMar>
        <w:tblLook w:val="04A0" w:firstRow="1" w:lastRow="0" w:firstColumn="1" w:lastColumn="0" w:noHBand="0" w:noVBand="1"/>
      </w:tblPr>
      <w:tblGrid>
        <w:gridCol w:w="2655"/>
        <w:gridCol w:w="3684"/>
        <w:gridCol w:w="1379"/>
        <w:gridCol w:w="3110"/>
      </w:tblGrid>
      <w:tr w:rsidR="00EC7458" w:rsidRPr="00EC7458" w:rsidTr="00EC7458">
        <w:trPr>
          <w:tblHeader/>
          <w:jc w:val="center"/>
        </w:trPr>
        <w:tc>
          <w:tcPr>
            <w:tcW w:w="12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bookmarkStart w:id="68" w:name="i1882021"/>
            <w:r w:rsidRPr="00EC7458">
              <w:rPr>
                <w:rFonts w:ascii="Times New Roman" w:hAnsi="Times New Roman" w:cs="Times New Roman"/>
                <w:sz w:val="24"/>
                <w:szCs w:val="24"/>
                <w:bdr w:val="none" w:sz="0" w:space="0" w:color="auto" w:frame="1"/>
              </w:rPr>
              <w:t>Радиусы</w:t>
            </w:r>
            <w:bookmarkEnd w:id="68"/>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горизонтальных кривых, м</w:t>
            </w:r>
          </w:p>
        </w:tc>
        <w:tc>
          <w:tcPr>
            <w:tcW w:w="11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Расчетная</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скорость</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движения,</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км/ч</w:t>
            </w:r>
          </w:p>
        </w:tc>
        <w:tc>
          <w:tcPr>
            <w:tcW w:w="25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Поперечный уклон проезжей части на виражах, ‰</w:t>
            </w:r>
          </w:p>
        </w:tc>
      </w:tr>
      <w:tr w:rsidR="00EC7458" w:rsidRPr="00EC7458" w:rsidTr="00EC7458">
        <w:trPr>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C7458" w:rsidRPr="00EC7458" w:rsidRDefault="00EC7458" w:rsidP="00EC7458">
            <w:pPr>
              <w:spacing w:after="0" w:line="240" w:lineRule="auto"/>
              <w:rPr>
                <w:rFonts w:ascii="Times New Roman" w:hAnsi="Times New Roman" w:cs="Times New Roman"/>
                <w:sz w:val="24"/>
                <w:szCs w:val="24"/>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EC7458" w:rsidRPr="00EC7458" w:rsidRDefault="00EC7458" w:rsidP="00EC7458">
            <w:pPr>
              <w:spacing w:after="0" w:line="240" w:lineRule="auto"/>
              <w:rPr>
                <w:rFonts w:ascii="Times New Roman" w:hAnsi="Times New Roman" w:cs="Times New Roman"/>
                <w:sz w:val="24"/>
                <w:szCs w:val="24"/>
              </w:rPr>
            </w:pP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основной</w:t>
            </w:r>
          </w:p>
        </w:tc>
        <w:tc>
          <w:tcPr>
            <w:tcW w:w="1550" w:type="pct"/>
            <w:tcBorders>
              <w:top w:val="single" w:sz="6"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в районах с частым гололедом</w:t>
            </w:r>
          </w:p>
        </w:tc>
      </w:tr>
      <w:tr w:rsidR="00EC7458" w:rsidRPr="00EC7458" w:rsidTr="00EC7458">
        <w:trPr>
          <w:jc w:val="center"/>
        </w:trPr>
        <w:tc>
          <w:tcPr>
            <w:tcW w:w="12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2000 - 1000</w:t>
            </w:r>
          </w:p>
        </w:tc>
        <w:tc>
          <w:tcPr>
            <w:tcW w:w="11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100 - 120</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20 - 30</w:t>
            </w:r>
          </w:p>
        </w:tc>
        <w:tc>
          <w:tcPr>
            <w:tcW w:w="15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20 - 30</w:t>
            </w:r>
          </w:p>
        </w:tc>
      </w:tr>
      <w:tr w:rsidR="00EC7458" w:rsidRPr="00EC7458" w:rsidTr="00EC7458">
        <w:trPr>
          <w:jc w:val="center"/>
        </w:trPr>
        <w:tc>
          <w:tcPr>
            <w:tcW w:w="12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1000 - 800</w:t>
            </w:r>
          </w:p>
        </w:tc>
        <w:tc>
          <w:tcPr>
            <w:tcW w:w="11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70 - 100</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30 - 40</w:t>
            </w:r>
          </w:p>
        </w:tc>
        <w:tc>
          <w:tcPr>
            <w:tcW w:w="15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30 - 40</w:t>
            </w:r>
          </w:p>
        </w:tc>
      </w:tr>
      <w:tr w:rsidR="00EC7458" w:rsidRPr="00EC7458" w:rsidTr="00EC7458">
        <w:trPr>
          <w:jc w:val="center"/>
        </w:trPr>
        <w:tc>
          <w:tcPr>
            <w:tcW w:w="12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800 - 700</w:t>
            </w:r>
          </w:p>
        </w:tc>
        <w:tc>
          <w:tcPr>
            <w:tcW w:w="11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60 - 90</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30 - 40</w:t>
            </w:r>
          </w:p>
        </w:tc>
        <w:tc>
          <w:tcPr>
            <w:tcW w:w="15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30 - 40</w:t>
            </w:r>
          </w:p>
        </w:tc>
      </w:tr>
      <w:tr w:rsidR="00EC7458" w:rsidRPr="00EC7458" w:rsidTr="00EC7458">
        <w:trPr>
          <w:jc w:val="center"/>
        </w:trPr>
        <w:tc>
          <w:tcPr>
            <w:tcW w:w="12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700 - 600</w:t>
            </w:r>
          </w:p>
        </w:tc>
        <w:tc>
          <w:tcPr>
            <w:tcW w:w="11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50 - 80</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40 - 50</w:t>
            </w:r>
          </w:p>
        </w:tc>
        <w:tc>
          <w:tcPr>
            <w:tcW w:w="1550" w:type="pct"/>
            <w:tcBorders>
              <w:top w:val="nil"/>
              <w:left w:val="nil"/>
              <w:bottom w:val="nil"/>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40</w:t>
            </w:r>
          </w:p>
        </w:tc>
      </w:tr>
      <w:tr w:rsidR="00EC7458" w:rsidRPr="00EC7458" w:rsidTr="00EC7458">
        <w:trPr>
          <w:jc w:val="center"/>
        </w:trPr>
        <w:tc>
          <w:tcPr>
            <w:tcW w:w="1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менее</w:t>
            </w:r>
            <w:r w:rsidRPr="00EC7458">
              <w:rPr>
                <w:rStyle w:val="apple-converted-space"/>
                <w:rFonts w:ascii="Times New Roman" w:hAnsi="Times New Roman" w:cs="Times New Roman"/>
                <w:sz w:val="24"/>
                <w:szCs w:val="24"/>
                <w:bdr w:val="none" w:sz="0" w:space="0" w:color="auto" w:frame="1"/>
              </w:rPr>
              <w:t> </w:t>
            </w:r>
            <w:r w:rsidRPr="00EC7458">
              <w:rPr>
                <w:rFonts w:ascii="Times New Roman" w:hAnsi="Times New Roman" w:cs="Times New Roman"/>
                <w:sz w:val="24"/>
                <w:szCs w:val="24"/>
                <w:bdr w:val="none" w:sz="0" w:space="0" w:color="auto" w:frame="1"/>
              </w:rPr>
              <w:t>600</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40 - 70</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50</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EC7458" w:rsidRPr="00EC7458" w:rsidRDefault="00EC7458" w:rsidP="00EC7458">
            <w:pPr>
              <w:spacing w:after="0" w:line="240" w:lineRule="auto"/>
              <w:jc w:val="center"/>
              <w:rPr>
                <w:rFonts w:ascii="Times New Roman" w:hAnsi="Times New Roman" w:cs="Times New Roman"/>
                <w:sz w:val="24"/>
                <w:szCs w:val="24"/>
              </w:rPr>
            </w:pPr>
            <w:r w:rsidRPr="00EC7458">
              <w:rPr>
                <w:rFonts w:ascii="Times New Roman" w:hAnsi="Times New Roman" w:cs="Times New Roman"/>
                <w:sz w:val="24"/>
                <w:szCs w:val="24"/>
                <w:bdr w:val="none" w:sz="0" w:space="0" w:color="auto" w:frame="1"/>
              </w:rPr>
              <w:t>40</w:t>
            </w:r>
          </w:p>
        </w:tc>
      </w:tr>
    </w:tbl>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ПРИМЕЧАНИЯ:</w:t>
      </w:r>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1. На магистральных </w:t>
      </w:r>
      <w:proofErr w:type="spellStart"/>
      <w:r w:rsidRPr="00EC7458">
        <w:rPr>
          <w:rFonts w:ascii="Times New Roman" w:hAnsi="Times New Roman" w:cs="Times New Roman"/>
          <w:color w:val="333333"/>
          <w:sz w:val="24"/>
          <w:szCs w:val="24"/>
          <w:bdr w:val="none" w:sz="0" w:space="0" w:color="auto" w:frame="1"/>
        </w:rPr>
        <w:t>улицахобщегородского</w:t>
      </w:r>
      <w:proofErr w:type="spellEnd"/>
      <w:r w:rsidRPr="00EC7458">
        <w:rPr>
          <w:rFonts w:ascii="Times New Roman" w:hAnsi="Times New Roman" w:cs="Times New Roman"/>
          <w:color w:val="333333"/>
          <w:sz w:val="24"/>
          <w:szCs w:val="24"/>
          <w:bdr w:val="none" w:sz="0" w:space="0" w:color="auto" w:frame="1"/>
        </w:rPr>
        <w:t xml:space="preserve"> значения поперечный уклон проезжей части на вираже </w:t>
      </w:r>
      <w:proofErr w:type="spellStart"/>
      <w:r w:rsidRPr="00EC7458">
        <w:rPr>
          <w:rFonts w:ascii="Times New Roman" w:hAnsi="Times New Roman" w:cs="Times New Roman"/>
          <w:color w:val="333333"/>
          <w:sz w:val="24"/>
          <w:szCs w:val="24"/>
          <w:bdr w:val="none" w:sz="0" w:space="0" w:color="auto" w:frame="1"/>
        </w:rPr>
        <w:t>следуетпроектировать</w:t>
      </w:r>
      <w:proofErr w:type="spellEnd"/>
      <w:r w:rsidRPr="00EC7458">
        <w:rPr>
          <w:rFonts w:ascii="Times New Roman" w:hAnsi="Times New Roman" w:cs="Times New Roman"/>
          <w:color w:val="333333"/>
          <w:sz w:val="24"/>
          <w:szCs w:val="24"/>
          <w:bdr w:val="none" w:sz="0" w:space="0" w:color="auto" w:frame="1"/>
        </w:rPr>
        <w:t xml:space="preserve"> не более 30 ‰.</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69" w:name="i1893667"/>
      <w:bookmarkStart w:id="70" w:name="i1902864"/>
      <w:bookmarkEnd w:id="69"/>
      <w:r w:rsidRPr="00EC7458">
        <w:rPr>
          <w:rFonts w:ascii="Times New Roman" w:hAnsi="Times New Roman" w:cs="Times New Roman"/>
          <w:color w:val="333333"/>
          <w:sz w:val="24"/>
          <w:szCs w:val="24"/>
          <w:bdr w:val="none" w:sz="0" w:space="0" w:color="auto" w:frame="1"/>
        </w:rPr>
        <w:t>2</w:t>
      </w:r>
      <w:bookmarkEnd w:id="70"/>
      <w:r w:rsidRPr="00EC7458">
        <w:rPr>
          <w:rFonts w:ascii="Times New Roman" w:hAnsi="Times New Roman" w:cs="Times New Roman"/>
          <w:color w:val="333333"/>
          <w:sz w:val="24"/>
          <w:szCs w:val="24"/>
          <w:bdr w:val="none" w:sz="0" w:space="0" w:color="auto" w:frame="1"/>
        </w:rPr>
        <w:t xml:space="preserve">. </w:t>
      </w:r>
      <w:proofErr w:type="spellStart"/>
      <w:r w:rsidRPr="00EC7458">
        <w:rPr>
          <w:rFonts w:ascii="Times New Roman" w:hAnsi="Times New Roman" w:cs="Times New Roman"/>
          <w:color w:val="333333"/>
          <w:sz w:val="24"/>
          <w:szCs w:val="24"/>
          <w:bdr w:val="none" w:sz="0" w:space="0" w:color="auto" w:frame="1"/>
        </w:rPr>
        <w:t>Вграницах</w:t>
      </w:r>
      <w:proofErr w:type="spellEnd"/>
      <w:r w:rsidRPr="00EC7458">
        <w:rPr>
          <w:rFonts w:ascii="Times New Roman" w:hAnsi="Times New Roman" w:cs="Times New Roman"/>
          <w:color w:val="333333"/>
          <w:sz w:val="24"/>
          <w:szCs w:val="24"/>
          <w:bdr w:val="none" w:sz="0" w:space="0" w:color="auto" w:frame="1"/>
        </w:rPr>
        <w:t xml:space="preserve"> пересечений в одном уровне допускается не устраивать виражи на </w:t>
      </w:r>
      <w:proofErr w:type="spellStart"/>
      <w:r w:rsidRPr="00EC7458">
        <w:rPr>
          <w:rFonts w:ascii="Times New Roman" w:hAnsi="Times New Roman" w:cs="Times New Roman"/>
          <w:color w:val="333333"/>
          <w:sz w:val="24"/>
          <w:szCs w:val="24"/>
          <w:bdr w:val="none" w:sz="0" w:space="0" w:color="auto" w:frame="1"/>
        </w:rPr>
        <w:t>улицахи</w:t>
      </w:r>
      <w:proofErr w:type="spellEnd"/>
      <w:r w:rsidRPr="00EC7458">
        <w:rPr>
          <w:rFonts w:ascii="Times New Roman" w:hAnsi="Times New Roman" w:cs="Times New Roman"/>
          <w:color w:val="333333"/>
          <w:sz w:val="24"/>
          <w:szCs w:val="24"/>
          <w:bdr w:val="none" w:sz="0" w:space="0" w:color="auto" w:frame="1"/>
        </w:rPr>
        <w:t xml:space="preserve"> дорогах второстепенного значения, а по главным направлениям </w:t>
      </w:r>
      <w:proofErr w:type="spellStart"/>
      <w:r w:rsidRPr="00EC7458">
        <w:rPr>
          <w:rFonts w:ascii="Times New Roman" w:hAnsi="Times New Roman" w:cs="Times New Roman"/>
          <w:color w:val="333333"/>
          <w:sz w:val="24"/>
          <w:szCs w:val="24"/>
          <w:bdr w:val="none" w:sz="0" w:space="0" w:color="auto" w:frame="1"/>
        </w:rPr>
        <w:t>допускаетсяснижать</w:t>
      </w:r>
      <w:proofErr w:type="spellEnd"/>
      <w:r w:rsidRPr="00EC7458">
        <w:rPr>
          <w:rFonts w:ascii="Times New Roman" w:hAnsi="Times New Roman" w:cs="Times New Roman"/>
          <w:color w:val="333333"/>
          <w:sz w:val="24"/>
          <w:szCs w:val="24"/>
          <w:bdr w:val="none" w:sz="0" w:space="0" w:color="auto" w:frame="1"/>
        </w:rPr>
        <w:t xml:space="preserve"> уклон виража до 20 ‰.</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71" w:name="i1911037"/>
      <w:bookmarkStart w:id="72" w:name="i1922373"/>
      <w:bookmarkEnd w:id="71"/>
      <w:r>
        <w:rPr>
          <w:color w:val="333333"/>
          <w:sz w:val="20"/>
          <w:szCs w:val="20"/>
          <w:bdr w:val="none" w:sz="0" w:space="0" w:color="auto" w:frame="1"/>
        </w:rPr>
        <w:t>3</w:t>
      </w:r>
      <w:bookmarkEnd w:id="72"/>
      <w:r>
        <w:rPr>
          <w:color w:val="333333"/>
          <w:sz w:val="20"/>
          <w:szCs w:val="20"/>
          <w:bdr w:val="none" w:sz="0" w:space="0" w:color="auto" w:frame="1"/>
        </w:rPr>
        <w:t>.</w:t>
      </w:r>
      <w:r w:rsidRPr="00EC7458">
        <w:rPr>
          <w:rFonts w:ascii="Times New Roman" w:hAnsi="Times New Roman" w:cs="Times New Roman"/>
          <w:color w:val="333333"/>
          <w:sz w:val="24"/>
          <w:szCs w:val="24"/>
          <w:bdr w:val="none" w:sz="0" w:space="0" w:color="auto" w:frame="1"/>
        </w:rPr>
        <w:t xml:space="preserve">При проектировании виражей проезжей части улиц и дорог </w:t>
      </w:r>
      <w:proofErr w:type="spellStart"/>
      <w:r w:rsidRPr="00EC7458">
        <w:rPr>
          <w:rFonts w:ascii="Times New Roman" w:hAnsi="Times New Roman" w:cs="Times New Roman"/>
          <w:color w:val="333333"/>
          <w:sz w:val="24"/>
          <w:szCs w:val="24"/>
          <w:bdr w:val="none" w:sz="0" w:space="0" w:color="auto" w:frame="1"/>
        </w:rPr>
        <w:t>следуетруководствоваться</w:t>
      </w:r>
      <w:proofErr w:type="spellEnd"/>
      <w:r w:rsidRPr="00EC7458">
        <w:rPr>
          <w:rFonts w:ascii="Times New Roman" w:hAnsi="Times New Roman" w:cs="Times New Roman"/>
          <w:color w:val="333333"/>
          <w:sz w:val="24"/>
          <w:szCs w:val="24"/>
          <w:bdr w:val="none" w:sz="0" w:space="0" w:color="auto" w:frame="1"/>
        </w:rPr>
        <w:t xml:space="preserve"> также требованиями</w:t>
      </w:r>
      <w:r w:rsidRPr="00EC7458">
        <w:rPr>
          <w:rStyle w:val="apple-converted-space"/>
          <w:rFonts w:ascii="Times New Roman" w:hAnsi="Times New Roman" w:cs="Times New Roman"/>
          <w:color w:val="333333"/>
          <w:sz w:val="24"/>
          <w:szCs w:val="24"/>
          <w:bdr w:val="none" w:sz="0" w:space="0" w:color="auto" w:frame="1"/>
        </w:rPr>
        <w:t> </w:t>
      </w:r>
      <w:hyperlink r:id="rId281" w:tooltip="Автомобильные дороги" w:history="1">
        <w:r w:rsidRPr="00EC7458">
          <w:rPr>
            <w:rStyle w:val="ae"/>
            <w:rFonts w:ascii="Times New Roman" w:hAnsi="Times New Roman" w:cs="Times New Roman"/>
            <w:color w:val="800080"/>
            <w:sz w:val="24"/>
            <w:szCs w:val="24"/>
            <w:bdr w:val="none" w:sz="0" w:space="0" w:color="auto" w:frame="1"/>
          </w:rPr>
          <w:t>СНиП 2.05.02-85</w:t>
        </w:r>
      </w:hyperlink>
      <w:r w:rsidRPr="00EC7458">
        <w:rPr>
          <w:rFonts w:ascii="Times New Roman" w:hAnsi="Times New Roman" w:cs="Times New Roman"/>
          <w:color w:val="333333"/>
          <w:sz w:val="24"/>
          <w:szCs w:val="24"/>
          <w:bdr w:val="none" w:sz="0" w:space="0" w:color="auto" w:frame="1"/>
        </w:rPr>
        <w:t>.</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73" w:name="i1938792"/>
      <w:bookmarkStart w:id="74" w:name="i1945760"/>
      <w:bookmarkEnd w:id="73"/>
      <w:r w:rsidRPr="00EC7458">
        <w:rPr>
          <w:rFonts w:ascii="Times New Roman" w:hAnsi="Times New Roman" w:cs="Times New Roman"/>
          <w:color w:val="333333"/>
          <w:sz w:val="24"/>
          <w:szCs w:val="24"/>
          <w:bdr w:val="none" w:sz="0" w:space="0" w:color="auto" w:frame="1"/>
        </w:rPr>
        <w:t>4.25</w:t>
      </w:r>
      <w:bookmarkEnd w:id="74"/>
      <w:r w:rsidRPr="00EC7458">
        <w:rPr>
          <w:rFonts w:ascii="Times New Roman" w:hAnsi="Times New Roman" w:cs="Times New Roman"/>
          <w:color w:val="333333"/>
          <w:sz w:val="24"/>
          <w:szCs w:val="24"/>
          <w:bdr w:val="none" w:sz="0" w:space="0" w:color="auto" w:frame="1"/>
        </w:rPr>
        <w:t xml:space="preserve">. Для обеспечения плавности </w:t>
      </w:r>
      <w:proofErr w:type="spellStart"/>
      <w:r w:rsidRPr="00EC7458">
        <w:rPr>
          <w:rFonts w:ascii="Times New Roman" w:hAnsi="Times New Roman" w:cs="Times New Roman"/>
          <w:color w:val="333333"/>
          <w:sz w:val="24"/>
          <w:szCs w:val="24"/>
          <w:bdr w:val="none" w:sz="0" w:space="0" w:color="auto" w:frame="1"/>
        </w:rPr>
        <w:t>движенияавтомобиля</w:t>
      </w:r>
      <w:proofErr w:type="spellEnd"/>
      <w:r w:rsidRPr="00EC7458">
        <w:rPr>
          <w:rFonts w:ascii="Times New Roman" w:hAnsi="Times New Roman" w:cs="Times New Roman"/>
          <w:color w:val="333333"/>
          <w:sz w:val="24"/>
          <w:szCs w:val="24"/>
          <w:bdr w:val="none" w:sz="0" w:space="0" w:color="auto" w:frame="1"/>
        </w:rPr>
        <w:t xml:space="preserve"> при переходе с прямой на круговую кривую радиусом менее 2000 </w:t>
      </w:r>
      <w:proofErr w:type="spellStart"/>
      <w:r w:rsidRPr="00EC7458">
        <w:rPr>
          <w:rFonts w:ascii="Times New Roman" w:hAnsi="Times New Roman" w:cs="Times New Roman"/>
          <w:color w:val="333333"/>
          <w:sz w:val="24"/>
          <w:szCs w:val="24"/>
          <w:bdr w:val="none" w:sz="0" w:space="0" w:color="auto" w:frame="1"/>
        </w:rPr>
        <w:t>мследует</w:t>
      </w:r>
      <w:proofErr w:type="spellEnd"/>
      <w:r w:rsidRPr="00EC7458">
        <w:rPr>
          <w:rFonts w:ascii="Times New Roman" w:hAnsi="Times New Roman" w:cs="Times New Roman"/>
          <w:color w:val="333333"/>
          <w:sz w:val="24"/>
          <w:szCs w:val="24"/>
          <w:bdr w:val="none" w:sz="0" w:space="0" w:color="auto" w:frame="1"/>
        </w:rPr>
        <w:t xml:space="preserve"> применять переходные кривые, длины которых определяются согласно</w:t>
      </w:r>
      <w:r w:rsidRPr="00EC7458">
        <w:rPr>
          <w:rStyle w:val="apple-converted-space"/>
          <w:rFonts w:ascii="Times New Roman" w:hAnsi="Times New Roman" w:cs="Times New Roman"/>
          <w:color w:val="333333"/>
          <w:sz w:val="24"/>
          <w:szCs w:val="24"/>
          <w:bdr w:val="none" w:sz="0" w:space="0" w:color="auto" w:frame="1"/>
        </w:rPr>
        <w:t> </w:t>
      </w:r>
      <w:hyperlink r:id="rId282" w:tooltip="Автомобильные дороги" w:history="1">
        <w:r w:rsidRPr="00EC7458">
          <w:rPr>
            <w:rStyle w:val="ae"/>
            <w:rFonts w:ascii="Times New Roman" w:hAnsi="Times New Roman" w:cs="Times New Roman"/>
            <w:color w:val="800080"/>
            <w:sz w:val="24"/>
            <w:szCs w:val="24"/>
            <w:bdr w:val="none" w:sz="0" w:space="0" w:color="auto" w:frame="1"/>
          </w:rPr>
          <w:t>СНиП2.05.02-85</w:t>
        </w:r>
      </w:hyperlink>
      <w:r w:rsidRPr="00EC7458">
        <w:rPr>
          <w:rStyle w:val="apple-converted-space"/>
          <w:rFonts w:ascii="Times New Roman" w:hAnsi="Times New Roman" w:cs="Times New Roman"/>
          <w:color w:val="333333"/>
          <w:sz w:val="24"/>
          <w:szCs w:val="24"/>
          <w:bdr w:val="none" w:sz="0" w:space="0" w:color="auto" w:frame="1"/>
        </w:rPr>
        <w:t> </w:t>
      </w:r>
      <w:r w:rsidRPr="00EC7458">
        <w:rPr>
          <w:rFonts w:ascii="Times New Roman" w:hAnsi="Times New Roman" w:cs="Times New Roman"/>
          <w:color w:val="333333"/>
          <w:sz w:val="24"/>
          <w:szCs w:val="24"/>
          <w:bdr w:val="none" w:sz="0" w:space="0" w:color="auto" w:frame="1"/>
        </w:rPr>
        <w:t xml:space="preserve">в зависимости от расчетной </w:t>
      </w:r>
      <w:proofErr w:type="spellStart"/>
      <w:r w:rsidRPr="00EC7458">
        <w:rPr>
          <w:rFonts w:ascii="Times New Roman" w:hAnsi="Times New Roman" w:cs="Times New Roman"/>
          <w:color w:val="333333"/>
          <w:sz w:val="24"/>
          <w:szCs w:val="24"/>
          <w:bdr w:val="none" w:sz="0" w:space="0" w:color="auto" w:frame="1"/>
        </w:rPr>
        <w:t>скоростидвижения</w:t>
      </w:r>
      <w:proofErr w:type="spellEnd"/>
      <w:r w:rsidRPr="00EC7458">
        <w:rPr>
          <w:rFonts w:ascii="Times New Roman" w:hAnsi="Times New Roman" w:cs="Times New Roman"/>
          <w:color w:val="333333"/>
          <w:sz w:val="24"/>
          <w:szCs w:val="24"/>
          <w:bdr w:val="none" w:sz="0" w:space="0" w:color="auto" w:frame="1"/>
        </w:rPr>
        <w:t xml:space="preserve"> и радиуса горизонтальной кривой. Отгон виража производится </w:t>
      </w:r>
      <w:proofErr w:type="spellStart"/>
      <w:r w:rsidRPr="00EC7458">
        <w:rPr>
          <w:rFonts w:ascii="Times New Roman" w:hAnsi="Times New Roman" w:cs="Times New Roman"/>
          <w:color w:val="333333"/>
          <w:sz w:val="24"/>
          <w:szCs w:val="24"/>
          <w:bdr w:val="none" w:sz="0" w:space="0" w:color="auto" w:frame="1"/>
        </w:rPr>
        <w:t>напротяжении</w:t>
      </w:r>
      <w:proofErr w:type="spellEnd"/>
      <w:r w:rsidRPr="00EC7458">
        <w:rPr>
          <w:rFonts w:ascii="Times New Roman" w:hAnsi="Times New Roman" w:cs="Times New Roman"/>
          <w:color w:val="333333"/>
          <w:sz w:val="24"/>
          <w:szCs w:val="24"/>
          <w:bdr w:val="none" w:sz="0" w:space="0" w:color="auto" w:frame="1"/>
        </w:rPr>
        <w:t xml:space="preserve"> переходной кривой.</w:t>
      </w:r>
    </w:p>
    <w:p w:rsidR="00EC7458" w:rsidRPr="00EC7458" w:rsidRDefault="00EC7458" w:rsidP="00EC7458">
      <w:pPr>
        <w:shd w:val="clear" w:color="auto" w:fill="FFFFFF"/>
        <w:spacing w:after="0" w:line="240" w:lineRule="auto"/>
        <w:ind w:firstLine="284"/>
        <w:jc w:val="both"/>
        <w:rPr>
          <w:rFonts w:ascii="Times New Roman" w:hAnsi="Times New Roman" w:cs="Times New Roman"/>
          <w:color w:val="333333"/>
          <w:sz w:val="24"/>
          <w:szCs w:val="24"/>
        </w:rPr>
      </w:pPr>
      <w:r w:rsidRPr="00EC7458">
        <w:rPr>
          <w:rFonts w:ascii="Times New Roman" w:hAnsi="Times New Roman" w:cs="Times New Roman"/>
          <w:color w:val="333333"/>
          <w:sz w:val="24"/>
          <w:szCs w:val="24"/>
          <w:bdr w:val="none" w:sz="0" w:space="0" w:color="auto" w:frame="1"/>
        </w:rPr>
        <w:t xml:space="preserve">ПРИМЕЧАНИЯ: 1. На подходах к перекрестками в стесненных условиях допускается устройство круговых кривых без </w:t>
      </w:r>
      <w:proofErr w:type="spellStart"/>
      <w:r w:rsidRPr="00EC7458">
        <w:rPr>
          <w:rFonts w:ascii="Times New Roman" w:hAnsi="Times New Roman" w:cs="Times New Roman"/>
          <w:color w:val="333333"/>
          <w:sz w:val="24"/>
          <w:szCs w:val="24"/>
          <w:bdr w:val="none" w:sz="0" w:space="0" w:color="auto" w:frame="1"/>
        </w:rPr>
        <w:t>переходных.При</w:t>
      </w:r>
      <w:proofErr w:type="spellEnd"/>
      <w:r w:rsidRPr="00EC7458">
        <w:rPr>
          <w:rFonts w:ascii="Times New Roman" w:hAnsi="Times New Roman" w:cs="Times New Roman"/>
          <w:color w:val="333333"/>
          <w:sz w:val="24"/>
          <w:szCs w:val="24"/>
          <w:bdr w:val="none" w:sz="0" w:space="0" w:color="auto" w:frame="1"/>
        </w:rPr>
        <w:t xml:space="preserve"> этом для отгона виражей следует использовать прямые участки перед </w:t>
      </w:r>
      <w:proofErr w:type="spellStart"/>
      <w:r w:rsidRPr="00EC7458">
        <w:rPr>
          <w:rFonts w:ascii="Times New Roman" w:hAnsi="Times New Roman" w:cs="Times New Roman"/>
          <w:color w:val="333333"/>
          <w:sz w:val="24"/>
          <w:szCs w:val="24"/>
          <w:bdr w:val="none" w:sz="0" w:space="0" w:color="auto" w:frame="1"/>
        </w:rPr>
        <w:t>кривойпротяженностью</w:t>
      </w:r>
      <w:proofErr w:type="spellEnd"/>
      <w:r w:rsidRPr="00EC7458">
        <w:rPr>
          <w:rFonts w:ascii="Times New Roman" w:hAnsi="Times New Roman" w:cs="Times New Roman"/>
          <w:color w:val="333333"/>
          <w:sz w:val="24"/>
          <w:szCs w:val="24"/>
          <w:bdr w:val="none" w:sz="0" w:space="0" w:color="auto" w:frame="1"/>
        </w:rPr>
        <w:t>, установленной для переходной кривой.</w:t>
      </w:r>
    </w:p>
    <w:p w:rsidR="00EC7458" w:rsidRPr="00EC7458" w:rsidRDefault="00EC7458" w:rsidP="00EC7458">
      <w:pPr>
        <w:shd w:val="clear" w:color="auto" w:fill="FFFFFF"/>
        <w:spacing w:after="0" w:line="240" w:lineRule="auto"/>
        <w:ind w:firstLine="283"/>
        <w:jc w:val="both"/>
        <w:rPr>
          <w:rFonts w:ascii="Times New Roman" w:hAnsi="Times New Roman" w:cs="Times New Roman"/>
          <w:color w:val="333333"/>
          <w:sz w:val="24"/>
          <w:szCs w:val="24"/>
        </w:rPr>
      </w:pPr>
      <w:bookmarkStart w:id="75" w:name="i1952174"/>
      <w:bookmarkStart w:id="76" w:name="i1961369"/>
      <w:bookmarkEnd w:id="75"/>
      <w:r w:rsidRPr="00EC7458">
        <w:rPr>
          <w:rFonts w:ascii="Times New Roman" w:hAnsi="Times New Roman" w:cs="Times New Roman"/>
          <w:color w:val="333333"/>
          <w:sz w:val="24"/>
          <w:szCs w:val="24"/>
          <w:bdr w:val="none" w:sz="0" w:space="0" w:color="auto" w:frame="1"/>
        </w:rPr>
        <w:t>2</w:t>
      </w:r>
      <w:bookmarkEnd w:id="76"/>
      <w:r w:rsidRPr="00EC7458">
        <w:rPr>
          <w:rFonts w:ascii="Times New Roman" w:hAnsi="Times New Roman" w:cs="Times New Roman"/>
          <w:color w:val="333333"/>
          <w:sz w:val="24"/>
          <w:szCs w:val="24"/>
          <w:bdr w:val="none" w:sz="0" w:space="0" w:color="auto" w:frame="1"/>
        </w:rPr>
        <w:t xml:space="preserve">.При реконструкции на улицах и дорогах местного значения, а в стесненных игорных условиях и на магистральных улицах и дорогах с горизонтальными </w:t>
      </w:r>
      <w:proofErr w:type="spellStart"/>
      <w:r w:rsidRPr="00EC7458">
        <w:rPr>
          <w:rFonts w:ascii="Times New Roman" w:hAnsi="Times New Roman" w:cs="Times New Roman"/>
          <w:color w:val="333333"/>
          <w:sz w:val="24"/>
          <w:szCs w:val="24"/>
          <w:bdr w:val="none" w:sz="0" w:space="0" w:color="auto" w:frame="1"/>
        </w:rPr>
        <w:t>кривымирадиусом</w:t>
      </w:r>
      <w:proofErr w:type="spellEnd"/>
      <w:r w:rsidRPr="00EC7458">
        <w:rPr>
          <w:rFonts w:ascii="Times New Roman" w:hAnsi="Times New Roman" w:cs="Times New Roman"/>
          <w:color w:val="333333"/>
          <w:sz w:val="24"/>
          <w:szCs w:val="24"/>
          <w:bdr w:val="none" w:sz="0" w:space="0" w:color="auto" w:frame="1"/>
        </w:rPr>
        <w:t xml:space="preserve"> менее 125 м допускается устройство двухскатной проезжей части с </w:t>
      </w:r>
      <w:proofErr w:type="spellStart"/>
      <w:r w:rsidRPr="00EC7458">
        <w:rPr>
          <w:rFonts w:ascii="Times New Roman" w:hAnsi="Times New Roman" w:cs="Times New Roman"/>
          <w:color w:val="333333"/>
          <w:sz w:val="24"/>
          <w:szCs w:val="24"/>
          <w:bdr w:val="none" w:sz="0" w:space="0" w:color="auto" w:frame="1"/>
        </w:rPr>
        <w:t>учетомснижения</w:t>
      </w:r>
      <w:proofErr w:type="spellEnd"/>
      <w:r w:rsidRPr="00EC7458">
        <w:rPr>
          <w:rFonts w:ascii="Times New Roman" w:hAnsi="Times New Roman" w:cs="Times New Roman"/>
          <w:color w:val="333333"/>
          <w:sz w:val="24"/>
          <w:szCs w:val="24"/>
          <w:bdr w:val="none" w:sz="0" w:space="0" w:color="auto" w:frame="1"/>
        </w:rPr>
        <w:t xml:space="preserve"> расчетной скорости движения на 10 км/ч.</w:t>
      </w:r>
    </w:p>
    <w:p w:rsidR="00EC7458" w:rsidRDefault="00EC7458" w:rsidP="00DD509A">
      <w:pPr>
        <w:rPr>
          <w:rFonts w:ascii="Times New Roman" w:hAnsi="Times New Roman" w:cs="Times New Roman"/>
          <w:sz w:val="24"/>
          <w:szCs w:val="24"/>
        </w:rPr>
      </w:pPr>
    </w:p>
    <w:p w:rsidR="00EC7458" w:rsidRDefault="00EC7458" w:rsidP="00DD509A">
      <w:pPr>
        <w:rPr>
          <w:rFonts w:ascii="Times New Roman" w:hAnsi="Times New Roman" w:cs="Times New Roman"/>
          <w:sz w:val="24"/>
          <w:szCs w:val="24"/>
        </w:rPr>
      </w:pPr>
    </w:p>
    <w:p w:rsidR="00EC7458" w:rsidRDefault="00EC7458" w:rsidP="00DD509A">
      <w:pPr>
        <w:rPr>
          <w:rFonts w:ascii="Times New Roman" w:hAnsi="Times New Roman" w:cs="Times New Roman"/>
          <w:sz w:val="24"/>
          <w:szCs w:val="24"/>
        </w:rPr>
      </w:pPr>
    </w:p>
    <w:p w:rsidR="00EC7458" w:rsidRDefault="00EC7458" w:rsidP="00DD509A">
      <w:pPr>
        <w:rPr>
          <w:rFonts w:ascii="Times New Roman" w:hAnsi="Times New Roman" w:cs="Times New Roman"/>
          <w:sz w:val="24"/>
          <w:szCs w:val="24"/>
        </w:rPr>
      </w:pPr>
    </w:p>
    <w:p w:rsidR="00EC7458" w:rsidRPr="00E76379" w:rsidRDefault="00EC7458" w:rsidP="00DD509A">
      <w:pPr>
        <w:rPr>
          <w:rFonts w:ascii="Times New Roman" w:hAnsi="Times New Roman" w:cs="Times New Roman"/>
          <w:sz w:val="24"/>
          <w:szCs w:val="24"/>
        </w:rPr>
      </w:pPr>
      <w:r>
        <w:rPr>
          <w:rFonts w:ascii="Times New Roman" w:hAnsi="Times New Roman" w:cs="Times New Roman"/>
          <w:sz w:val="24"/>
          <w:szCs w:val="24"/>
        </w:rPr>
        <w:t>Литература</w:t>
      </w:r>
    </w:p>
    <w:p w:rsidR="00DD509A" w:rsidRPr="00E76379" w:rsidRDefault="00DD509A" w:rsidP="00DD509A">
      <w:pPr>
        <w:numPr>
          <w:ilvl w:val="0"/>
          <w:numId w:val="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349"/>
        <w:jc w:val="both"/>
        <w:rPr>
          <w:rFonts w:ascii="Times New Roman" w:eastAsia="Times New Roman" w:hAnsi="Times New Roman" w:cs="Times New Roman"/>
          <w:bCs/>
          <w:sz w:val="24"/>
          <w:szCs w:val="24"/>
        </w:rPr>
      </w:pPr>
      <w:proofErr w:type="spellStart"/>
      <w:r w:rsidRPr="00E76379">
        <w:rPr>
          <w:rFonts w:ascii="Times New Roman" w:eastAsia="Times New Roman" w:hAnsi="Times New Roman" w:cs="Times New Roman"/>
          <w:bCs/>
          <w:sz w:val="24"/>
          <w:szCs w:val="24"/>
        </w:rPr>
        <w:t>Маклакова</w:t>
      </w:r>
      <w:proofErr w:type="spellEnd"/>
      <w:r w:rsidRPr="00E76379">
        <w:rPr>
          <w:rFonts w:ascii="Times New Roman" w:eastAsia="Times New Roman" w:hAnsi="Times New Roman" w:cs="Times New Roman"/>
          <w:bCs/>
          <w:sz w:val="24"/>
          <w:szCs w:val="24"/>
        </w:rPr>
        <w:t xml:space="preserve"> Т.Г., </w:t>
      </w:r>
      <w:proofErr w:type="spellStart"/>
      <w:r w:rsidRPr="00E76379">
        <w:rPr>
          <w:rFonts w:ascii="Times New Roman" w:eastAsia="Times New Roman" w:hAnsi="Times New Roman" w:cs="Times New Roman"/>
          <w:bCs/>
          <w:sz w:val="24"/>
          <w:szCs w:val="24"/>
        </w:rPr>
        <w:t>Наносова</w:t>
      </w:r>
      <w:proofErr w:type="spellEnd"/>
      <w:r w:rsidRPr="00E76379">
        <w:rPr>
          <w:rFonts w:ascii="Times New Roman" w:eastAsia="Times New Roman" w:hAnsi="Times New Roman" w:cs="Times New Roman"/>
          <w:bCs/>
          <w:sz w:val="24"/>
          <w:szCs w:val="24"/>
        </w:rPr>
        <w:t xml:space="preserve"> С.М., Проектирование жилых и общественных зданий, -М; АСБ, 2009г.;</w:t>
      </w:r>
    </w:p>
    <w:p w:rsidR="00DD509A" w:rsidRPr="00E76379" w:rsidRDefault="00DD509A" w:rsidP="00DD509A">
      <w:pPr>
        <w:numPr>
          <w:ilvl w:val="0"/>
          <w:numId w:val="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349"/>
        <w:jc w:val="both"/>
        <w:rPr>
          <w:rFonts w:ascii="Times New Roman" w:eastAsia="Times New Roman" w:hAnsi="Times New Roman" w:cs="Times New Roman"/>
          <w:bCs/>
          <w:sz w:val="24"/>
          <w:szCs w:val="24"/>
        </w:rPr>
      </w:pPr>
      <w:proofErr w:type="spellStart"/>
      <w:r w:rsidRPr="00E76379">
        <w:rPr>
          <w:rFonts w:ascii="Times New Roman" w:eastAsia="Times New Roman" w:hAnsi="Times New Roman" w:cs="Times New Roman"/>
          <w:bCs/>
          <w:sz w:val="24"/>
          <w:szCs w:val="24"/>
        </w:rPr>
        <w:t>Абуханов</w:t>
      </w:r>
      <w:proofErr w:type="spellEnd"/>
      <w:r w:rsidRPr="00E76379">
        <w:rPr>
          <w:rFonts w:ascii="Times New Roman" w:eastAsia="Times New Roman" w:hAnsi="Times New Roman" w:cs="Times New Roman"/>
          <w:bCs/>
          <w:sz w:val="24"/>
          <w:szCs w:val="24"/>
        </w:rPr>
        <w:t xml:space="preserve"> А.В., </w:t>
      </w:r>
      <w:proofErr w:type="spellStart"/>
      <w:r w:rsidRPr="00E76379">
        <w:rPr>
          <w:rFonts w:ascii="Times New Roman" w:eastAsia="Times New Roman" w:hAnsi="Times New Roman" w:cs="Times New Roman"/>
          <w:bCs/>
          <w:sz w:val="24"/>
          <w:szCs w:val="24"/>
        </w:rPr>
        <w:t>Белоконев</w:t>
      </w:r>
      <w:proofErr w:type="spellEnd"/>
      <w:r w:rsidRPr="00E76379">
        <w:rPr>
          <w:rFonts w:ascii="Times New Roman" w:eastAsia="Times New Roman" w:hAnsi="Times New Roman" w:cs="Times New Roman"/>
          <w:bCs/>
          <w:sz w:val="24"/>
          <w:szCs w:val="24"/>
        </w:rPr>
        <w:t xml:space="preserve"> В.Н., Основы архитектуры зданий и сооружений, -Ростов на-Дону; Феникс, 2008г.;</w:t>
      </w:r>
    </w:p>
    <w:p w:rsidR="00DD509A" w:rsidRPr="00E76379" w:rsidRDefault="00DD509A" w:rsidP="00DD509A">
      <w:pPr>
        <w:numPr>
          <w:ilvl w:val="0"/>
          <w:numId w:val="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349"/>
        <w:jc w:val="both"/>
        <w:rPr>
          <w:rFonts w:ascii="Times New Roman" w:eastAsia="Times New Roman" w:hAnsi="Times New Roman" w:cs="Times New Roman"/>
          <w:bCs/>
          <w:sz w:val="24"/>
          <w:szCs w:val="24"/>
        </w:rPr>
      </w:pPr>
      <w:r w:rsidRPr="00E76379">
        <w:rPr>
          <w:rFonts w:ascii="Times New Roman" w:eastAsia="Times New Roman" w:hAnsi="Times New Roman" w:cs="Times New Roman"/>
          <w:bCs/>
          <w:sz w:val="24"/>
          <w:szCs w:val="24"/>
        </w:rPr>
        <w:t>Буга П.Г., Гражданские, промышленные и сельскохозяйственные здания и сооружения, -М; Высшая школа, 2009г.;</w:t>
      </w:r>
    </w:p>
    <w:p w:rsidR="00DD509A" w:rsidRPr="00E76379" w:rsidRDefault="00DD509A" w:rsidP="00DD509A">
      <w:pPr>
        <w:numPr>
          <w:ilvl w:val="0"/>
          <w:numId w:val="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349"/>
        <w:jc w:val="both"/>
        <w:rPr>
          <w:rFonts w:ascii="Times New Roman" w:eastAsia="Times New Roman" w:hAnsi="Times New Roman" w:cs="Times New Roman"/>
          <w:bCs/>
          <w:sz w:val="24"/>
          <w:szCs w:val="24"/>
        </w:rPr>
      </w:pPr>
      <w:r w:rsidRPr="00E76379">
        <w:rPr>
          <w:rFonts w:ascii="Times New Roman" w:eastAsia="Times New Roman" w:hAnsi="Times New Roman" w:cs="Times New Roman"/>
          <w:bCs/>
          <w:sz w:val="24"/>
          <w:szCs w:val="24"/>
        </w:rPr>
        <w:t xml:space="preserve">Шерешевский И.А., Конструкции гражданских зданий, -М; </w:t>
      </w:r>
      <w:proofErr w:type="spellStart"/>
      <w:r w:rsidRPr="00E76379">
        <w:rPr>
          <w:rFonts w:ascii="Times New Roman" w:eastAsia="Times New Roman" w:hAnsi="Times New Roman" w:cs="Times New Roman"/>
          <w:bCs/>
          <w:sz w:val="24"/>
          <w:szCs w:val="24"/>
        </w:rPr>
        <w:t>Стройиздат</w:t>
      </w:r>
      <w:proofErr w:type="spellEnd"/>
      <w:r w:rsidRPr="00E76379">
        <w:rPr>
          <w:rFonts w:ascii="Times New Roman" w:eastAsia="Times New Roman" w:hAnsi="Times New Roman" w:cs="Times New Roman"/>
          <w:bCs/>
          <w:sz w:val="24"/>
          <w:szCs w:val="24"/>
        </w:rPr>
        <w:t>, 2009г.;</w:t>
      </w:r>
    </w:p>
    <w:p w:rsidR="00DD509A" w:rsidRPr="00E76379" w:rsidRDefault="00DD509A" w:rsidP="00DD509A">
      <w:pPr>
        <w:numPr>
          <w:ilvl w:val="0"/>
          <w:numId w:val="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349"/>
        <w:jc w:val="both"/>
        <w:rPr>
          <w:rFonts w:ascii="Times New Roman" w:eastAsia="Times New Roman" w:hAnsi="Times New Roman" w:cs="Times New Roman"/>
          <w:bCs/>
          <w:sz w:val="24"/>
          <w:szCs w:val="24"/>
        </w:rPr>
      </w:pPr>
      <w:proofErr w:type="spellStart"/>
      <w:r w:rsidRPr="00E76379">
        <w:rPr>
          <w:rFonts w:ascii="Times New Roman" w:eastAsia="Times New Roman" w:hAnsi="Times New Roman" w:cs="Times New Roman"/>
          <w:bCs/>
          <w:sz w:val="24"/>
          <w:szCs w:val="24"/>
        </w:rPr>
        <w:t>Шершеский</w:t>
      </w:r>
      <w:proofErr w:type="spellEnd"/>
      <w:r w:rsidRPr="00E76379">
        <w:rPr>
          <w:rFonts w:ascii="Times New Roman" w:eastAsia="Times New Roman" w:hAnsi="Times New Roman" w:cs="Times New Roman"/>
          <w:bCs/>
          <w:sz w:val="24"/>
          <w:szCs w:val="24"/>
        </w:rPr>
        <w:t xml:space="preserve"> И.А., Конструкции промышленных зданий, -М; </w:t>
      </w:r>
      <w:proofErr w:type="spellStart"/>
      <w:r w:rsidRPr="00E76379">
        <w:rPr>
          <w:rFonts w:ascii="Times New Roman" w:eastAsia="Times New Roman" w:hAnsi="Times New Roman" w:cs="Times New Roman"/>
          <w:bCs/>
          <w:sz w:val="24"/>
          <w:szCs w:val="24"/>
        </w:rPr>
        <w:t>Стройиздат</w:t>
      </w:r>
      <w:proofErr w:type="spellEnd"/>
      <w:r w:rsidRPr="00E76379">
        <w:rPr>
          <w:rFonts w:ascii="Times New Roman" w:eastAsia="Times New Roman" w:hAnsi="Times New Roman" w:cs="Times New Roman"/>
          <w:bCs/>
          <w:sz w:val="24"/>
          <w:szCs w:val="24"/>
        </w:rPr>
        <w:t>, 2009г.;</w:t>
      </w:r>
    </w:p>
    <w:p w:rsidR="00DD509A" w:rsidRPr="00E76379" w:rsidRDefault="00DD509A" w:rsidP="00DD509A">
      <w:pPr>
        <w:numPr>
          <w:ilvl w:val="0"/>
          <w:numId w:val="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349"/>
        <w:jc w:val="both"/>
        <w:rPr>
          <w:rFonts w:ascii="Times New Roman" w:eastAsia="Times New Roman" w:hAnsi="Times New Roman" w:cs="Times New Roman"/>
          <w:bCs/>
          <w:sz w:val="24"/>
          <w:szCs w:val="24"/>
        </w:rPr>
      </w:pPr>
      <w:proofErr w:type="spellStart"/>
      <w:r w:rsidRPr="00E76379">
        <w:rPr>
          <w:rFonts w:ascii="Times New Roman" w:eastAsia="Times New Roman" w:hAnsi="Times New Roman" w:cs="Times New Roman"/>
          <w:bCs/>
          <w:sz w:val="24"/>
          <w:szCs w:val="24"/>
        </w:rPr>
        <w:t>Кончуров</w:t>
      </w:r>
      <w:proofErr w:type="spellEnd"/>
      <w:r w:rsidRPr="00E76379">
        <w:rPr>
          <w:rFonts w:ascii="Times New Roman" w:eastAsia="Times New Roman" w:hAnsi="Times New Roman" w:cs="Times New Roman"/>
          <w:bCs/>
          <w:sz w:val="24"/>
          <w:szCs w:val="24"/>
        </w:rPr>
        <w:t xml:space="preserve"> А.П., Планировка сельских населенных мест, -М; Высшая школа, 2008г.</w:t>
      </w: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E76379">
        <w:rPr>
          <w:rFonts w:ascii="Times New Roman" w:eastAsia="Times New Roman" w:hAnsi="Times New Roman" w:cs="Times New Roman"/>
          <w:bCs/>
          <w:sz w:val="24"/>
          <w:szCs w:val="24"/>
        </w:rPr>
        <w:t>ГОСТ 21-204-93 СПДС «Условные графические изображения элементов генпланов и сооружений транспорта»;</w:t>
      </w: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E76379">
        <w:rPr>
          <w:rFonts w:ascii="Times New Roman" w:eastAsia="Times New Roman" w:hAnsi="Times New Roman" w:cs="Times New Roman"/>
          <w:bCs/>
          <w:sz w:val="24"/>
          <w:szCs w:val="24"/>
        </w:rPr>
        <w:t>СНиП 2.01.07-85* Нагрузки и воздействия;</w:t>
      </w: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E76379">
        <w:rPr>
          <w:rFonts w:ascii="Times New Roman" w:eastAsia="Times New Roman" w:hAnsi="Times New Roman" w:cs="Times New Roman"/>
          <w:bCs/>
          <w:sz w:val="24"/>
          <w:szCs w:val="24"/>
        </w:rPr>
        <w:t>СНиП 2.02.01-83* Основания зданий и сооружений;</w:t>
      </w: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E76379">
        <w:rPr>
          <w:rFonts w:ascii="Times New Roman" w:eastAsia="Times New Roman" w:hAnsi="Times New Roman" w:cs="Times New Roman"/>
          <w:bCs/>
          <w:sz w:val="24"/>
          <w:szCs w:val="24"/>
        </w:rPr>
        <w:t>СНиП 23-01-99 Строительная климатология;</w:t>
      </w: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E76379">
        <w:rPr>
          <w:rFonts w:ascii="Times New Roman" w:eastAsia="Times New Roman" w:hAnsi="Times New Roman" w:cs="Times New Roman"/>
          <w:bCs/>
          <w:sz w:val="24"/>
          <w:szCs w:val="24"/>
        </w:rPr>
        <w:t>СНиП 2.07.01-89 Градостроительство, планировка и застройка городов и сельских населенных мест;</w:t>
      </w:r>
    </w:p>
    <w:p w:rsidR="00DD509A" w:rsidRPr="00E76379" w:rsidRDefault="00DD509A" w:rsidP="00DD5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E76379">
        <w:rPr>
          <w:rFonts w:ascii="Times New Roman" w:eastAsia="Times New Roman" w:hAnsi="Times New Roman" w:cs="Times New Roman"/>
          <w:bCs/>
          <w:sz w:val="24"/>
          <w:szCs w:val="24"/>
        </w:rPr>
        <w:t>СНиП 2.08.02-89 Общественные здания и сооружения.</w:t>
      </w:r>
    </w:p>
    <w:p w:rsidR="00DD509A" w:rsidRPr="00E76379" w:rsidRDefault="00DD509A" w:rsidP="00DD509A">
      <w:pPr>
        <w:rPr>
          <w:rFonts w:ascii="Times New Roman" w:hAnsi="Times New Roman" w:cs="Times New Roman"/>
          <w:sz w:val="24"/>
          <w:szCs w:val="24"/>
        </w:rPr>
      </w:pPr>
    </w:p>
    <w:sectPr w:rsidR="00DD509A" w:rsidRPr="00E76379" w:rsidSect="009B728B">
      <w:pgSz w:w="11906" w:h="16838"/>
      <w:pgMar w:top="1134" w:right="850" w:bottom="1134"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24" w:rsidRDefault="00B27B24" w:rsidP="00BD72D9">
      <w:pPr>
        <w:spacing w:after="0" w:line="240" w:lineRule="auto"/>
      </w:pPr>
      <w:r>
        <w:separator/>
      </w:r>
    </w:p>
  </w:endnote>
  <w:endnote w:type="continuationSeparator" w:id="0">
    <w:p w:rsidR="00B27B24" w:rsidRDefault="00B27B24" w:rsidP="00BD7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GOST type B">
    <w:altName w:val="Microsoft YaHei"/>
    <w:charset w:val="CC"/>
    <w:family w:val="swiss"/>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rsidP="00F6508F">
    <w:pPr>
      <w:pStyle w:val="a3"/>
      <w:framePr w:wrap="around" w:vAnchor="text" w:hAnchor="margin" w:xAlign="right" w:y="1"/>
      <w:rPr>
        <w:rStyle w:val="a5"/>
        <w:rFonts w:eastAsiaTheme="majorEastAsia"/>
      </w:rPr>
    </w:pPr>
    <w:r>
      <w:rPr>
        <w:rStyle w:val="a5"/>
        <w:rFonts w:eastAsiaTheme="majorEastAsia"/>
      </w:rPr>
      <w:fldChar w:fldCharType="begin"/>
    </w:r>
    <w:r>
      <w:rPr>
        <w:rStyle w:val="a5"/>
        <w:rFonts w:eastAsiaTheme="majorEastAsia"/>
      </w:rPr>
      <w:instrText xml:space="preserve">PAGE  </w:instrText>
    </w:r>
    <w:r>
      <w:rPr>
        <w:rStyle w:val="a5"/>
        <w:rFonts w:eastAsiaTheme="majorEastAsia"/>
      </w:rPr>
      <w:fldChar w:fldCharType="end"/>
    </w:r>
  </w:p>
  <w:p w:rsidR="00DE709E" w:rsidRDefault="00DE709E" w:rsidP="00F6508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pPr>
      <w:pStyle w:val="a3"/>
      <w:jc w:val="right"/>
    </w:pPr>
  </w:p>
  <w:p w:rsidR="00DE709E" w:rsidRDefault="00DE709E" w:rsidP="00F6508F">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46</w:t>
    </w:r>
    <w:r>
      <w:rPr>
        <w:rStyle w:val="a5"/>
      </w:rPr>
      <w:fldChar w:fldCharType="end"/>
    </w:r>
  </w:p>
  <w:p w:rsidR="00DE709E" w:rsidRDefault="00DE709E">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46</w:t>
    </w:r>
    <w:r>
      <w:rPr>
        <w:rStyle w:val="a5"/>
      </w:rPr>
      <w:fldChar w:fldCharType="end"/>
    </w:r>
  </w:p>
  <w:p w:rsidR="00DE709E" w:rsidRDefault="00DE709E">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24" w:rsidRDefault="00B27B24" w:rsidP="00BD72D9">
      <w:pPr>
        <w:spacing w:after="0" w:line="240" w:lineRule="auto"/>
      </w:pPr>
      <w:r>
        <w:separator/>
      </w:r>
    </w:p>
  </w:footnote>
  <w:footnote w:type="continuationSeparator" w:id="0">
    <w:p w:rsidR="00B27B24" w:rsidRDefault="00B27B24" w:rsidP="00BD7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pPr>
      <w:pStyle w:val="af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46</w:t>
    </w:r>
    <w:r>
      <w:rPr>
        <w:rStyle w:val="a5"/>
      </w:rPr>
      <w:fldChar w:fldCharType="end"/>
    </w:r>
  </w:p>
  <w:p w:rsidR="00DE709E" w:rsidRDefault="00DE709E">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pPr>
      <w:pStyle w:val="af7"/>
      <w:framePr w:wrap="auto" w:vAnchor="page" w:hAnchor="page" w:x="387" w:y="1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pPr>
      <w:pStyle w:val="af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46</w:t>
    </w:r>
    <w:r>
      <w:rPr>
        <w:rStyle w:val="a5"/>
      </w:rPr>
      <w:fldChar w:fldCharType="end"/>
    </w:r>
  </w:p>
  <w:p w:rsidR="00DE709E" w:rsidRDefault="00DE709E">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9E" w:rsidRDefault="00DE709E">
    <w:pPr>
      <w:pStyle w:val="af7"/>
      <w:framePr w:wrap="auto" w:hAnchor="text" w:y="17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A422F"/>
    <w:multiLevelType w:val="multilevel"/>
    <w:tmpl w:val="9E9E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15BC7"/>
    <w:multiLevelType w:val="multilevel"/>
    <w:tmpl w:val="59EE6DC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8BC4859"/>
    <w:multiLevelType w:val="hybridMultilevel"/>
    <w:tmpl w:val="453674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457C2D"/>
    <w:multiLevelType w:val="hybridMultilevel"/>
    <w:tmpl w:val="F0EE9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352773"/>
    <w:multiLevelType w:val="hybridMultilevel"/>
    <w:tmpl w:val="3E34A4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D25B8A"/>
    <w:multiLevelType w:val="multilevel"/>
    <w:tmpl w:val="2818AA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F73F57"/>
    <w:multiLevelType w:val="multilevel"/>
    <w:tmpl w:val="538E05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2.%3.%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6C21DD4"/>
    <w:multiLevelType w:val="multilevel"/>
    <w:tmpl w:val="0CA6BB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5B5891"/>
    <w:multiLevelType w:val="hybridMultilevel"/>
    <w:tmpl w:val="A364DD9C"/>
    <w:lvl w:ilvl="0" w:tplc="D4AA23B8">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2AB51977"/>
    <w:multiLevelType w:val="multilevel"/>
    <w:tmpl w:val="6FD6DE5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2.%3.%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305449C2"/>
    <w:multiLevelType w:val="hybridMultilevel"/>
    <w:tmpl w:val="C44873EA"/>
    <w:lvl w:ilvl="0" w:tplc="05DE8094">
      <w:start w:val="1"/>
      <w:numFmt w:val="bullet"/>
      <w:lvlText w:val=""/>
      <w:lvlJc w:val="left"/>
      <w:pPr>
        <w:tabs>
          <w:tab w:val="num" w:pos="2431"/>
        </w:tabs>
        <w:ind w:left="2014" w:firstLine="5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35AB2F78"/>
    <w:multiLevelType w:val="multilevel"/>
    <w:tmpl w:val="928A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2C5F32"/>
    <w:multiLevelType w:val="hybridMultilevel"/>
    <w:tmpl w:val="A57ADFE4"/>
    <w:lvl w:ilvl="0" w:tplc="C69E4B6A">
      <w:start w:val="1"/>
      <w:numFmt w:val="decimal"/>
      <w:lvlText w:val="%1."/>
      <w:lvlJc w:val="left"/>
      <w:pPr>
        <w:tabs>
          <w:tab w:val="num" w:pos="900"/>
        </w:tabs>
        <w:ind w:left="900" w:hanging="360"/>
      </w:pPr>
      <w:rPr>
        <w:rFonts w:hint="default"/>
      </w:rPr>
    </w:lvl>
    <w:lvl w:ilvl="1" w:tplc="98A46108">
      <w:numFmt w:val="none"/>
      <w:lvlText w:val=""/>
      <w:lvlJc w:val="left"/>
      <w:pPr>
        <w:tabs>
          <w:tab w:val="num" w:pos="360"/>
        </w:tabs>
      </w:pPr>
    </w:lvl>
    <w:lvl w:ilvl="2" w:tplc="FED281B4">
      <w:numFmt w:val="none"/>
      <w:lvlText w:val=""/>
      <w:lvlJc w:val="left"/>
      <w:pPr>
        <w:tabs>
          <w:tab w:val="num" w:pos="360"/>
        </w:tabs>
      </w:pPr>
    </w:lvl>
    <w:lvl w:ilvl="3" w:tplc="54EC5F38">
      <w:numFmt w:val="none"/>
      <w:lvlText w:val=""/>
      <w:lvlJc w:val="left"/>
      <w:pPr>
        <w:tabs>
          <w:tab w:val="num" w:pos="360"/>
        </w:tabs>
      </w:pPr>
    </w:lvl>
    <w:lvl w:ilvl="4" w:tplc="47FACD36">
      <w:numFmt w:val="none"/>
      <w:lvlText w:val=""/>
      <w:lvlJc w:val="left"/>
      <w:pPr>
        <w:tabs>
          <w:tab w:val="num" w:pos="360"/>
        </w:tabs>
      </w:pPr>
    </w:lvl>
    <w:lvl w:ilvl="5" w:tplc="30409756">
      <w:numFmt w:val="none"/>
      <w:lvlText w:val=""/>
      <w:lvlJc w:val="left"/>
      <w:pPr>
        <w:tabs>
          <w:tab w:val="num" w:pos="360"/>
        </w:tabs>
      </w:pPr>
    </w:lvl>
    <w:lvl w:ilvl="6" w:tplc="21E6F374">
      <w:numFmt w:val="none"/>
      <w:lvlText w:val=""/>
      <w:lvlJc w:val="left"/>
      <w:pPr>
        <w:tabs>
          <w:tab w:val="num" w:pos="360"/>
        </w:tabs>
      </w:pPr>
    </w:lvl>
    <w:lvl w:ilvl="7" w:tplc="3B08191C">
      <w:numFmt w:val="none"/>
      <w:lvlText w:val=""/>
      <w:lvlJc w:val="left"/>
      <w:pPr>
        <w:tabs>
          <w:tab w:val="num" w:pos="360"/>
        </w:tabs>
      </w:pPr>
    </w:lvl>
    <w:lvl w:ilvl="8" w:tplc="B16889BC">
      <w:numFmt w:val="none"/>
      <w:lvlText w:val=""/>
      <w:lvlJc w:val="left"/>
      <w:pPr>
        <w:tabs>
          <w:tab w:val="num" w:pos="360"/>
        </w:tabs>
      </w:pPr>
    </w:lvl>
  </w:abstractNum>
  <w:abstractNum w:abstractNumId="13">
    <w:nsid w:val="3D064B40"/>
    <w:multiLevelType w:val="multilevel"/>
    <w:tmpl w:val="3154D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6A97B9F"/>
    <w:multiLevelType w:val="hybridMultilevel"/>
    <w:tmpl w:val="A90EF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4D120BD"/>
    <w:multiLevelType w:val="multilevel"/>
    <w:tmpl w:val="416C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9626D4"/>
    <w:multiLevelType w:val="hybridMultilevel"/>
    <w:tmpl w:val="91C47348"/>
    <w:lvl w:ilvl="0" w:tplc="E32CCC3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177378E"/>
    <w:multiLevelType w:val="hybridMultilevel"/>
    <w:tmpl w:val="18F4A3BE"/>
    <w:lvl w:ilvl="0" w:tplc="70F6F5A4">
      <w:start w:val="1"/>
      <w:numFmt w:val="lowerLetter"/>
      <w:lvlText w:val="%1)"/>
      <w:lvlJc w:val="center"/>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BEC6942"/>
    <w:multiLevelType w:val="hybridMultilevel"/>
    <w:tmpl w:val="7B8ADE94"/>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9">
    <w:nsid w:val="7FBF2109"/>
    <w:multiLevelType w:val="multilevel"/>
    <w:tmpl w:val="4138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5"/>
  </w:num>
  <w:num w:numId="4">
    <w:abstractNumId w:val="14"/>
  </w:num>
  <w:num w:numId="5">
    <w:abstractNumId w:val="3"/>
  </w:num>
  <w:num w:numId="6">
    <w:abstractNumId w:val="18"/>
  </w:num>
  <w:num w:numId="7">
    <w:abstractNumId w:val="13"/>
  </w:num>
  <w:num w:numId="8">
    <w:abstractNumId w:val="19"/>
  </w:num>
  <w:num w:numId="9">
    <w:abstractNumId w:val="5"/>
  </w:num>
  <w:num w:numId="10">
    <w:abstractNumId w:val="7"/>
  </w:num>
  <w:num w:numId="11">
    <w:abstractNumId w:val="12"/>
  </w:num>
  <w:num w:numId="12">
    <w:abstractNumId w:val="6"/>
  </w:num>
  <w:num w:numId="13">
    <w:abstractNumId w:val="10"/>
  </w:num>
  <w:num w:numId="14">
    <w:abstractNumId w:val="9"/>
  </w:num>
  <w:num w:numId="15">
    <w:abstractNumId w:val="17"/>
  </w:num>
  <w:num w:numId="16">
    <w:abstractNumId w:val="4"/>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D509A"/>
    <w:rsid w:val="001556D3"/>
    <w:rsid w:val="00377EA0"/>
    <w:rsid w:val="008C521C"/>
    <w:rsid w:val="009B728B"/>
    <w:rsid w:val="00A20BDC"/>
    <w:rsid w:val="00B27B24"/>
    <w:rsid w:val="00BD72D9"/>
    <w:rsid w:val="00DC1428"/>
    <w:rsid w:val="00DD509A"/>
    <w:rsid w:val="00DE709E"/>
    <w:rsid w:val="00E76379"/>
    <w:rsid w:val="00EC7458"/>
    <w:rsid w:val="00F65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D509A"/>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unhideWhenUsed/>
    <w:qFormat/>
    <w:rsid w:val="00E763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7637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D72D9"/>
    <w:pPr>
      <w:keepNext/>
      <w:spacing w:after="0" w:line="360" w:lineRule="auto"/>
      <w:ind w:firstLine="360"/>
      <w:jc w:val="center"/>
      <w:outlineLvl w:val="3"/>
    </w:pPr>
    <w:rPr>
      <w:rFonts w:ascii="Times New Roman" w:eastAsia="Times New Roman" w:hAnsi="Times New Roman" w:cs="Times New Roman"/>
      <w:b/>
      <w:bCs/>
      <w:sz w:val="28"/>
      <w:szCs w:val="24"/>
    </w:rPr>
  </w:style>
  <w:style w:type="paragraph" w:styleId="5">
    <w:name w:val="heading 5"/>
    <w:basedOn w:val="a"/>
    <w:next w:val="a"/>
    <w:link w:val="50"/>
    <w:qFormat/>
    <w:rsid w:val="00BD72D9"/>
    <w:pPr>
      <w:keepNext/>
      <w:spacing w:after="0" w:line="240" w:lineRule="auto"/>
      <w:jc w:val="center"/>
      <w:outlineLvl w:val="4"/>
    </w:pPr>
    <w:rPr>
      <w:rFonts w:ascii="Times New Roman" w:eastAsia="Times New Roman" w:hAnsi="Times New Roman" w:cs="Times New Roman"/>
      <w:sz w:val="28"/>
      <w:szCs w:val="24"/>
    </w:rPr>
  </w:style>
  <w:style w:type="paragraph" w:styleId="6">
    <w:name w:val="heading 6"/>
    <w:basedOn w:val="a"/>
    <w:next w:val="a"/>
    <w:link w:val="60"/>
    <w:unhideWhenUsed/>
    <w:qFormat/>
    <w:rsid w:val="00E7637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BD72D9"/>
    <w:pPr>
      <w:keepNext/>
      <w:tabs>
        <w:tab w:val="left" w:pos="10260"/>
      </w:tabs>
      <w:spacing w:after="0" w:line="360" w:lineRule="auto"/>
      <w:ind w:right="1" w:firstLine="1620"/>
      <w:outlineLvl w:val="6"/>
    </w:pPr>
    <w:rPr>
      <w:rFonts w:ascii="Times New Roman" w:eastAsia="Times New Roman" w:hAnsi="Times New Roman" w:cs="Times New Roman"/>
      <w:sz w:val="28"/>
      <w:szCs w:val="24"/>
    </w:rPr>
  </w:style>
  <w:style w:type="paragraph" w:styleId="8">
    <w:name w:val="heading 8"/>
    <w:basedOn w:val="a"/>
    <w:next w:val="a"/>
    <w:link w:val="80"/>
    <w:unhideWhenUsed/>
    <w:qFormat/>
    <w:rsid w:val="00BD72D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BD72D9"/>
    <w:pPr>
      <w:keepNext/>
      <w:autoSpaceDE w:val="0"/>
      <w:autoSpaceDN w:val="0"/>
      <w:adjustRightInd w:val="0"/>
      <w:spacing w:after="0" w:line="240" w:lineRule="auto"/>
      <w:jc w:val="center"/>
      <w:outlineLvl w:val="8"/>
    </w:pPr>
    <w:rPr>
      <w:rFonts w:ascii="Times New Roman" w:eastAsia="Times New Roman" w:hAnsi="Times New Roman" w:cs="Times New Roman"/>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509A"/>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7637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7637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BD72D9"/>
    <w:rPr>
      <w:rFonts w:ascii="Times New Roman" w:eastAsia="Times New Roman" w:hAnsi="Times New Roman" w:cs="Times New Roman"/>
      <w:b/>
      <w:bCs/>
      <w:sz w:val="28"/>
      <w:szCs w:val="24"/>
    </w:rPr>
  </w:style>
  <w:style w:type="character" w:customStyle="1" w:styleId="50">
    <w:name w:val="Заголовок 5 Знак"/>
    <w:basedOn w:val="a0"/>
    <w:link w:val="5"/>
    <w:rsid w:val="00BD72D9"/>
    <w:rPr>
      <w:rFonts w:ascii="Times New Roman" w:eastAsia="Times New Roman" w:hAnsi="Times New Roman" w:cs="Times New Roman"/>
      <w:sz w:val="28"/>
      <w:szCs w:val="24"/>
    </w:rPr>
  </w:style>
  <w:style w:type="character" w:customStyle="1" w:styleId="60">
    <w:name w:val="Заголовок 6 Знак"/>
    <w:basedOn w:val="a0"/>
    <w:link w:val="6"/>
    <w:uiPriority w:val="9"/>
    <w:semiHidden/>
    <w:rsid w:val="00E7637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BD72D9"/>
    <w:rPr>
      <w:rFonts w:ascii="Times New Roman" w:eastAsia="Times New Roman" w:hAnsi="Times New Roman" w:cs="Times New Roman"/>
      <w:sz w:val="28"/>
      <w:szCs w:val="24"/>
    </w:rPr>
  </w:style>
  <w:style w:type="character" w:customStyle="1" w:styleId="80">
    <w:name w:val="Заголовок 8 Знак"/>
    <w:basedOn w:val="a0"/>
    <w:link w:val="8"/>
    <w:uiPriority w:val="9"/>
    <w:semiHidden/>
    <w:rsid w:val="00BD72D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BD72D9"/>
    <w:rPr>
      <w:rFonts w:ascii="Times New Roman" w:eastAsia="Times New Roman" w:hAnsi="Times New Roman" w:cs="Times New Roman"/>
      <w:color w:val="000000"/>
      <w:sz w:val="28"/>
      <w:szCs w:val="18"/>
    </w:rPr>
  </w:style>
  <w:style w:type="paragraph" w:styleId="21">
    <w:name w:val="List 2"/>
    <w:basedOn w:val="a"/>
    <w:rsid w:val="00DD509A"/>
    <w:pPr>
      <w:spacing w:after="0" w:line="240" w:lineRule="auto"/>
      <w:ind w:left="566" w:hanging="283"/>
    </w:pPr>
    <w:rPr>
      <w:rFonts w:ascii="Times New Roman" w:eastAsia="Times New Roman" w:hAnsi="Times New Roman" w:cs="Times New Roman"/>
      <w:sz w:val="24"/>
      <w:szCs w:val="24"/>
    </w:rPr>
  </w:style>
  <w:style w:type="paragraph" w:styleId="a3">
    <w:name w:val="footer"/>
    <w:basedOn w:val="a"/>
    <w:link w:val="a4"/>
    <w:rsid w:val="00DD509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DD509A"/>
    <w:rPr>
      <w:rFonts w:ascii="Times New Roman" w:eastAsia="Times New Roman" w:hAnsi="Times New Roman" w:cs="Times New Roman"/>
      <w:sz w:val="24"/>
      <w:szCs w:val="24"/>
    </w:rPr>
  </w:style>
  <w:style w:type="character" w:styleId="a5">
    <w:name w:val="page number"/>
    <w:basedOn w:val="a0"/>
    <w:rsid w:val="00DD509A"/>
  </w:style>
  <w:style w:type="paragraph" w:styleId="a6">
    <w:name w:val="No Spacing"/>
    <w:uiPriority w:val="1"/>
    <w:qFormat/>
    <w:rsid w:val="00DD509A"/>
    <w:pPr>
      <w:spacing w:after="0" w:line="240" w:lineRule="auto"/>
    </w:pPr>
    <w:rPr>
      <w:rFonts w:ascii="Calibri" w:eastAsia="Calibri" w:hAnsi="Calibri" w:cs="Times New Roman"/>
      <w:lang w:eastAsia="en-US"/>
    </w:rPr>
  </w:style>
  <w:style w:type="paragraph" w:styleId="a7">
    <w:name w:val="List Paragraph"/>
    <w:basedOn w:val="a"/>
    <w:uiPriority w:val="34"/>
    <w:qFormat/>
    <w:rsid w:val="00E76379"/>
    <w:pPr>
      <w:ind w:left="720"/>
      <w:contextualSpacing/>
    </w:pPr>
    <w:rPr>
      <w:rFonts w:ascii="Calibri" w:eastAsia="Calibri" w:hAnsi="Calibri" w:cs="Times New Roman"/>
      <w:lang w:eastAsia="en-US"/>
    </w:rPr>
  </w:style>
  <w:style w:type="paragraph" w:styleId="a8">
    <w:name w:val="Balloon Text"/>
    <w:basedOn w:val="a"/>
    <w:link w:val="a9"/>
    <w:uiPriority w:val="99"/>
    <w:semiHidden/>
    <w:unhideWhenUsed/>
    <w:rsid w:val="00E7637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76379"/>
    <w:rPr>
      <w:rFonts w:ascii="Tahoma" w:hAnsi="Tahoma" w:cs="Tahoma"/>
      <w:sz w:val="16"/>
      <w:szCs w:val="16"/>
    </w:rPr>
  </w:style>
  <w:style w:type="character" w:customStyle="1" w:styleId="apple-converted-space">
    <w:name w:val="apple-converted-space"/>
    <w:basedOn w:val="a0"/>
    <w:rsid w:val="00E76379"/>
  </w:style>
  <w:style w:type="character" w:styleId="aa">
    <w:name w:val="Strong"/>
    <w:basedOn w:val="a0"/>
    <w:uiPriority w:val="22"/>
    <w:qFormat/>
    <w:rsid w:val="00E76379"/>
    <w:rPr>
      <w:b/>
      <w:bCs/>
    </w:rPr>
  </w:style>
  <w:style w:type="paragraph" w:styleId="ab">
    <w:name w:val="Normal (Web)"/>
    <w:basedOn w:val="a"/>
    <w:uiPriority w:val="99"/>
    <w:unhideWhenUsed/>
    <w:rsid w:val="009B728B"/>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Plain Text"/>
    <w:basedOn w:val="a"/>
    <w:link w:val="ad"/>
    <w:uiPriority w:val="99"/>
    <w:unhideWhenUsed/>
    <w:rsid w:val="009B728B"/>
    <w:pPr>
      <w:spacing w:after="0" w:line="240" w:lineRule="auto"/>
    </w:pPr>
    <w:rPr>
      <w:rFonts w:ascii="Consolas" w:eastAsiaTheme="minorHAnsi" w:hAnsi="Consolas" w:cs="Consolas"/>
      <w:sz w:val="21"/>
      <w:szCs w:val="21"/>
      <w:lang w:eastAsia="en-US"/>
    </w:rPr>
  </w:style>
  <w:style w:type="character" w:customStyle="1" w:styleId="ad">
    <w:name w:val="Текст Знак"/>
    <w:basedOn w:val="a0"/>
    <w:link w:val="ac"/>
    <w:uiPriority w:val="99"/>
    <w:rsid w:val="009B728B"/>
    <w:rPr>
      <w:rFonts w:ascii="Consolas" w:eastAsiaTheme="minorHAnsi" w:hAnsi="Consolas" w:cs="Consolas"/>
      <w:sz w:val="21"/>
      <w:szCs w:val="21"/>
      <w:lang w:eastAsia="en-US"/>
    </w:rPr>
  </w:style>
  <w:style w:type="character" w:styleId="ae">
    <w:name w:val="Hyperlink"/>
    <w:basedOn w:val="a0"/>
    <w:uiPriority w:val="99"/>
    <w:semiHidden/>
    <w:unhideWhenUsed/>
    <w:rsid w:val="00F6508F"/>
    <w:rPr>
      <w:color w:val="0000FF"/>
      <w:u w:val="single"/>
    </w:rPr>
  </w:style>
  <w:style w:type="paragraph" w:styleId="af">
    <w:name w:val="Title"/>
    <w:basedOn w:val="a"/>
    <w:link w:val="af0"/>
    <w:qFormat/>
    <w:rsid w:val="00BD72D9"/>
    <w:pPr>
      <w:spacing w:after="0" w:line="240" w:lineRule="auto"/>
      <w:ind w:left="180" w:right="180" w:firstLine="360"/>
      <w:jc w:val="center"/>
    </w:pPr>
    <w:rPr>
      <w:rFonts w:ascii="Times New Roman" w:eastAsia="Times New Roman" w:hAnsi="Times New Roman" w:cs="Times New Roman"/>
      <w:sz w:val="32"/>
      <w:szCs w:val="24"/>
    </w:rPr>
  </w:style>
  <w:style w:type="character" w:customStyle="1" w:styleId="af0">
    <w:name w:val="Название Знак"/>
    <w:basedOn w:val="a0"/>
    <w:link w:val="af"/>
    <w:rsid w:val="00BD72D9"/>
    <w:rPr>
      <w:rFonts w:ascii="Times New Roman" w:eastAsia="Times New Roman" w:hAnsi="Times New Roman" w:cs="Times New Roman"/>
      <w:sz w:val="32"/>
      <w:szCs w:val="24"/>
    </w:rPr>
  </w:style>
  <w:style w:type="paragraph" w:styleId="af1">
    <w:name w:val="Block Text"/>
    <w:basedOn w:val="a"/>
    <w:rsid w:val="00BD72D9"/>
    <w:pPr>
      <w:spacing w:after="0" w:line="240" w:lineRule="auto"/>
      <w:ind w:left="180" w:right="180" w:firstLine="360"/>
      <w:jc w:val="both"/>
    </w:pPr>
    <w:rPr>
      <w:rFonts w:ascii="Times New Roman" w:eastAsia="Times New Roman" w:hAnsi="Times New Roman" w:cs="Times New Roman"/>
      <w:sz w:val="24"/>
      <w:szCs w:val="24"/>
    </w:rPr>
  </w:style>
  <w:style w:type="paragraph" w:styleId="af2">
    <w:name w:val="Body Text"/>
    <w:basedOn w:val="a"/>
    <w:link w:val="af3"/>
    <w:rsid w:val="00BD72D9"/>
    <w:pPr>
      <w:spacing w:after="0" w:line="360" w:lineRule="auto"/>
    </w:pPr>
    <w:rPr>
      <w:rFonts w:ascii="Times New Roman" w:eastAsia="Times New Roman" w:hAnsi="Times New Roman" w:cs="Times New Roman"/>
      <w:sz w:val="28"/>
      <w:szCs w:val="24"/>
    </w:rPr>
  </w:style>
  <w:style w:type="character" w:customStyle="1" w:styleId="af3">
    <w:name w:val="Основной текст Знак"/>
    <w:basedOn w:val="a0"/>
    <w:link w:val="af2"/>
    <w:rsid w:val="00BD72D9"/>
    <w:rPr>
      <w:rFonts w:ascii="Times New Roman" w:eastAsia="Times New Roman" w:hAnsi="Times New Roman" w:cs="Times New Roman"/>
      <w:sz w:val="28"/>
      <w:szCs w:val="24"/>
    </w:rPr>
  </w:style>
  <w:style w:type="paragraph" w:styleId="af4">
    <w:name w:val="Body Text Indent"/>
    <w:basedOn w:val="a"/>
    <w:link w:val="af5"/>
    <w:rsid w:val="00BD72D9"/>
    <w:pPr>
      <w:spacing w:after="0" w:line="360" w:lineRule="auto"/>
      <w:ind w:firstLine="540"/>
    </w:pPr>
    <w:rPr>
      <w:rFonts w:ascii="Times New Roman" w:eastAsia="Times New Roman" w:hAnsi="Times New Roman" w:cs="Times New Roman"/>
      <w:sz w:val="28"/>
      <w:szCs w:val="24"/>
    </w:rPr>
  </w:style>
  <w:style w:type="character" w:customStyle="1" w:styleId="af5">
    <w:name w:val="Основной текст с отступом Знак"/>
    <w:basedOn w:val="a0"/>
    <w:link w:val="af4"/>
    <w:rsid w:val="00BD72D9"/>
    <w:rPr>
      <w:rFonts w:ascii="Times New Roman" w:eastAsia="Times New Roman" w:hAnsi="Times New Roman" w:cs="Times New Roman"/>
      <w:sz w:val="28"/>
      <w:szCs w:val="24"/>
    </w:rPr>
  </w:style>
  <w:style w:type="paragraph" w:styleId="22">
    <w:name w:val="Body Text Indent 2"/>
    <w:basedOn w:val="a"/>
    <w:link w:val="23"/>
    <w:rsid w:val="00BD72D9"/>
    <w:pPr>
      <w:spacing w:before="240" w:after="0" w:line="360" w:lineRule="auto"/>
      <w:ind w:firstLine="360"/>
    </w:pPr>
    <w:rPr>
      <w:rFonts w:ascii="Times New Roman" w:eastAsia="Times New Roman" w:hAnsi="Times New Roman" w:cs="Times New Roman"/>
      <w:b/>
      <w:bCs/>
      <w:i/>
      <w:iCs/>
      <w:sz w:val="28"/>
      <w:szCs w:val="24"/>
    </w:rPr>
  </w:style>
  <w:style w:type="character" w:customStyle="1" w:styleId="23">
    <w:name w:val="Основной текст с отступом 2 Знак"/>
    <w:basedOn w:val="a0"/>
    <w:link w:val="22"/>
    <w:rsid w:val="00BD72D9"/>
    <w:rPr>
      <w:rFonts w:ascii="Times New Roman" w:eastAsia="Times New Roman" w:hAnsi="Times New Roman" w:cs="Times New Roman"/>
      <w:b/>
      <w:bCs/>
      <w:i/>
      <w:iCs/>
      <w:sz w:val="28"/>
      <w:szCs w:val="24"/>
    </w:rPr>
  </w:style>
  <w:style w:type="paragraph" w:styleId="24">
    <w:name w:val="Body Text 2"/>
    <w:basedOn w:val="a"/>
    <w:link w:val="25"/>
    <w:rsid w:val="00BD72D9"/>
    <w:pPr>
      <w:spacing w:after="0" w:line="240" w:lineRule="auto"/>
      <w:jc w:val="center"/>
    </w:pPr>
    <w:rPr>
      <w:rFonts w:ascii="Times New Roman" w:eastAsia="Times New Roman" w:hAnsi="Times New Roman" w:cs="Times New Roman"/>
      <w:sz w:val="28"/>
      <w:szCs w:val="24"/>
    </w:rPr>
  </w:style>
  <w:style w:type="character" w:customStyle="1" w:styleId="25">
    <w:name w:val="Основной текст 2 Знак"/>
    <w:basedOn w:val="a0"/>
    <w:link w:val="24"/>
    <w:rsid w:val="00BD72D9"/>
    <w:rPr>
      <w:rFonts w:ascii="Times New Roman" w:eastAsia="Times New Roman" w:hAnsi="Times New Roman" w:cs="Times New Roman"/>
      <w:sz w:val="28"/>
      <w:szCs w:val="24"/>
    </w:rPr>
  </w:style>
  <w:style w:type="paragraph" w:styleId="31">
    <w:name w:val="Body Text Indent 3"/>
    <w:basedOn w:val="a"/>
    <w:link w:val="32"/>
    <w:rsid w:val="00BD72D9"/>
    <w:pPr>
      <w:spacing w:after="0" w:line="360" w:lineRule="auto"/>
      <w:ind w:firstLine="360"/>
      <w:jc w:val="both"/>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rsid w:val="00BD72D9"/>
    <w:rPr>
      <w:rFonts w:ascii="Times New Roman" w:eastAsia="Times New Roman" w:hAnsi="Times New Roman" w:cs="Times New Roman"/>
      <w:sz w:val="28"/>
      <w:szCs w:val="24"/>
    </w:rPr>
  </w:style>
  <w:style w:type="paragraph" w:styleId="af6">
    <w:name w:val="caption"/>
    <w:basedOn w:val="a"/>
    <w:next w:val="a"/>
    <w:qFormat/>
    <w:rsid w:val="00BD72D9"/>
    <w:pPr>
      <w:spacing w:after="0" w:line="240" w:lineRule="auto"/>
      <w:jc w:val="center"/>
    </w:pPr>
    <w:rPr>
      <w:rFonts w:ascii="Times New Roman" w:eastAsia="Times New Roman" w:hAnsi="Times New Roman" w:cs="Times New Roman"/>
      <w:b/>
      <w:bCs/>
      <w:i/>
      <w:iCs/>
      <w:sz w:val="28"/>
      <w:szCs w:val="24"/>
    </w:rPr>
  </w:style>
  <w:style w:type="paragraph" w:styleId="af7">
    <w:name w:val="header"/>
    <w:basedOn w:val="a"/>
    <w:link w:val="af8"/>
    <w:rsid w:val="00BD72D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Верхний колонтитул Знак"/>
    <w:basedOn w:val="a0"/>
    <w:link w:val="af7"/>
    <w:rsid w:val="00BD72D9"/>
    <w:rPr>
      <w:rFonts w:ascii="Times New Roman" w:eastAsia="Times New Roman" w:hAnsi="Times New Roman" w:cs="Times New Roman"/>
      <w:sz w:val="24"/>
      <w:szCs w:val="24"/>
    </w:rPr>
  </w:style>
  <w:style w:type="paragraph" w:customStyle="1" w:styleId="af9">
    <w:name w:val="Îáû÷íûé"/>
    <w:rsid w:val="00BD72D9"/>
    <w:pPr>
      <w:spacing w:after="0" w:line="240" w:lineRule="auto"/>
    </w:pPr>
    <w:rPr>
      <w:rFonts w:ascii="Times New Roman" w:eastAsia="Times New Roman" w:hAnsi="Times New Roman" w:cs="Times New Roman"/>
      <w:sz w:val="20"/>
      <w:szCs w:val="20"/>
    </w:rPr>
  </w:style>
  <w:style w:type="character" w:styleId="afa">
    <w:name w:val="FollowedHyperlink"/>
    <w:basedOn w:val="a0"/>
    <w:uiPriority w:val="99"/>
    <w:semiHidden/>
    <w:unhideWhenUsed/>
    <w:rsid w:val="00EC745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530297">
      <w:bodyDiv w:val="1"/>
      <w:marLeft w:val="0"/>
      <w:marRight w:val="0"/>
      <w:marTop w:val="0"/>
      <w:marBottom w:val="0"/>
      <w:divBdr>
        <w:top w:val="none" w:sz="0" w:space="0" w:color="auto"/>
        <w:left w:val="none" w:sz="0" w:space="0" w:color="auto"/>
        <w:bottom w:val="none" w:sz="0" w:space="0" w:color="auto"/>
        <w:right w:val="none" w:sz="0" w:space="0" w:color="auto"/>
      </w:divBdr>
    </w:div>
    <w:div w:id="719790760">
      <w:bodyDiv w:val="1"/>
      <w:marLeft w:val="0"/>
      <w:marRight w:val="0"/>
      <w:marTop w:val="0"/>
      <w:marBottom w:val="0"/>
      <w:divBdr>
        <w:top w:val="none" w:sz="0" w:space="0" w:color="auto"/>
        <w:left w:val="none" w:sz="0" w:space="0" w:color="auto"/>
        <w:bottom w:val="none" w:sz="0" w:space="0" w:color="auto"/>
        <w:right w:val="none" w:sz="0" w:space="0" w:color="auto"/>
      </w:divBdr>
    </w:div>
    <w:div w:id="827138464">
      <w:bodyDiv w:val="1"/>
      <w:marLeft w:val="0"/>
      <w:marRight w:val="0"/>
      <w:marTop w:val="0"/>
      <w:marBottom w:val="0"/>
      <w:divBdr>
        <w:top w:val="none" w:sz="0" w:space="0" w:color="auto"/>
        <w:left w:val="none" w:sz="0" w:space="0" w:color="auto"/>
        <w:bottom w:val="none" w:sz="0" w:space="0" w:color="auto"/>
        <w:right w:val="none" w:sz="0" w:space="0" w:color="auto"/>
      </w:divBdr>
    </w:div>
    <w:div w:id="1205681353">
      <w:bodyDiv w:val="1"/>
      <w:marLeft w:val="0"/>
      <w:marRight w:val="0"/>
      <w:marTop w:val="0"/>
      <w:marBottom w:val="0"/>
      <w:divBdr>
        <w:top w:val="none" w:sz="0" w:space="0" w:color="auto"/>
        <w:left w:val="none" w:sz="0" w:space="0" w:color="auto"/>
        <w:bottom w:val="none" w:sz="0" w:space="0" w:color="auto"/>
        <w:right w:val="none" w:sz="0" w:space="0" w:color="auto"/>
      </w:divBdr>
    </w:div>
    <w:div w:id="183529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8.jpeg"/><Relationship Id="rId42" Type="http://schemas.openxmlformats.org/officeDocument/2006/relationships/image" Target="media/image29.png"/><Relationship Id="rId63" Type="http://schemas.openxmlformats.org/officeDocument/2006/relationships/image" Target="media/image44.wmf"/><Relationship Id="rId84" Type="http://schemas.openxmlformats.org/officeDocument/2006/relationships/image" Target="media/image55.wmf"/><Relationship Id="rId138" Type="http://schemas.openxmlformats.org/officeDocument/2006/relationships/image" Target="media/image88.jpeg"/><Relationship Id="rId159" Type="http://schemas.openxmlformats.org/officeDocument/2006/relationships/oleObject" Target="embeddings/oleObject44.bin"/><Relationship Id="rId170" Type="http://schemas.openxmlformats.org/officeDocument/2006/relationships/oleObject" Target="embeddings/oleObject49.bin"/><Relationship Id="rId191" Type="http://schemas.openxmlformats.org/officeDocument/2006/relationships/image" Target="media/image119.wmf"/><Relationship Id="rId205" Type="http://schemas.openxmlformats.org/officeDocument/2006/relationships/image" Target="media/image126.wmf"/><Relationship Id="rId226" Type="http://schemas.openxmlformats.org/officeDocument/2006/relationships/image" Target="media/image141.jpeg"/><Relationship Id="rId247" Type="http://schemas.openxmlformats.org/officeDocument/2006/relationships/footer" Target="footer6.xml"/><Relationship Id="rId107" Type="http://schemas.openxmlformats.org/officeDocument/2006/relationships/oleObject" Target="embeddings/oleObject28.bin"/><Relationship Id="rId268" Type="http://schemas.openxmlformats.org/officeDocument/2006/relationships/hyperlink" Target="http://ohranatruda.ru/ot_biblio/normativ/data_normativ/45/45490/" TargetMode="External"/><Relationship Id="rId11" Type="http://schemas.openxmlformats.org/officeDocument/2006/relationships/image" Target="file:///C:\Users\9532~1\AppData\Local\Temp\FineReader10\media\image1.jpeg" TargetMode="External"/><Relationship Id="rId32" Type="http://schemas.openxmlformats.org/officeDocument/2006/relationships/image" Target="media/image19.wmf"/><Relationship Id="rId53" Type="http://schemas.openxmlformats.org/officeDocument/2006/relationships/oleObject" Target="embeddings/oleObject2.bin"/><Relationship Id="rId74" Type="http://schemas.openxmlformats.org/officeDocument/2006/relationships/oleObject" Target="embeddings/oleObject12.bin"/><Relationship Id="rId128" Type="http://schemas.openxmlformats.org/officeDocument/2006/relationships/image" Target="media/image78.jpeg"/><Relationship Id="rId149" Type="http://schemas.openxmlformats.org/officeDocument/2006/relationships/image" Target="media/image96.wmf"/><Relationship Id="rId5" Type="http://schemas.openxmlformats.org/officeDocument/2006/relationships/webSettings" Target="webSettings.xml"/><Relationship Id="rId95" Type="http://schemas.openxmlformats.org/officeDocument/2006/relationships/oleObject" Target="embeddings/oleObject22.bin"/><Relationship Id="rId160" Type="http://schemas.openxmlformats.org/officeDocument/2006/relationships/image" Target="media/image103.wmf"/><Relationship Id="rId181" Type="http://schemas.openxmlformats.org/officeDocument/2006/relationships/image" Target="media/image114.wmf"/><Relationship Id="rId216" Type="http://schemas.openxmlformats.org/officeDocument/2006/relationships/oleObject" Target="embeddings/oleObject72.bin"/><Relationship Id="rId237" Type="http://schemas.openxmlformats.org/officeDocument/2006/relationships/image" Target="media/image150.jpeg"/><Relationship Id="rId258" Type="http://schemas.openxmlformats.org/officeDocument/2006/relationships/hyperlink" Target="http://ohranatruda.ru/ot_biblio/normativ/data_normativ/45/45490/" TargetMode="External"/><Relationship Id="rId279" Type="http://schemas.openxmlformats.org/officeDocument/2006/relationships/hyperlink" Target="http://ohranatruda.ru/ot_biblio/normativ/data_normativ/45/45490/" TargetMode="External"/><Relationship Id="rId22" Type="http://schemas.openxmlformats.org/officeDocument/2006/relationships/image" Target="media/image9.jpeg"/><Relationship Id="rId43" Type="http://schemas.openxmlformats.org/officeDocument/2006/relationships/image" Target="media/image30.png"/><Relationship Id="rId64" Type="http://schemas.openxmlformats.org/officeDocument/2006/relationships/oleObject" Target="embeddings/oleObject7.bin"/><Relationship Id="rId118" Type="http://schemas.openxmlformats.org/officeDocument/2006/relationships/image" Target="media/image72.wmf"/><Relationship Id="rId139" Type="http://schemas.openxmlformats.org/officeDocument/2006/relationships/image" Target="media/image89.jpeg"/><Relationship Id="rId85" Type="http://schemas.openxmlformats.org/officeDocument/2006/relationships/oleObject" Target="embeddings/oleObject17.bin"/><Relationship Id="rId150" Type="http://schemas.openxmlformats.org/officeDocument/2006/relationships/oleObject" Target="embeddings/oleObject41.bin"/><Relationship Id="rId171" Type="http://schemas.openxmlformats.org/officeDocument/2006/relationships/image" Target="media/image109.wmf"/><Relationship Id="rId192" Type="http://schemas.openxmlformats.org/officeDocument/2006/relationships/oleObject" Target="embeddings/oleObject60.bin"/><Relationship Id="rId206" Type="http://schemas.openxmlformats.org/officeDocument/2006/relationships/oleObject" Target="embeddings/oleObject67.bin"/><Relationship Id="rId227" Type="http://schemas.openxmlformats.org/officeDocument/2006/relationships/image" Target="media/image142.jpeg"/><Relationship Id="rId248" Type="http://schemas.openxmlformats.org/officeDocument/2006/relationships/image" Target="media/image153.jpeg"/><Relationship Id="rId269" Type="http://schemas.openxmlformats.org/officeDocument/2006/relationships/hyperlink" Target="http://ohranatruda.ru/ot_biblio/normativ/data_normativ/45/45490/" TargetMode="External"/><Relationship Id="rId12" Type="http://schemas.openxmlformats.org/officeDocument/2006/relationships/image" Target="media/image2.jpeg"/><Relationship Id="rId33" Type="http://schemas.openxmlformats.org/officeDocument/2006/relationships/image" Target="media/image20.wmf"/><Relationship Id="rId108" Type="http://schemas.openxmlformats.org/officeDocument/2006/relationships/image" Target="media/image67.wmf"/><Relationship Id="rId129" Type="http://schemas.openxmlformats.org/officeDocument/2006/relationships/image" Target="media/image79.jpeg"/><Relationship Id="rId280" Type="http://schemas.openxmlformats.org/officeDocument/2006/relationships/hyperlink" Target="http://ohranatruda.ru/ot_biblio/normativ/data_normativ/45/45490/" TargetMode="External"/><Relationship Id="rId54" Type="http://schemas.openxmlformats.org/officeDocument/2006/relationships/image" Target="media/image39.wmf"/><Relationship Id="rId75" Type="http://schemas.openxmlformats.org/officeDocument/2006/relationships/image" Target="media/image50.wmf"/><Relationship Id="rId96" Type="http://schemas.openxmlformats.org/officeDocument/2006/relationships/image" Target="media/image61.wmf"/><Relationship Id="rId140" Type="http://schemas.openxmlformats.org/officeDocument/2006/relationships/image" Target="media/image90.wmf"/><Relationship Id="rId161" Type="http://schemas.openxmlformats.org/officeDocument/2006/relationships/oleObject" Target="embeddings/oleObject45.bin"/><Relationship Id="rId182" Type="http://schemas.openxmlformats.org/officeDocument/2006/relationships/oleObject" Target="embeddings/oleObject55.bin"/><Relationship Id="rId217" Type="http://schemas.openxmlformats.org/officeDocument/2006/relationships/image" Target="media/image132.jpeg"/><Relationship Id="rId6" Type="http://schemas.openxmlformats.org/officeDocument/2006/relationships/footnotes" Target="footnotes.xml"/><Relationship Id="rId238" Type="http://schemas.openxmlformats.org/officeDocument/2006/relationships/image" Target="media/image151.jpeg"/><Relationship Id="rId259" Type="http://schemas.openxmlformats.org/officeDocument/2006/relationships/hyperlink" Target="http://ohranatruda.ru/ot_biblio/normativ/data_normativ/45/45490/" TargetMode="External"/><Relationship Id="rId23" Type="http://schemas.openxmlformats.org/officeDocument/2006/relationships/image" Target="media/image10.jpeg"/><Relationship Id="rId119" Type="http://schemas.openxmlformats.org/officeDocument/2006/relationships/oleObject" Target="embeddings/oleObject34.bin"/><Relationship Id="rId270" Type="http://schemas.openxmlformats.org/officeDocument/2006/relationships/hyperlink" Target="http://ohranatruda.ru/ot_biblio/normativ/data_normativ/45/45490/" TargetMode="External"/><Relationship Id="rId44" Type="http://schemas.openxmlformats.org/officeDocument/2006/relationships/image" Target="media/image31.png"/><Relationship Id="rId65" Type="http://schemas.openxmlformats.org/officeDocument/2006/relationships/image" Target="media/image45.wmf"/><Relationship Id="rId86" Type="http://schemas.openxmlformats.org/officeDocument/2006/relationships/image" Target="media/image56.wmf"/><Relationship Id="rId130" Type="http://schemas.openxmlformats.org/officeDocument/2006/relationships/image" Target="media/image80.jpeg"/><Relationship Id="rId151" Type="http://schemas.openxmlformats.org/officeDocument/2006/relationships/image" Target="media/image97.wmf"/><Relationship Id="rId172" Type="http://schemas.openxmlformats.org/officeDocument/2006/relationships/oleObject" Target="embeddings/oleObject50.bin"/><Relationship Id="rId193" Type="http://schemas.openxmlformats.org/officeDocument/2006/relationships/image" Target="media/image120.wmf"/><Relationship Id="rId207" Type="http://schemas.openxmlformats.org/officeDocument/2006/relationships/image" Target="media/image127.wmf"/><Relationship Id="rId228" Type="http://schemas.openxmlformats.org/officeDocument/2006/relationships/image" Target="media/image143.wmf"/><Relationship Id="rId249" Type="http://schemas.openxmlformats.org/officeDocument/2006/relationships/image" Target="media/image154.gif"/><Relationship Id="rId13" Type="http://schemas.openxmlformats.org/officeDocument/2006/relationships/image" Target="media/image3.jpeg"/><Relationship Id="rId18" Type="http://schemas.openxmlformats.org/officeDocument/2006/relationships/hyperlink" Target="http://westud.ru/work/218227/Razrabotka-proekta-proizvodstvennogo-zdaniya" TargetMode="External"/><Relationship Id="rId39" Type="http://schemas.openxmlformats.org/officeDocument/2006/relationships/image" Target="media/image26.png"/><Relationship Id="rId109" Type="http://schemas.openxmlformats.org/officeDocument/2006/relationships/oleObject" Target="embeddings/oleObject29.bin"/><Relationship Id="rId260" Type="http://schemas.openxmlformats.org/officeDocument/2006/relationships/hyperlink" Target="http://ohranatruda.ru/ot_biblio/normativ/data_normativ/45/45490/" TargetMode="External"/><Relationship Id="rId265" Type="http://schemas.openxmlformats.org/officeDocument/2006/relationships/hyperlink" Target="http://ohranatruda.ru/ot_biblio/normativ/data_normativ/45/45490/" TargetMode="External"/><Relationship Id="rId281" Type="http://schemas.openxmlformats.org/officeDocument/2006/relationships/hyperlink" Target="http://ohranatruda.ru/ot_biblio/normativ/data_normativ/1/1953/index.php" TargetMode="External"/><Relationship Id="rId34" Type="http://schemas.openxmlformats.org/officeDocument/2006/relationships/image" Target="media/image21.png"/><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3.bin"/><Relationship Id="rId97" Type="http://schemas.openxmlformats.org/officeDocument/2006/relationships/oleObject" Target="embeddings/oleObject23.bin"/><Relationship Id="rId104" Type="http://schemas.openxmlformats.org/officeDocument/2006/relationships/image" Target="media/image65.wmf"/><Relationship Id="rId120" Type="http://schemas.openxmlformats.org/officeDocument/2006/relationships/image" Target="media/image73.wmf"/><Relationship Id="rId125" Type="http://schemas.openxmlformats.org/officeDocument/2006/relationships/oleObject" Target="embeddings/oleObject37.bin"/><Relationship Id="rId141" Type="http://schemas.openxmlformats.org/officeDocument/2006/relationships/oleObject" Target="embeddings/oleObject38.bin"/><Relationship Id="rId146" Type="http://schemas.openxmlformats.org/officeDocument/2006/relationships/oleObject" Target="embeddings/oleObject39.bin"/><Relationship Id="rId167" Type="http://schemas.openxmlformats.org/officeDocument/2006/relationships/image" Target="media/image107.wmf"/><Relationship Id="rId188" Type="http://schemas.openxmlformats.org/officeDocument/2006/relationships/oleObject" Target="embeddings/oleObject58.bin"/><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image" Target="media/image59.wmf"/><Relationship Id="rId162" Type="http://schemas.openxmlformats.org/officeDocument/2006/relationships/image" Target="media/image104.jpeg"/><Relationship Id="rId183" Type="http://schemas.openxmlformats.org/officeDocument/2006/relationships/image" Target="media/image115.wmf"/><Relationship Id="rId213" Type="http://schemas.openxmlformats.org/officeDocument/2006/relationships/image" Target="media/image130.wmf"/><Relationship Id="rId218" Type="http://schemas.openxmlformats.org/officeDocument/2006/relationships/image" Target="media/image133.jpeg"/><Relationship Id="rId234" Type="http://schemas.openxmlformats.org/officeDocument/2006/relationships/image" Target="media/image147.jpeg"/><Relationship Id="rId239" Type="http://schemas.openxmlformats.org/officeDocument/2006/relationships/image" Target="media/image152.wmf"/><Relationship Id="rId2" Type="http://schemas.openxmlformats.org/officeDocument/2006/relationships/styles" Target="styles.xml"/><Relationship Id="rId29" Type="http://schemas.openxmlformats.org/officeDocument/2006/relationships/image" Target="media/image16.wmf"/><Relationship Id="rId250" Type="http://schemas.openxmlformats.org/officeDocument/2006/relationships/image" Target="media/image155.gif"/><Relationship Id="rId255" Type="http://schemas.openxmlformats.org/officeDocument/2006/relationships/image" Target="media/image160.jpeg"/><Relationship Id="rId271" Type="http://schemas.openxmlformats.org/officeDocument/2006/relationships/hyperlink" Target="http://ohranatruda.ru/ot_biblio/normativ/data_normativ/45/45490/" TargetMode="External"/><Relationship Id="rId276" Type="http://schemas.openxmlformats.org/officeDocument/2006/relationships/hyperlink" Target="http://ohranatruda.ru/ot_biblio/normativ/data_normativ/45/45490/" TargetMode="External"/><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embeddings/oleObject8.bin"/><Relationship Id="rId87" Type="http://schemas.openxmlformats.org/officeDocument/2006/relationships/oleObject" Target="embeddings/oleObject18.bin"/><Relationship Id="rId110" Type="http://schemas.openxmlformats.org/officeDocument/2006/relationships/image" Target="media/image68.wmf"/><Relationship Id="rId115" Type="http://schemas.openxmlformats.org/officeDocument/2006/relationships/oleObject" Target="embeddings/oleObject32.bin"/><Relationship Id="rId131" Type="http://schemas.openxmlformats.org/officeDocument/2006/relationships/image" Target="media/image81.jpeg"/><Relationship Id="rId136" Type="http://schemas.openxmlformats.org/officeDocument/2006/relationships/image" Target="media/image86.jpeg"/><Relationship Id="rId157" Type="http://schemas.openxmlformats.org/officeDocument/2006/relationships/oleObject" Target="embeddings/oleObject43.bin"/><Relationship Id="rId178" Type="http://schemas.openxmlformats.org/officeDocument/2006/relationships/oleObject" Target="embeddings/oleObject53.bin"/><Relationship Id="rId61" Type="http://schemas.openxmlformats.org/officeDocument/2006/relationships/image" Target="media/image43.wmf"/><Relationship Id="rId82" Type="http://schemas.openxmlformats.org/officeDocument/2006/relationships/image" Target="media/image54.wmf"/><Relationship Id="rId152" Type="http://schemas.openxmlformats.org/officeDocument/2006/relationships/oleObject" Target="embeddings/oleObject42.bin"/><Relationship Id="rId173" Type="http://schemas.openxmlformats.org/officeDocument/2006/relationships/image" Target="media/image110.wmf"/><Relationship Id="rId194" Type="http://schemas.openxmlformats.org/officeDocument/2006/relationships/oleObject" Target="embeddings/oleObject61.bin"/><Relationship Id="rId199" Type="http://schemas.openxmlformats.org/officeDocument/2006/relationships/image" Target="media/image123.wmf"/><Relationship Id="rId203" Type="http://schemas.openxmlformats.org/officeDocument/2006/relationships/image" Target="media/image125.wmf"/><Relationship Id="rId208" Type="http://schemas.openxmlformats.org/officeDocument/2006/relationships/oleObject" Target="embeddings/oleObject68.bin"/><Relationship Id="rId229" Type="http://schemas.openxmlformats.org/officeDocument/2006/relationships/oleObject" Target="embeddings/oleObject73.bin"/><Relationship Id="rId19" Type="http://schemas.openxmlformats.org/officeDocument/2006/relationships/hyperlink" Target="http://westud.ru/work/218227/Razrabotka-proekta-proizvodstvennogo-zdaniya" TargetMode="External"/><Relationship Id="rId224" Type="http://schemas.openxmlformats.org/officeDocument/2006/relationships/image" Target="media/image139.jpeg"/><Relationship Id="rId240" Type="http://schemas.openxmlformats.org/officeDocument/2006/relationships/header" Target="header1.xml"/><Relationship Id="rId245" Type="http://schemas.openxmlformats.org/officeDocument/2006/relationships/header" Target="header4.xml"/><Relationship Id="rId261" Type="http://schemas.openxmlformats.org/officeDocument/2006/relationships/hyperlink" Target="http://ohranatruda.ru/ot_biblio/normativ/data_normativ/45/45490/" TargetMode="External"/><Relationship Id="rId266" Type="http://schemas.openxmlformats.org/officeDocument/2006/relationships/hyperlink" Target="http://ohranatruda.ru/ot_biblio/normativ/data_normativ/45/45490/" TargetMode="External"/><Relationship Id="rId14" Type="http://schemas.openxmlformats.org/officeDocument/2006/relationships/image" Target="media/image4.jpeg"/><Relationship Id="rId30" Type="http://schemas.openxmlformats.org/officeDocument/2006/relationships/image" Target="media/image17.wmf"/><Relationship Id="rId35" Type="http://schemas.openxmlformats.org/officeDocument/2006/relationships/image" Target="media/image22.png"/><Relationship Id="rId56" Type="http://schemas.openxmlformats.org/officeDocument/2006/relationships/image" Target="media/image40.jpeg"/><Relationship Id="rId77" Type="http://schemas.openxmlformats.org/officeDocument/2006/relationships/image" Target="media/image51.wmf"/><Relationship Id="rId100" Type="http://schemas.openxmlformats.org/officeDocument/2006/relationships/image" Target="media/image63.wmf"/><Relationship Id="rId105" Type="http://schemas.openxmlformats.org/officeDocument/2006/relationships/oleObject" Target="embeddings/oleObject27.bin"/><Relationship Id="rId126" Type="http://schemas.openxmlformats.org/officeDocument/2006/relationships/image" Target="media/image76.jpeg"/><Relationship Id="rId147" Type="http://schemas.openxmlformats.org/officeDocument/2006/relationships/image" Target="media/image95.wmf"/><Relationship Id="rId168" Type="http://schemas.openxmlformats.org/officeDocument/2006/relationships/oleObject" Target="embeddings/oleObject48.bin"/><Relationship Id="rId282" Type="http://schemas.openxmlformats.org/officeDocument/2006/relationships/hyperlink" Target="http://ohranatruda.ru/ot_biblio/normativ/data_normativ/1/1953/index.php" TargetMode="External"/><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oleObject" Target="embeddings/oleObject11.bin"/><Relationship Id="rId93" Type="http://schemas.openxmlformats.org/officeDocument/2006/relationships/oleObject" Target="embeddings/oleObject21.bin"/><Relationship Id="rId98" Type="http://schemas.openxmlformats.org/officeDocument/2006/relationships/image" Target="media/image62.wmf"/><Relationship Id="rId121" Type="http://schemas.openxmlformats.org/officeDocument/2006/relationships/oleObject" Target="embeddings/oleObject35.bin"/><Relationship Id="rId142" Type="http://schemas.openxmlformats.org/officeDocument/2006/relationships/image" Target="media/image91.jpeg"/><Relationship Id="rId163" Type="http://schemas.openxmlformats.org/officeDocument/2006/relationships/image" Target="media/image105.wmf"/><Relationship Id="rId184" Type="http://schemas.openxmlformats.org/officeDocument/2006/relationships/oleObject" Target="embeddings/oleObject56.bin"/><Relationship Id="rId189" Type="http://schemas.openxmlformats.org/officeDocument/2006/relationships/image" Target="media/image118.wmf"/><Relationship Id="rId219" Type="http://schemas.openxmlformats.org/officeDocument/2006/relationships/image" Target="media/image134.jpeg"/><Relationship Id="rId3" Type="http://schemas.microsoft.com/office/2007/relationships/stylesWithEffects" Target="stylesWithEffects.xml"/><Relationship Id="rId214" Type="http://schemas.openxmlformats.org/officeDocument/2006/relationships/oleObject" Target="embeddings/oleObject71.bin"/><Relationship Id="rId230" Type="http://schemas.openxmlformats.org/officeDocument/2006/relationships/image" Target="media/image144.jpeg"/><Relationship Id="rId235" Type="http://schemas.openxmlformats.org/officeDocument/2006/relationships/image" Target="media/image148.jpeg"/><Relationship Id="rId251" Type="http://schemas.openxmlformats.org/officeDocument/2006/relationships/image" Target="media/image156.gif"/><Relationship Id="rId256" Type="http://schemas.openxmlformats.org/officeDocument/2006/relationships/image" Target="media/image161.gif"/><Relationship Id="rId277" Type="http://schemas.openxmlformats.org/officeDocument/2006/relationships/hyperlink" Target="http://ohranatruda.ru/ot_biblio/normativ/data_normativ/45/45490/" TargetMode="External"/><Relationship Id="rId25" Type="http://schemas.openxmlformats.org/officeDocument/2006/relationships/image" Target="media/image12.png"/><Relationship Id="rId46" Type="http://schemas.openxmlformats.org/officeDocument/2006/relationships/image" Target="media/image33.jpeg"/><Relationship Id="rId67" Type="http://schemas.openxmlformats.org/officeDocument/2006/relationships/image" Target="media/image46.wmf"/><Relationship Id="rId116" Type="http://schemas.openxmlformats.org/officeDocument/2006/relationships/image" Target="media/image71.wmf"/><Relationship Id="rId137" Type="http://schemas.openxmlformats.org/officeDocument/2006/relationships/image" Target="media/image87.jpeg"/><Relationship Id="rId158" Type="http://schemas.openxmlformats.org/officeDocument/2006/relationships/image" Target="media/image102.wmf"/><Relationship Id="rId272" Type="http://schemas.openxmlformats.org/officeDocument/2006/relationships/hyperlink" Target="http://ohranatruda.ru/ot_biblio/normativ/data_normativ/45/45490/" TargetMode="External"/><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oleObject" Target="embeddings/oleObject6.bin"/><Relationship Id="rId83" Type="http://schemas.openxmlformats.org/officeDocument/2006/relationships/oleObject" Target="embeddings/oleObject16.bin"/><Relationship Id="rId88" Type="http://schemas.openxmlformats.org/officeDocument/2006/relationships/image" Target="media/image57.wmf"/><Relationship Id="rId111" Type="http://schemas.openxmlformats.org/officeDocument/2006/relationships/oleObject" Target="embeddings/oleObject30.bin"/><Relationship Id="rId132" Type="http://schemas.openxmlformats.org/officeDocument/2006/relationships/image" Target="media/image82.jpeg"/><Relationship Id="rId153" Type="http://schemas.openxmlformats.org/officeDocument/2006/relationships/image" Target="media/image98.jpeg"/><Relationship Id="rId174" Type="http://schemas.openxmlformats.org/officeDocument/2006/relationships/oleObject" Target="embeddings/oleObject51.bin"/><Relationship Id="rId179" Type="http://schemas.openxmlformats.org/officeDocument/2006/relationships/image" Target="media/image113.wmf"/><Relationship Id="rId195" Type="http://schemas.openxmlformats.org/officeDocument/2006/relationships/image" Target="media/image121.wmf"/><Relationship Id="rId209" Type="http://schemas.openxmlformats.org/officeDocument/2006/relationships/image" Target="media/image128.wmf"/><Relationship Id="rId190" Type="http://schemas.openxmlformats.org/officeDocument/2006/relationships/oleObject" Target="embeddings/oleObject59.bin"/><Relationship Id="rId204" Type="http://schemas.openxmlformats.org/officeDocument/2006/relationships/oleObject" Target="embeddings/oleObject66.bin"/><Relationship Id="rId220" Type="http://schemas.openxmlformats.org/officeDocument/2006/relationships/image" Target="media/image135.jpeg"/><Relationship Id="rId225" Type="http://schemas.openxmlformats.org/officeDocument/2006/relationships/image" Target="media/image140.jpeg"/><Relationship Id="rId241" Type="http://schemas.openxmlformats.org/officeDocument/2006/relationships/header" Target="header2.xml"/><Relationship Id="rId246" Type="http://schemas.openxmlformats.org/officeDocument/2006/relationships/footer" Target="footer5.xml"/><Relationship Id="rId267" Type="http://schemas.openxmlformats.org/officeDocument/2006/relationships/hyperlink" Target="http://ohranatruda.ru/ot_biblio/normativ/data_normativ/45/45490/" TargetMode="External"/><Relationship Id="rId15" Type="http://schemas.openxmlformats.org/officeDocument/2006/relationships/image" Target="media/image5.jpeg"/><Relationship Id="rId36" Type="http://schemas.openxmlformats.org/officeDocument/2006/relationships/image" Target="media/image23.png"/><Relationship Id="rId57" Type="http://schemas.openxmlformats.org/officeDocument/2006/relationships/image" Target="media/image41.wmf"/><Relationship Id="rId106" Type="http://schemas.openxmlformats.org/officeDocument/2006/relationships/image" Target="media/image66.wmf"/><Relationship Id="rId127" Type="http://schemas.openxmlformats.org/officeDocument/2006/relationships/image" Target="media/image77.jpeg"/><Relationship Id="rId262" Type="http://schemas.openxmlformats.org/officeDocument/2006/relationships/hyperlink" Target="http://ohranatruda.ru/ot_biblio/normativ/data_normativ/45/45490/" TargetMode="External"/><Relationship Id="rId283"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8.png"/><Relationship Id="rId52" Type="http://schemas.openxmlformats.org/officeDocument/2006/relationships/image" Target="media/image38.wmf"/><Relationship Id="rId73" Type="http://schemas.openxmlformats.org/officeDocument/2006/relationships/image" Target="media/image49.wmf"/><Relationship Id="rId78" Type="http://schemas.openxmlformats.org/officeDocument/2006/relationships/oleObject" Target="embeddings/oleObject14.bin"/><Relationship Id="rId94" Type="http://schemas.openxmlformats.org/officeDocument/2006/relationships/image" Target="media/image60.wmf"/><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74.wmf"/><Relationship Id="rId143" Type="http://schemas.openxmlformats.org/officeDocument/2006/relationships/image" Target="media/image92.jpeg"/><Relationship Id="rId148" Type="http://schemas.openxmlformats.org/officeDocument/2006/relationships/oleObject" Target="embeddings/oleObject40.bin"/><Relationship Id="rId164" Type="http://schemas.openxmlformats.org/officeDocument/2006/relationships/oleObject" Target="embeddings/oleObject46.bin"/><Relationship Id="rId169" Type="http://schemas.openxmlformats.org/officeDocument/2006/relationships/image" Target="media/image108.wmf"/><Relationship Id="rId185" Type="http://schemas.openxmlformats.org/officeDocument/2006/relationships/image" Target="media/image116.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oleObject" Target="embeddings/oleObject54.bin"/><Relationship Id="rId210" Type="http://schemas.openxmlformats.org/officeDocument/2006/relationships/oleObject" Target="embeddings/oleObject69.bin"/><Relationship Id="rId215" Type="http://schemas.openxmlformats.org/officeDocument/2006/relationships/image" Target="media/image131.wmf"/><Relationship Id="rId236" Type="http://schemas.openxmlformats.org/officeDocument/2006/relationships/image" Target="media/image149.jpeg"/><Relationship Id="rId257" Type="http://schemas.openxmlformats.org/officeDocument/2006/relationships/hyperlink" Target="http://ohranatruda.ru/ot_biblio/normativ/data_normativ/45/45490/" TargetMode="External"/><Relationship Id="rId278" Type="http://schemas.openxmlformats.org/officeDocument/2006/relationships/hyperlink" Target="http://ohranatruda.ru/ot_biblio/normativ/data_normativ/45/45490/" TargetMode="External"/><Relationship Id="rId26" Type="http://schemas.openxmlformats.org/officeDocument/2006/relationships/image" Target="media/image13.wmf"/><Relationship Id="rId231" Type="http://schemas.openxmlformats.org/officeDocument/2006/relationships/image" Target="media/image145.wmf"/><Relationship Id="rId252" Type="http://schemas.openxmlformats.org/officeDocument/2006/relationships/image" Target="media/image157.jpeg"/><Relationship Id="rId273" Type="http://schemas.openxmlformats.org/officeDocument/2006/relationships/hyperlink" Target="http://ohranatruda.ru/ot_biblio/normativ/data_normativ/45/45490/" TargetMode="External"/><Relationship Id="rId47" Type="http://schemas.openxmlformats.org/officeDocument/2006/relationships/image" Target="media/image34.jpeg"/><Relationship Id="rId68" Type="http://schemas.openxmlformats.org/officeDocument/2006/relationships/oleObject" Target="embeddings/oleObject9.bin"/><Relationship Id="rId89" Type="http://schemas.openxmlformats.org/officeDocument/2006/relationships/oleObject" Target="embeddings/oleObject19.bin"/><Relationship Id="rId112" Type="http://schemas.openxmlformats.org/officeDocument/2006/relationships/image" Target="media/image69.wmf"/><Relationship Id="rId133" Type="http://schemas.openxmlformats.org/officeDocument/2006/relationships/image" Target="media/image83.jpeg"/><Relationship Id="rId154" Type="http://schemas.openxmlformats.org/officeDocument/2006/relationships/image" Target="media/image99.jpeg"/><Relationship Id="rId175" Type="http://schemas.openxmlformats.org/officeDocument/2006/relationships/image" Target="media/image111.wmf"/><Relationship Id="rId196" Type="http://schemas.openxmlformats.org/officeDocument/2006/relationships/oleObject" Target="embeddings/oleObject62.bin"/><Relationship Id="rId200" Type="http://schemas.openxmlformats.org/officeDocument/2006/relationships/oleObject" Target="embeddings/oleObject64.bin"/><Relationship Id="rId16" Type="http://schemas.openxmlformats.org/officeDocument/2006/relationships/image" Target="media/image6.jpeg"/><Relationship Id="rId221" Type="http://schemas.openxmlformats.org/officeDocument/2006/relationships/image" Target="media/image136.jpeg"/><Relationship Id="rId242" Type="http://schemas.openxmlformats.org/officeDocument/2006/relationships/footer" Target="footer3.xml"/><Relationship Id="rId263" Type="http://schemas.openxmlformats.org/officeDocument/2006/relationships/hyperlink" Target="http://ohranatruda.ru/ot_biblio/normativ/data_normativ/45/45490/" TargetMode="External"/><Relationship Id="rId284" Type="http://schemas.openxmlformats.org/officeDocument/2006/relationships/theme" Target="theme/theme1.xml"/><Relationship Id="rId37" Type="http://schemas.openxmlformats.org/officeDocument/2006/relationships/image" Target="media/image24.png"/><Relationship Id="rId58" Type="http://schemas.openxmlformats.org/officeDocument/2006/relationships/oleObject" Target="embeddings/oleObject4.bin"/><Relationship Id="rId79" Type="http://schemas.openxmlformats.org/officeDocument/2006/relationships/image" Target="media/image52.wmf"/><Relationship Id="rId102" Type="http://schemas.openxmlformats.org/officeDocument/2006/relationships/image" Target="media/image64.wmf"/><Relationship Id="rId123" Type="http://schemas.openxmlformats.org/officeDocument/2006/relationships/oleObject" Target="embeddings/oleObject36.bin"/><Relationship Id="rId144" Type="http://schemas.openxmlformats.org/officeDocument/2006/relationships/image" Target="media/image93.jpeg"/><Relationship Id="rId90" Type="http://schemas.openxmlformats.org/officeDocument/2006/relationships/image" Target="media/image58.wmf"/><Relationship Id="rId165" Type="http://schemas.openxmlformats.org/officeDocument/2006/relationships/image" Target="media/image106.wmf"/><Relationship Id="rId186" Type="http://schemas.openxmlformats.org/officeDocument/2006/relationships/oleObject" Target="embeddings/oleObject57.bin"/><Relationship Id="rId211" Type="http://schemas.openxmlformats.org/officeDocument/2006/relationships/image" Target="media/image129.jpeg"/><Relationship Id="rId232" Type="http://schemas.openxmlformats.org/officeDocument/2006/relationships/oleObject" Target="embeddings/oleObject74.bin"/><Relationship Id="rId253" Type="http://schemas.openxmlformats.org/officeDocument/2006/relationships/image" Target="media/image158.gif"/><Relationship Id="rId274" Type="http://schemas.openxmlformats.org/officeDocument/2006/relationships/hyperlink" Target="http://ohranatruda.ru/ot_biblio/normativ/data_normativ/45/45490/" TargetMode="External"/><Relationship Id="rId27" Type="http://schemas.openxmlformats.org/officeDocument/2006/relationships/image" Target="media/image14.wmf"/><Relationship Id="rId48" Type="http://schemas.openxmlformats.org/officeDocument/2006/relationships/image" Target="media/image35.jpeg"/><Relationship Id="rId69" Type="http://schemas.openxmlformats.org/officeDocument/2006/relationships/image" Target="media/image47.wmf"/><Relationship Id="rId113" Type="http://schemas.openxmlformats.org/officeDocument/2006/relationships/oleObject" Target="embeddings/oleObject31.bin"/><Relationship Id="rId134" Type="http://schemas.openxmlformats.org/officeDocument/2006/relationships/image" Target="media/image84.jpeg"/><Relationship Id="rId80" Type="http://schemas.openxmlformats.org/officeDocument/2006/relationships/oleObject" Target="embeddings/oleObject15.bin"/><Relationship Id="rId155" Type="http://schemas.openxmlformats.org/officeDocument/2006/relationships/image" Target="media/image100.jpeg"/><Relationship Id="rId176" Type="http://schemas.openxmlformats.org/officeDocument/2006/relationships/oleObject" Target="embeddings/oleObject52.bin"/><Relationship Id="rId197" Type="http://schemas.openxmlformats.org/officeDocument/2006/relationships/image" Target="media/image122.wmf"/><Relationship Id="rId201" Type="http://schemas.openxmlformats.org/officeDocument/2006/relationships/image" Target="media/image124.wmf"/><Relationship Id="rId222" Type="http://schemas.openxmlformats.org/officeDocument/2006/relationships/image" Target="media/image137.jpeg"/><Relationship Id="rId243" Type="http://schemas.openxmlformats.org/officeDocument/2006/relationships/footer" Target="footer4.xml"/><Relationship Id="rId264" Type="http://schemas.openxmlformats.org/officeDocument/2006/relationships/hyperlink" Target="http://ohranatruda.ru/ot_biblio/normativ/data_normativ/45/45490/" TargetMode="External"/><Relationship Id="rId17" Type="http://schemas.openxmlformats.org/officeDocument/2006/relationships/hyperlink" Target="http://westud.ru/work/218227/Razrabotka-proekta-proizvodstvennogo-zdaniya" TargetMode="External"/><Relationship Id="rId38" Type="http://schemas.openxmlformats.org/officeDocument/2006/relationships/image" Target="media/image25.png"/><Relationship Id="rId59" Type="http://schemas.openxmlformats.org/officeDocument/2006/relationships/oleObject" Target="embeddings/oleObject5.bin"/><Relationship Id="rId103" Type="http://schemas.openxmlformats.org/officeDocument/2006/relationships/oleObject" Target="embeddings/oleObject26.bin"/><Relationship Id="rId124" Type="http://schemas.openxmlformats.org/officeDocument/2006/relationships/image" Target="media/image75.wmf"/><Relationship Id="rId70" Type="http://schemas.openxmlformats.org/officeDocument/2006/relationships/oleObject" Target="embeddings/oleObject10.bin"/><Relationship Id="rId91" Type="http://schemas.openxmlformats.org/officeDocument/2006/relationships/oleObject" Target="embeddings/oleObject20.bin"/><Relationship Id="rId145" Type="http://schemas.openxmlformats.org/officeDocument/2006/relationships/image" Target="media/image94.wmf"/><Relationship Id="rId166" Type="http://schemas.openxmlformats.org/officeDocument/2006/relationships/oleObject" Target="embeddings/oleObject47.bin"/><Relationship Id="rId187" Type="http://schemas.openxmlformats.org/officeDocument/2006/relationships/image" Target="media/image117.wmf"/><Relationship Id="rId1" Type="http://schemas.openxmlformats.org/officeDocument/2006/relationships/numbering" Target="numbering.xml"/><Relationship Id="rId212" Type="http://schemas.openxmlformats.org/officeDocument/2006/relationships/oleObject" Target="embeddings/oleObject70.bin"/><Relationship Id="rId233" Type="http://schemas.openxmlformats.org/officeDocument/2006/relationships/image" Target="media/image146.jpeg"/><Relationship Id="rId254" Type="http://schemas.openxmlformats.org/officeDocument/2006/relationships/image" Target="media/image159.jpe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0.wmf"/><Relationship Id="rId275" Type="http://schemas.openxmlformats.org/officeDocument/2006/relationships/hyperlink" Target="http://ohranatruda.ru/ot_biblio/normativ/data_normativ/45/45490/" TargetMode="External"/><Relationship Id="rId60" Type="http://schemas.openxmlformats.org/officeDocument/2006/relationships/image" Target="media/image42.jpeg"/><Relationship Id="rId81" Type="http://schemas.openxmlformats.org/officeDocument/2006/relationships/image" Target="media/image53.jpeg"/><Relationship Id="rId135" Type="http://schemas.openxmlformats.org/officeDocument/2006/relationships/image" Target="media/image85.jpeg"/><Relationship Id="rId156" Type="http://schemas.openxmlformats.org/officeDocument/2006/relationships/image" Target="media/image101.wmf"/><Relationship Id="rId177" Type="http://schemas.openxmlformats.org/officeDocument/2006/relationships/image" Target="media/image112.wmf"/><Relationship Id="rId198" Type="http://schemas.openxmlformats.org/officeDocument/2006/relationships/oleObject" Target="embeddings/oleObject63.bin"/><Relationship Id="rId202" Type="http://schemas.openxmlformats.org/officeDocument/2006/relationships/oleObject" Target="embeddings/oleObject65.bin"/><Relationship Id="rId223" Type="http://schemas.openxmlformats.org/officeDocument/2006/relationships/image" Target="media/image138.jpeg"/><Relationship Id="rId24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22524</Words>
  <Characters>128389</Characters>
  <Application>Microsoft Office Word</Application>
  <DocSecurity>0</DocSecurity>
  <Lines>1069</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Владимир</cp:lastModifiedBy>
  <cp:revision>6</cp:revision>
  <cp:lastPrinted>2017-03-30T11:53:00Z</cp:lastPrinted>
  <dcterms:created xsi:type="dcterms:W3CDTF">2017-03-20T11:00:00Z</dcterms:created>
  <dcterms:modified xsi:type="dcterms:W3CDTF">2017-03-30T11:57:00Z</dcterms:modified>
</cp:coreProperties>
</file>